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8B" w:rsidRPr="00EF7908" w:rsidRDefault="00DC3D8B" w:rsidP="00DC3D8B">
      <w:pPr>
        <w:jc w:val="center"/>
        <w:rPr>
          <w:rFonts w:ascii="Arial" w:hAnsi="Arial" w:cs="Arial"/>
          <w:b/>
          <w:sz w:val="28"/>
          <w:szCs w:val="28"/>
        </w:rPr>
      </w:pPr>
      <w:r w:rsidRPr="00EF7908">
        <w:rPr>
          <w:rFonts w:ascii="Arial" w:hAnsi="Arial" w:cs="Arial"/>
          <w:b/>
          <w:sz w:val="28"/>
          <w:szCs w:val="28"/>
        </w:rPr>
        <w:t>РОССИЙСКАЯ   ФЕДЕРАЦИЯ</w:t>
      </w:r>
    </w:p>
    <w:p w:rsidR="00DC3D8B" w:rsidRPr="00EF7908" w:rsidRDefault="00DC3D8B" w:rsidP="00DC3D8B">
      <w:pPr>
        <w:jc w:val="center"/>
        <w:rPr>
          <w:rFonts w:ascii="Arial" w:hAnsi="Arial" w:cs="Arial"/>
          <w:b/>
          <w:sz w:val="28"/>
          <w:szCs w:val="28"/>
        </w:rPr>
      </w:pPr>
      <w:r w:rsidRPr="00EF7908">
        <w:rPr>
          <w:rFonts w:ascii="Arial" w:hAnsi="Arial" w:cs="Arial"/>
          <w:b/>
          <w:sz w:val="28"/>
          <w:szCs w:val="28"/>
        </w:rPr>
        <w:t>ОРЛОВСКАЯ ОБЛАСТЬ</w:t>
      </w:r>
    </w:p>
    <w:p w:rsidR="00DC3D8B" w:rsidRPr="00EF7908" w:rsidRDefault="00DC3D8B" w:rsidP="00DC3D8B">
      <w:pPr>
        <w:jc w:val="center"/>
        <w:rPr>
          <w:rFonts w:ascii="Arial" w:hAnsi="Arial" w:cs="Arial"/>
          <w:b/>
          <w:sz w:val="28"/>
          <w:szCs w:val="28"/>
        </w:rPr>
      </w:pPr>
      <w:r w:rsidRPr="00EF7908">
        <w:rPr>
          <w:rFonts w:ascii="Arial" w:hAnsi="Arial" w:cs="Arial"/>
          <w:b/>
          <w:sz w:val="28"/>
          <w:szCs w:val="28"/>
        </w:rPr>
        <w:t>ТРОСНЯНСКИЙ  РАЙОН</w:t>
      </w:r>
    </w:p>
    <w:p w:rsidR="00DC3D8B" w:rsidRPr="00EF7908" w:rsidRDefault="00DC3D8B" w:rsidP="00DC3D8B">
      <w:pPr>
        <w:jc w:val="center"/>
        <w:rPr>
          <w:rFonts w:ascii="Arial" w:hAnsi="Arial" w:cs="Arial"/>
          <w:b/>
          <w:sz w:val="28"/>
          <w:szCs w:val="28"/>
        </w:rPr>
      </w:pPr>
      <w:r w:rsidRPr="00EF7908">
        <w:rPr>
          <w:rFonts w:ascii="Arial" w:hAnsi="Arial" w:cs="Arial"/>
          <w:b/>
          <w:sz w:val="28"/>
          <w:szCs w:val="28"/>
        </w:rPr>
        <w:t xml:space="preserve">ПЕННОВСКИЙ СЕЛЬСКИЙ СОВЕТ НАРОДНЫХ </w:t>
      </w:r>
    </w:p>
    <w:p w:rsidR="00DC3D8B" w:rsidRPr="00EF7908" w:rsidRDefault="00DC3D8B" w:rsidP="00DC3D8B">
      <w:pPr>
        <w:jc w:val="center"/>
        <w:rPr>
          <w:rFonts w:ascii="Arial" w:hAnsi="Arial" w:cs="Arial"/>
          <w:b/>
          <w:sz w:val="28"/>
          <w:szCs w:val="28"/>
        </w:rPr>
      </w:pPr>
      <w:r w:rsidRPr="00EF7908">
        <w:rPr>
          <w:rFonts w:ascii="Arial" w:hAnsi="Arial" w:cs="Arial"/>
          <w:b/>
          <w:sz w:val="28"/>
          <w:szCs w:val="28"/>
        </w:rPr>
        <w:t>ДЕПУТАТОВ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</w:t>
      </w:r>
    </w:p>
    <w:p w:rsidR="00DC3D8B" w:rsidRPr="00EF7908" w:rsidRDefault="00DC3D8B" w:rsidP="00DC3D8B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>РЕШЕНИЕ</w:t>
      </w:r>
    </w:p>
    <w:p w:rsidR="00DC3D8B" w:rsidRPr="00EF7908" w:rsidRDefault="00DC3D8B" w:rsidP="00DC3D8B">
      <w:pPr>
        <w:jc w:val="center"/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tabs>
          <w:tab w:val="center" w:pos="4677"/>
        </w:tabs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16 июля 2015 года </w:t>
      </w:r>
      <w:r w:rsidRPr="00EF7908">
        <w:rPr>
          <w:rFonts w:ascii="Arial" w:hAnsi="Arial" w:cs="Arial"/>
          <w:sz w:val="28"/>
          <w:szCs w:val="28"/>
        </w:rPr>
        <w:tab/>
        <w:t xml:space="preserve">№  158 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 </w:t>
      </w:r>
    </w:p>
    <w:p w:rsidR="00DC3D8B" w:rsidRPr="00EF7908" w:rsidRDefault="00DC3D8B" w:rsidP="00DC3D8B">
      <w:pPr>
        <w:tabs>
          <w:tab w:val="left" w:pos="5475"/>
        </w:tabs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EF7908">
        <w:rPr>
          <w:rFonts w:ascii="Arial" w:hAnsi="Arial" w:cs="Arial"/>
          <w:sz w:val="28"/>
          <w:szCs w:val="28"/>
        </w:rPr>
        <w:t xml:space="preserve">  Принято на 43 заседании Пенновского</w:t>
      </w:r>
    </w:p>
    <w:p w:rsidR="00DC3D8B" w:rsidRPr="00EF7908" w:rsidRDefault="00DC3D8B" w:rsidP="00DC3D8B">
      <w:pPr>
        <w:tabs>
          <w:tab w:val="left" w:pos="5475"/>
        </w:tabs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EF7908">
        <w:rPr>
          <w:rFonts w:ascii="Arial" w:hAnsi="Arial" w:cs="Arial"/>
          <w:sz w:val="28"/>
          <w:szCs w:val="28"/>
        </w:rPr>
        <w:t>сельского Совета народных депутатов</w:t>
      </w:r>
    </w:p>
    <w:p w:rsidR="00DC3D8B" w:rsidRPr="00EF7908" w:rsidRDefault="00DC3D8B" w:rsidP="00DC3D8B">
      <w:pPr>
        <w:outlineLvl w:val="0"/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outlineLvl w:val="0"/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outlineLvl w:val="0"/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outlineLvl w:val="0"/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>О внесении изменений и дополнений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в решение сельского Совета народных депутатов   </w:t>
      </w:r>
    </w:p>
    <w:p w:rsidR="00DC3D8B" w:rsidRPr="00EF7908" w:rsidRDefault="00DC3D8B" w:rsidP="00DC3D8B">
      <w:pPr>
        <w:outlineLvl w:val="0"/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>«О бюджете Пенновского  сельского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>поселения Троснянского района Орловской области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>на 2015 год и на плановый период 2016-2017 годы»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>от 29.12.2014 года  № 131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         В соответствии с бюджетным кодексом Российской Федерации, Уставом Пенновского сельского поселения,  заслушав , информацию  главного   бухгалтера Митиной И.И.  Пенновский  сельский Совет народных депутатов РЕШИЛ: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2015 год и на плановый период 2016-2017 годы» от 29.12.2014 г. №131, следующие изменения и дополнения: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>1. в пункт 1,2 части 1: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>«а) пункты 1, 2  изложить в следующей редакции:</w:t>
      </w:r>
    </w:p>
    <w:p w:rsidR="00DC3D8B" w:rsidRPr="00EF7908" w:rsidRDefault="00DC3D8B" w:rsidP="00DC3D8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прогнозируемый общий объем  доходов   бюджета сельского поселения в сумме 1064,3 тыс. рублей, 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>2) общий объем расходов    бюджета сельского поселения   в сумме 1064,3 тыс. рублей;»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 1.1 Приложение №3 к решению сельского совета народных депутатов Пенновского сельского поселения изложить в новой редакции согласно приложения №1 к настоящему решению.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  1.2 Приложение №5 к решению сельского совета народных депутатов Пенновского  сельского поселения изложить в новой редакции согласно  приложения №2 к настоящему решению.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lastRenderedPageBreak/>
        <w:t>1.3 Приложение №7 к решению сельского совета народных депутатов Пенновского  сельского поселения изложить в новой редакции согласно приложения №3 к настоящему решению.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>1.4 Приложение №9 к решению сельского совета народных депутатов Пенновского сельского поселения изложить в новой редакции согласно приложения №4 к настоящему решению.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 2.Направить настоящее решение Главе сельского поселения для подписания и обнародования.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  3.Контроль за исполнением данного решения возложить на    комитет сельского Совета народных депутатов по социальным вопросам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Председатель сельского совета  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EF7908">
        <w:rPr>
          <w:rFonts w:ascii="Arial" w:hAnsi="Arial" w:cs="Arial"/>
          <w:sz w:val="28"/>
          <w:szCs w:val="28"/>
        </w:rPr>
        <w:t xml:space="preserve">   М.Е. Гераськина  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Глава сельского поселения                   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EF7908">
        <w:rPr>
          <w:rFonts w:ascii="Arial" w:hAnsi="Arial" w:cs="Arial"/>
          <w:sz w:val="28"/>
          <w:szCs w:val="28"/>
        </w:rPr>
        <w:t xml:space="preserve"> Т.И. Глазкова 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EF7908">
        <w:rPr>
          <w:rFonts w:ascii="Arial" w:hAnsi="Arial" w:cs="Arial"/>
          <w:sz w:val="18"/>
          <w:szCs w:val="18"/>
        </w:rPr>
        <w:t xml:space="preserve">Приложение 1 к  Решению                                                                                                                                                             </w:t>
      </w:r>
    </w:p>
    <w:p w:rsidR="00DC3D8B" w:rsidRPr="00EF7908" w:rsidRDefault="00DC3D8B" w:rsidP="00DC3D8B">
      <w:pPr>
        <w:tabs>
          <w:tab w:val="left" w:pos="6480"/>
        </w:tabs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ab/>
        <w:t xml:space="preserve">Пенновского сельского </w:t>
      </w:r>
    </w:p>
    <w:p w:rsidR="00DC3D8B" w:rsidRPr="00EF7908" w:rsidRDefault="00DC3D8B" w:rsidP="00DC3D8B">
      <w:pPr>
        <w:tabs>
          <w:tab w:val="left" w:pos="6439"/>
        </w:tabs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ab/>
        <w:t xml:space="preserve">Совета народных депутатов </w:t>
      </w:r>
    </w:p>
    <w:p w:rsidR="00DC3D8B" w:rsidRPr="00EF7908" w:rsidRDefault="00DC3D8B" w:rsidP="00DC3D8B">
      <w:pPr>
        <w:tabs>
          <w:tab w:val="left" w:pos="6439"/>
        </w:tabs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ab/>
        <w:t>№   158 от 16 июля   2015 г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Приложение 3 к  Решению                                                                                                                                                             </w:t>
      </w:r>
    </w:p>
    <w:p w:rsidR="00DC3D8B" w:rsidRPr="00EF7908" w:rsidRDefault="00DC3D8B" w:rsidP="00DC3D8B">
      <w:pPr>
        <w:tabs>
          <w:tab w:val="left" w:pos="6480"/>
        </w:tabs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ab/>
        <w:t xml:space="preserve">Пенновского сельского </w:t>
      </w:r>
    </w:p>
    <w:p w:rsidR="00DC3D8B" w:rsidRPr="00EF7908" w:rsidRDefault="00DC3D8B" w:rsidP="00DC3D8B">
      <w:pPr>
        <w:tabs>
          <w:tab w:val="left" w:pos="6439"/>
        </w:tabs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ab/>
        <w:t xml:space="preserve">Совета народных депутатов </w:t>
      </w:r>
    </w:p>
    <w:p w:rsidR="00DC3D8B" w:rsidRPr="00EF7908" w:rsidRDefault="00DC3D8B" w:rsidP="00DC3D8B">
      <w:pPr>
        <w:tabs>
          <w:tab w:val="left" w:pos="6439"/>
        </w:tabs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ab/>
        <w:t>№131  от  29 декабря 2015 г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DC3D8B" w:rsidRPr="00EF7908" w:rsidTr="00A1131C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Прогноз бюджета Пенновского сельского поселения по доходам на</w:t>
            </w: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2015 год</w:t>
            </w:r>
          </w:p>
        </w:tc>
      </w:tr>
      <w:tr w:rsidR="00DC3D8B" w:rsidRPr="00EF7908" w:rsidTr="00A1131C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3D8B" w:rsidRPr="00EF7908" w:rsidRDefault="00DC3D8B" w:rsidP="00DC3D8B">
      <w:pPr>
        <w:tabs>
          <w:tab w:val="left" w:pos="1617"/>
        </w:tabs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</w:t>
      </w:r>
    </w:p>
    <w:p w:rsidR="00DC3D8B" w:rsidRPr="00EF7908" w:rsidRDefault="00DC3D8B" w:rsidP="00DC3D8B">
      <w:pPr>
        <w:tabs>
          <w:tab w:val="left" w:pos="8015"/>
        </w:tabs>
        <w:outlineLvl w:val="0"/>
        <w:rPr>
          <w:rFonts w:ascii="Arial" w:hAnsi="Arial" w:cs="Arial"/>
          <w:b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ab/>
      </w:r>
      <w:r w:rsidRPr="00EF7908">
        <w:rPr>
          <w:rFonts w:ascii="Arial" w:hAnsi="Arial" w:cs="Arial"/>
          <w:b/>
          <w:sz w:val="28"/>
          <w:szCs w:val="28"/>
        </w:rPr>
        <w:t>Тыс.руб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83"/>
        <w:gridCol w:w="850"/>
        <w:gridCol w:w="850"/>
        <w:gridCol w:w="850"/>
      </w:tblGrid>
      <w:tr w:rsidR="00DC3D8B" w:rsidRPr="00EF7908" w:rsidTr="00A1131C">
        <w:trPr>
          <w:trHeight w:val="757"/>
        </w:trPr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 xml:space="preserve">           Код</w:t>
            </w:r>
          </w:p>
        </w:tc>
        <w:tc>
          <w:tcPr>
            <w:tcW w:w="4683" w:type="dxa"/>
            <w:tcBorders>
              <w:right w:val="nil"/>
            </w:tcBorders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План на 201</w:t>
            </w:r>
            <w:r w:rsidRPr="00EF7908">
              <w:rPr>
                <w:rFonts w:ascii="Arial" w:hAnsi="Arial" w:cs="Arial"/>
                <w:b/>
                <w:sz w:val="28"/>
                <w:szCs w:val="28"/>
                <w:lang w:val="en-US"/>
              </w:rPr>
              <w:t>5</w:t>
            </w:r>
            <w:r w:rsidRPr="00EF7908">
              <w:rPr>
                <w:rFonts w:ascii="Arial" w:hAnsi="Arial" w:cs="Arial"/>
                <w:b/>
                <w:sz w:val="28"/>
                <w:szCs w:val="28"/>
              </w:rPr>
              <w:t xml:space="preserve">год    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поправки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С учетоо попр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ind w:left="-360" w:firstLine="360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ДОХОДЫ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290,5 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238,5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42</w:t>
            </w:r>
            <w:r w:rsidRPr="00EF7908">
              <w:rPr>
                <w:rFonts w:ascii="Arial" w:hAnsi="Arial" w:cs="Arial"/>
                <w:sz w:val="28"/>
                <w:szCs w:val="28"/>
              </w:rPr>
              <w:t>,</w:t>
            </w: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42,0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182 1 01 02000 01 0000 110 </w:t>
            </w:r>
          </w:p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42</w:t>
            </w:r>
            <w:r w:rsidRPr="00EF7908">
              <w:rPr>
                <w:rFonts w:ascii="Arial" w:hAnsi="Arial" w:cs="Arial"/>
                <w:sz w:val="28"/>
                <w:szCs w:val="28"/>
              </w:rPr>
              <w:t>,</w:t>
            </w: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42,0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color w:val="000000"/>
                <w:sz w:val="28"/>
                <w:szCs w:val="28"/>
              </w:rPr>
              <w:t>182 1 01 02020 01 0000 110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42,0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42,0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182 1 01 02021 01 0000 110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42,0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42,0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 xml:space="preserve">182 1 05 00000 00 0000 </w:t>
            </w:r>
            <w:r w:rsidRPr="00EF7908">
              <w:rPr>
                <w:rFonts w:ascii="Arial" w:hAnsi="Arial" w:cs="Arial"/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lastRenderedPageBreak/>
              <w:t>182 1 05 03000 01 000 110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3,4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3,4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1821060000010000110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152,0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152,0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182 1 06 01000 10 0000 110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8,00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182 1 06 06000 00 0000 110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144,00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144,0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182 1 06 06043 10 0000 110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124,00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124,00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182 1 0606033 10 1000 110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20,0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182 1 09040531 100000 110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EF7908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000 1 08 04000 01 000 110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EF7908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000 1 08 04020 01 000 110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 xml:space="preserve">Государственная пошлина  за совершение нотариальных действий  должностными лицами органов местного </w:t>
            </w: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1</w:t>
            </w:r>
            <w:r w:rsidRPr="00EF7908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lastRenderedPageBreak/>
              <w:t>000 10904053102000110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001 111302065 10 0000 130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11,1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11,1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000 1 11 05000 00 0000 120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000 1 11 05010 00 0000 120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000 1 11 05010 10 0000 120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r w:rsidRPr="00EF7908">
              <w:rPr>
                <w:rFonts w:ascii="Arial" w:hAnsi="Arial" w:cs="Arial"/>
                <w:iCs/>
                <w:color w:val="000000"/>
                <w:sz w:val="28"/>
                <w:szCs w:val="28"/>
              </w:rPr>
              <w:lastRenderedPageBreak/>
              <w:t>государственной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000 1 14 00000 00 0000 000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000 1 14 06000 00 0000 430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000 1 14 0601310 0000 430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000 1 14 0602510000 430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000 1 17 00000 00 0000 000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20,00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20,0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000 1 17 00000 00 0000 000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000 1 17 05050 10 0000 000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52,0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-52,0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00011714030100000180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20,00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20,0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000 2 02 00000 00 0000 000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825,8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825,8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000 2 02 00000 00 0000 000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825,8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825,8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 xml:space="preserve">000 2 02 01000 00 0000 </w:t>
            </w:r>
            <w:r w:rsidRPr="00EF7908">
              <w:rPr>
                <w:rFonts w:ascii="Arial" w:hAnsi="Arial" w:cs="Arial"/>
                <w:b/>
                <w:sz w:val="28"/>
                <w:szCs w:val="28"/>
              </w:rPr>
              <w:lastRenderedPageBreak/>
              <w:t>151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Дотации бюджетам субъектов Российской Федерации и </w:t>
            </w:r>
            <w:r w:rsidRPr="00EF79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235,</w:t>
            </w: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519,0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lastRenderedPageBreak/>
              <w:t>000 2 02 01001 00 0000 151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235,</w:t>
            </w: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235,3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000 2 02 01001 10 0000 151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235,</w:t>
            </w: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235,3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000 202 010031 00 000 151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283,7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283,7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000 2 02 03000 00 0000 151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36,6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36,6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000 2 02 03012 00 0000 151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36,6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36,6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000 2 02 03015 10 0000 151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36,6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36,6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000 2 02 03999 00 0000 151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000 2 02 03999 10 0000 151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000 2 02 04014 10 0000 151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Межбюджетные  трансферты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258,2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258,2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000 2 02 04999 100000 151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12</w:t>
            </w:r>
            <w:r w:rsidRPr="00EF7908">
              <w:rPr>
                <w:rFonts w:ascii="Arial" w:hAnsi="Arial" w:cs="Arial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12,0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1116,3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-52,0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1064,3</w:t>
            </w:r>
          </w:p>
        </w:tc>
      </w:tr>
      <w:tr w:rsidR="00DC3D8B" w:rsidRPr="00EF7908" w:rsidTr="00A1131C">
        <w:tc>
          <w:tcPr>
            <w:tcW w:w="2088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3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Дефицит/ Профицид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jc w:val="right"/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  <w:lang w:val="en-US"/>
        </w:rPr>
      </w:pPr>
      <w:r w:rsidRPr="00EF7908">
        <w:rPr>
          <w:rFonts w:ascii="Arial" w:hAnsi="Arial" w:cs="Arial"/>
          <w:sz w:val="18"/>
          <w:szCs w:val="18"/>
        </w:rPr>
        <w:t xml:space="preserve"> Приложение</w:t>
      </w:r>
      <w:r w:rsidRPr="00EF7908">
        <w:rPr>
          <w:rFonts w:ascii="Arial" w:hAnsi="Arial" w:cs="Arial"/>
          <w:sz w:val="18"/>
          <w:szCs w:val="18"/>
          <w:lang w:val="en-US"/>
        </w:rPr>
        <w:t>2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К решению Пенновского      сельского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Совета народных депутатов                                                 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 xml:space="preserve">№    158  от 16.07. </w:t>
      </w:r>
      <w:r w:rsidRPr="00EF7908">
        <w:rPr>
          <w:rFonts w:ascii="Arial" w:hAnsi="Arial" w:cs="Arial"/>
          <w:sz w:val="18"/>
          <w:szCs w:val="18"/>
          <w:lang w:val="en-US"/>
        </w:rPr>
        <w:t xml:space="preserve"> </w:t>
      </w:r>
      <w:r w:rsidRPr="00EF7908">
        <w:rPr>
          <w:rFonts w:ascii="Arial" w:hAnsi="Arial" w:cs="Arial"/>
          <w:sz w:val="18"/>
          <w:szCs w:val="18"/>
        </w:rPr>
        <w:t xml:space="preserve"> 2015 г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  <w:lang w:val="en-US"/>
        </w:rPr>
      </w:pP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>Приложение5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к решению Пенновского      сельского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Совета народных депутатов                                                 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 xml:space="preserve">№131 от 29 декабря 2014  </w:t>
      </w:r>
    </w:p>
    <w:p w:rsidR="00DC3D8B" w:rsidRPr="00EF7908" w:rsidRDefault="00DC3D8B" w:rsidP="00DC3D8B">
      <w:pPr>
        <w:rPr>
          <w:rFonts w:ascii="Arial" w:hAnsi="Arial" w:cs="Arial"/>
          <w:b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 xml:space="preserve">  </w:t>
      </w:r>
    </w:p>
    <w:p w:rsidR="00DC3D8B" w:rsidRPr="00EF7908" w:rsidRDefault="00DC3D8B" w:rsidP="00DC3D8B">
      <w:pPr>
        <w:rPr>
          <w:rFonts w:ascii="Arial" w:hAnsi="Arial" w:cs="Arial"/>
          <w:b/>
          <w:sz w:val="28"/>
          <w:szCs w:val="28"/>
        </w:rPr>
      </w:pPr>
      <w:r w:rsidRPr="00EF7908">
        <w:rPr>
          <w:rFonts w:ascii="Arial" w:hAnsi="Arial" w:cs="Arial"/>
          <w:b/>
          <w:sz w:val="28"/>
          <w:szCs w:val="28"/>
        </w:rPr>
        <w:t>Распределение расходов бюджета Пенновского  сельского поселения на  2015 года  по разделам и подразделам функциональной классификации расходов</w:t>
      </w:r>
    </w:p>
    <w:p w:rsidR="00DC3D8B" w:rsidRPr="00EF7908" w:rsidRDefault="00DC3D8B" w:rsidP="00DC3D8B">
      <w:pPr>
        <w:rPr>
          <w:rFonts w:ascii="Arial" w:hAnsi="Arial" w:cs="Arial"/>
          <w:b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b/>
          <w:sz w:val="28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1134"/>
        <w:gridCol w:w="1417"/>
      </w:tblGrid>
      <w:tr w:rsidR="00DC3D8B" w:rsidRPr="00EF7908" w:rsidTr="00A1131C">
        <w:trPr>
          <w:trHeight w:val="1536"/>
        </w:trPr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                НАИМЕНОВАНИЕ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Рз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EF7908">
              <w:rPr>
                <w:rFonts w:ascii="Arial" w:hAnsi="Arial" w:cs="Arial"/>
                <w:sz w:val="28"/>
                <w:szCs w:val="28"/>
              </w:rPr>
              <w:t>План на 2015 год</w:t>
            </w:r>
          </w:p>
        </w:tc>
      </w:tr>
      <w:tr w:rsidR="00DC3D8B" w:rsidRPr="00EF7908" w:rsidTr="00A1131C">
        <w:trPr>
          <w:trHeight w:val="339"/>
        </w:trPr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450,7</w:t>
            </w:r>
          </w:p>
        </w:tc>
      </w:tr>
      <w:tr w:rsidR="00DC3D8B" w:rsidRPr="00EF7908" w:rsidTr="00A1131C">
        <w:trPr>
          <w:trHeight w:val="769"/>
        </w:trPr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188,5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260,2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      Резервные фонды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36,6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36,6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91,2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73,7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Мероприятия по землеустройству и 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землепользованию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04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12,5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187,7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172,6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Культура, кинематография и средства массовой  информации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293,1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293</w:t>
            </w:r>
            <w:r w:rsidRPr="00EF7908">
              <w:rPr>
                <w:rFonts w:ascii="Arial" w:hAnsi="Arial" w:cs="Arial"/>
                <w:sz w:val="28"/>
                <w:szCs w:val="28"/>
              </w:rPr>
              <w:t>,1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EF790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407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1064,3 </w:t>
            </w:r>
          </w:p>
        </w:tc>
      </w:tr>
    </w:tbl>
    <w:p w:rsidR="00DC3D8B" w:rsidRPr="00EF7908" w:rsidRDefault="00DC3D8B" w:rsidP="00DC3D8B">
      <w:pPr>
        <w:jc w:val="center"/>
        <w:rPr>
          <w:rFonts w:ascii="Arial" w:hAnsi="Arial" w:cs="Arial"/>
          <w:b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                                                         </w:t>
      </w: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Default="00DC3D8B" w:rsidP="00DC3D8B">
      <w:pPr>
        <w:jc w:val="right"/>
        <w:rPr>
          <w:rFonts w:ascii="Arial" w:hAnsi="Arial" w:cs="Arial"/>
          <w:sz w:val="18"/>
          <w:szCs w:val="18"/>
        </w:rPr>
      </w:pP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lastRenderedPageBreak/>
        <w:t xml:space="preserve"> Приложение 3к Решению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>Пенновского сельского совета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 xml:space="preserve">народных депутатов 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>№    158    от 16 июля 2015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 xml:space="preserve">                                                           Приложение 7 к Решению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>Пенновского сельского совета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</w:t>
      </w:r>
      <w:r w:rsidRPr="00EF7908">
        <w:rPr>
          <w:rFonts w:ascii="Arial" w:hAnsi="Arial" w:cs="Arial"/>
          <w:sz w:val="18"/>
          <w:szCs w:val="18"/>
        </w:rPr>
        <w:t xml:space="preserve">ародных депутатов </w:t>
      </w:r>
    </w:p>
    <w:p w:rsidR="00DC3D8B" w:rsidRPr="00EF7908" w:rsidRDefault="00DC3D8B" w:rsidP="00DC3D8B">
      <w:pPr>
        <w:jc w:val="right"/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18"/>
          <w:szCs w:val="18"/>
        </w:rPr>
        <w:t>№  131  от 29 декабря    2014</w:t>
      </w:r>
    </w:p>
    <w:p w:rsidR="00DC3D8B" w:rsidRPr="00EF7908" w:rsidRDefault="00DC3D8B" w:rsidP="00DC3D8B">
      <w:pPr>
        <w:jc w:val="right"/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tabs>
          <w:tab w:val="left" w:pos="7371"/>
        </w:tabs>
        <w:outlineLvl w:val="0"/>
        <w:rPr>
          <w:rFonts w:ascii="Arial" w:hAnsi="Arial" w:cs="Arial"/>
          <w:b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ab/>
      </w:r>
      <w:r w:rsidRPr="00EF7908">
        <w:rPr>
          <w:rFonts w:ascii="Arial" w:hAnsi="Arial" w:cs="Arial"/>
          <w:b/>
          <w:sz w:val="28"/>
          <w:szCs w:val="28"/>
        </w:rPr>
        <w:t xml:space="preserve">                      Распределение ассигнований из бюджета Пенновского сельского поселения </w:t>
      </w:r>
    </w:p>
    <w:p w:rsidR="00DC3D8B" w:rsidRPr="00EF7908" w:rsidRDefault="00DC3D8B" w:rsidP="00DC3D8B">
      <w:pPr>
        <w:tabs>
          <w:tab w:val="left" w:pos="7371"/>
        </w:tabs>
        <w:outlineLvl w:val="0"/>
        <w:rPr>
          <w:rFonts w:ascii="Arial" w:hAnsi="Arial" w:cs="Arial"/>
          <w:b/>
          <w:sz w:val="28"/>
          <w:szCs w:val="28"/>
        </w:rPr>
      </w:pPr>
      <w:r w:rsidRPr="00EF7908">
        <w:rPr>
          <w:rFonts w:ascii="Arial" w:hAnsi="Arial" w:cs="Arial"/>
          <w:b/>
          <w:sz w:val="28"/>
          <w:szCs w:val="28"/>
        </w:rPr>
        <w:t>на 2015 года по разделам и подразделам, целевым статьям и видам расходов.</w:t>
      </w:r>
    </w:p>
    <w:p w:rsidR="00DC3D8B" w:rsidRPr="00EF7908" w:rsidRDefault="00DC3D8B" w:rsidP="00DC3D8B">
      <w:pPr>
        <w:tabs>
          <w:tab w:val="left" w:pos="7371"/>
        </w:tabs>
        <w:outlineLvl w:val="0"/>
        <w:rPr>
          <w:rFonts w:ascii="Arial" w:hAnsi="Arial" w:cs="Arial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510"/>
        <w:gridCol w:w="567"/>
        <w:gridCol w:w="567"/>
        <w:gridCol w:w="1134"/>
        <w:gridCol w:w="567"/>
        <w:gridCol w:w="851"/>
      </w:tblGrid>
      <w:tr w:rsidR="00DC3D8B" w:rsidRPr="00EF7908" w:rsidTr="00A1131C">
        <w:tc>
          <w:tcPr>
            <w:tcW w:w="3510" w:type="dxa"/>
            <w:vAlign w:val="center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center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vAlign w:val="center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ЦСТ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 xml:space="preserve">ВР </w:t>
            </w: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План на 2015г</w:t>
            </w:r>
          </w:p>
        </w:tc>
      </w:tr>
      <w:tr w:rsidR="00DC3D8B" w:rsidRPr="00EF7908" w:rsidTr="00A1131C">
        <w:tc>
          <w:tcPr>
            <w:tcW w:w="3510" w:type="dxa"/>
            <w:vAlign w:val="center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C3D8B" w:rsidRPr="00EF7908" w:rsidRDefault="00DC3D8B" w:rsidP="00A11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450,7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188,5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188,5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188,5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Расходы на  выплату  персоналу в целях обеспечения выполнения функций 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188,5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188,5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188,5</w:t>
            </w:r>
          </w:p>
        </w:tc>
      </w:tr>
      <w:tr w:rsidR="00DC3D8B" w:rsidRPr="00EF7908" w:rsidTr="00A1131C">
        <w:trPr>
          <w:trHeight w:val="1216"/>
        </w:trPr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260,2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260,2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260,2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235,2</w:t>
            </w:r>
          </w:p>
        </w:tc>
      </w:tr>
      <w:tr w:rsidR="00DC3D8B" w:rsidRPr="00EF7908" w:rsidTr="00A1131C">
        <w:trPr>
          <w:trHeight w:val="92"/>
        </w:trPr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Расходы на  выплату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235,2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235,2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25,2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25,2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25,2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БП0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88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88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88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88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870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>БП0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8620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86 20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8620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8620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000 00 00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36,6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36,6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36,6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51 18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36,6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51 18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 xml:space="preserve">Расходы на  выплаты  персоналу </w:t>
            </w: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51 18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12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29,0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51 18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51 18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7,6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51 18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7,6</w:t>
            </w:r>
          </w:p>
        </w:tc>
      </w:tr>
      <w:tr w:rsidR="00DC3D8B" w:rsidRPr="00EF7908" w:rsidTr="00A1131C">
        <w:trPr>
          <w:trHeight w:val="736"/>
        </w:trPr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51 18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7,6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86,2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 xml:space="preserve"> Непрограммная часть бюджета поселения    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2</w:t>
            </w:r>
            <w:r w:rsidRPr="00EF7908">
              <w:rPr>
                <w:rFonts w:ascii="Arial" w:hAnsi="Arial" w:cs="Arial"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24</w:t>
            </w:r>
            <w:r w:rsidRPr="00EF7908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Мероприятия по землеустройству и </w:t>
            </w: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землепользованию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lastRenderedPageBreak/>
              <w:t xml:space="preserve">04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12 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0000000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</w:t>
            </w: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12,5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  <w:lang w:val="en-US"/>
              </w:rPr>
              <w:lastRenderedPageBreak/>
              <w:t xml:space="preserve"> </w:t>
            </w: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БЧ08014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540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БЧ08014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540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БП08340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БП08340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БП08340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000 00 00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187,7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000 00 00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 xml:space="preserve"> Непрограммная часть бюджета поселения    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0000000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17</w:t>
            </w: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EF7908">
              <w:rPr>
                <w:rFonts w:ascii="Arial" w:hAnsi="Arial" w:cs="Arial"/>
                <w:sz w:val="28"/>
                <w:szCs w:val="28"/>
              </w:rPr>
              <w:t>,6</w:t>
            </w:r>
          </w:p>
        </w:tc>
      </w:tr>
      <w:tr w:rsidR="00DC3D8B" w:rsidRPr="00EF7908" w:rsidTr="00A1131C">
        <w:trPr>
          <w:trHeight w:val="410"/>
        </w:trPr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17</w:t>
            </w: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EF7908">
              <w:rPr>
                <w:rFonts w:ascii="Arial" w:hAnsi="Arial" w:cs="Arial"/>
                <w:sz w:val="28"/>
                <w:szCs w:val="28"/>
              </w:rPr>
              <w:t>,6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БП0 85 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85 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85 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85 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18,1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 05</w:t>
            </w:r>
            <w:r w:rsidRPr="00EF7908">
              <w:rPr>
                <w:rFonts w:ascii="Arial" w:hAnsi="Arial" w:cs="Arial"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 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85 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Создание условий массового отдыха жителей поселения и организации обустройства мест </w:t>
            </w: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lastRenderedPageBreak/>
              <w:t>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БП 08041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25,0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БП08141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БП08141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БП08141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87,0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 xml:space="preserve">Организация и осуществление мероприятий по территориальной </w:t>
            </w:r>
            <w:r w:rsidRPr="00EF7908">
              <w:rPr>
                <w:rFonts w:ascii="Arial" w:hAnsi="Arial" w:cs="Arial"/>
                <w:b/>
                <w:sz w:val="28"/>
                <w:szCs w:val="28"/>
              </w:rPr>
              <w:lastRenderedPageBreak/>
              <w:t>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ЧС0817</w:t>
            </w:r>
            <w:r w:rsidRPr="00EF7908"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ЧС0817</w:t>
            </w: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ЧС0817</w:t>
            </w: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ЧС08172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</w:t>
            </w: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293,1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8940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258,1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8940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258,1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8940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600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258,1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8940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61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lastRenderedPageBreak/>
              <w:t>258</w:t>
            </w:r>
            <w:r w:rsidRPr="00EF7908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8940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611</w:t>
            </w: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258</w:t>
            </w:r>
            <w:r w:rsidRPr="00EF7908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 xml:space="preserve">Сохранение, использование и популяризация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программы»Развитие культуры и искусства, сохранение и реконструкция военно-мемориальных объектов в Троснянском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 xml:space="preserve">Закупка товаров, работ и услуг для </w:t>
            </w: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0000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8263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8263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8263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320</w:t>
            </w: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8263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321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10,00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1064,3</w:t>
            </w:r>
          </w:p>
        </w:tc>
      </w:tr>
    </w:tbl>
    <w:p w:rsidR="00DC3D8B" w:rsidRPr="00EF7908" w:rsidRDefault="00DC3D8B" w:rsidP="00DC3D8B">
      <w:pPr>
        <w:jc w:val="right"/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jc w:val="right"/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</w:p>
    <w:p w:rsidR="00DC3D8B" w:rsidRDefault="00DC3D8B" w:rsidP="00DC3D8B">
      <w:pPr>
        <w:jc w:val="right"/>
        <w:rPr>
          <w:rFonts w:ascii="Arial" w:hAnsi="Arial" w:cs="Arial"/>
          <w:sz w:val="18"/>
          <w:szCs w:val="18"/>
        </w:rPr>
      </w:pPr>
    </w:p>
    <w:p w:rsidR="00DC3D8B" w:rsidRDefault="00DC3D8B" w:rsidP="00DC3D8B">
      <w:pPr>
        <w:jc w:val="right"/>
        <w:rPr>
          <w:rFonts w:ascii="Arial" w:hAnsi="Arial" w:cs="Arial"/>
          <w:sz w:val="18"/>
          <w:szCs w:val="18"/>
        </w:rPr>
      </w:pPr>
    </w:p>
    <w:p w:rsidR="00DC3D8B" w:rsidRDefault="00DC3D8B" w:rsidP="00DC3D8B">
      <w:pPr>
        <w:jc w:val="right"/>
        <w:rPr>
          <w:rFonts w:ascii="Arial" w:hAnsi="Arial" w:cs="Arial"/>
          <w:sz w:val="18"/>
          <w:szCs w:val="18"/>
        </w:rPr>
      </w:pPr>
    </w:p>
    <w:p w:rsidR="00DC3D8B" w:rsidRDefault="00DC3D8B" w:rsidP="00DC3D8B">
      <w:pPr>
        <w:jc w:val="right"/>
        <w:rPr>
          <w:rFonts w:ascii="Arial" w:hAnsi="Arial" w:cs="Arial"/>
          <w:sz w:val="18"/>
          <w:szCs w:val="18"/>
        </w:rPr>
      </w:pP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lastRenderedPageBreak/>
        <w:t>Приложение 4к Решению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>Пенновского сельского совета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</w:t>
      </w:r>
      <w:r w:rsidRPr="00EF7908">
        <w:rPr>
          <w:rFonts w:ascii="Arial" w:hAnsi="Arial" w:cs="Arial"/>
          <w:sz w:val="18"/>
          <w:szCs w:val="18"/>
        </w:rPr>
        <w:t xml:space="preserve">ародных депутатов 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>№    158   от 16.07.  2015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 xml:space="preserve">                                                           Приложение 7 к Решению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>Пенновского сельского совета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 xml:space="preserve">народных депутатов </w:t>
      </w:r>
    </w:p>
    <w:p w:rsidR="00DC3D8B" w:rsidRPr="00EF7908" w:rsidRDefault="00DC3D8B" w:rsidP="00DC3D8B">
      <w:pPr>
        <w:jc w:val="right"/>
        <w:rPr>
          <w:rFonts w:ascii="Arial" w:hAnsi="Arial" w:cs="Arial"/>
          <w:sz w:val="18"/>
          <w:szCs w:val="18"/>
        </w:rPr>
      </w:pPr>
      <w:r w:rsidRPr="00EF7908">
        <w:rPr>
          <w:rFonts w:ascii="Arial" w:hAnsi="Arial" w:cs="Arial"/>
          <w:sz w:val="18"/>
          <w:szCs w:val="18"/>
        </w:rPr>
        <w:t>№  131  от 29 декабря    2014</w:t>
      </w:r>
    </w:p>
    <w:p w:rsidR="00DC3D8B" w:rsidRPr="00EF7908" w:rsidRDefault="00DC3D8B" w:rsidP="00DC3D8B">
      <w:pPr>
        <w:jc w:val="center"/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F7908">
        <w:rPr>
          <w:rFonts w:ascii="Arial" w:hAnsi="Arial" w:cs="Arial"/>
          <w:b/>
          <w:sz w:val="28"/>
          <w:szCs w:val="28"/>
        </w:rPr>
        <w:t>Ведомственная  структура бюджета Пенновского сельского поселения Троснянского района Орловской области на 2015 год</w:t>
      </w:r>
    </w:p>
    <w:p w:rsidR="00DC3D8B" w:rsidRPr="00EF7908" w:rsidRDefault="00DC3D8B" w:rsidP="00DC3D8B">
      <w:pPr>
        <w:tabs>
          <w:tab w:val="left" w:pos="7371"/>
        </w:tabs>
        <w:outlineLvl w:val="0"/>
        <w:rPr>
          <w:rFonts w:ascii="Arial" w:hAnsi="Arial" w:cs="Arial"/>
          <w:b/>
          <w:sz w:val="28"/>
          <w:szCs w:val="28"/>
        </w:rPr>
      </w:pPr>
      <w:r w:rsidRPr="00EF7908">
        <w:rPr>
          <w:rFonts w:ascii="Arial" w:hAnsi="Arial" w:cs="Arial"/>
          <w:b/>
          <w:sz w:val="28"/>
          <w:szCs w:val="28"/>
        </w:rPr>
        <w:t xml:space="preserve"> </w:t>
      </w:r>
    </w:p>
    <w:p w:rsidR="00DC3D8B" w:rsidRPr="00EF7908" w:rsidRDefault="00DC3D8B" w:rsidP="00DC3D8B">
      <w:pPr>
        <w:tabs>
          <w:tab w:val="left" w:pos="7371"/>
        </w:tabs>
        <w:outlineLvl w:val="0"/>
        <w:rPr>
          <w:rFonts w:ascii="Arial" w:hAnsi="Arial" w:cs="Arial"/>
          <w:b/>
          <w:sz w:val="28"/>
          <w:szCs w:val="28"/>
        </w:rPr>
      </w:pPr>
      <w:r w:rsidRPr="00EF7908">
        <w:rPr>
          <w:rFonts w:ascii="Arial" w:hAnsi="Arial" w:cs="Arial"/>
          <w:b/>
          <w:sz w:val="28"/>
          <w:szCs w:val="28"/>
        </w:rPr>
        <w:t xml:space="preserve"> </w:t>
      </w:r>
    </w:p>
    <w:p w:rsidR="00DC3D8B" w:rsidRPr="00EF7908" w:rsidRDefault="00DC3D8B" w:rsidP="00DC3D8B">
      <w:pPr>
        <w:tabs>
          <w:tab w:val="left" w:pos="7371"/>
        </w:tabs>
        <w:outlineLvl w:val="0"/>
        <w:rPr>
          <w:rFonts w:ascii="Arial" w:hAnsi="Arial" w:cs="Arial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510"/>
        <w:gridCol w:w="567"/>
        <w:gridCol w:w="567"/>
        <w:gridCol w:w="567"/>
        <w:gridCol w:w="1134"/>
        <w:gridCol w:w="567"/>
        <w:gridCol w:w="851"/>
      </w:tblGrid>
      <w:tr w:rsidR="00DC3D8B" w:rsidRPr="00EF7908" w:rsidTr="00A1131C">
        <w:tc>
          <w:tcPr>
            <w:tcW w:w="3510" w:type="dxa"/>
            <w:vAlign w:val="center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Вед</w:t>
            </w: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center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vAlign w:val="center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ЦСТ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 xml:space="preserve">ВР </w:t>
            </w: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План на 2015г</w:t>
            </w:r>
          </w:p>
        </w:tc>
      </w:tr>
      <w:tr w:rsidR="00DC3D8B" w:rsidRPr="00EF7908" w:rsidTr="00A1131C">
        <w:tc>
          <w:tcPr>
            <w:tcW w:w="3510" w:type="dxa"/>
            <w:vAlign w:val="center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C3D8B" w:rsidRPr="00EF7908" w:rsidRDefault="00DC3D8B" w:rsidP="00A11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C3D8B" w:rsidRPr="00EF7908" w:rsidRDefault="00DC3D8B" w:rsidP="00A11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Администрация Пенновского сельского поселения Троснянского района Орловской области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450,7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188,5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188,5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188,5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Расходы на  выплату  персоналу в целях обеспечения 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188,5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188,5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188,5</w:t>
            </w:r>
          </w:p>
        </w:tc>
      </w:tr>
      <w:tr w:rsidR="00DC3D8B" w:rsidRPr="00EF7908" w:rsidTr="00A1131C">
        <w:trPr>
          <w:trHeight w:val="1216"/>
        </w:trPr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260,2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260,2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260,2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235,2</w:t>
            </w:r>
          </w:p>
        </w:tc>
      </w:tr>
      <w:tr w:rsidR="00DC3D8B" w:rsidRPr="00EF7908" w:rsidTr="00A1131C">
        <w:trPr>
          <w:trHeight w:val="92"/>
        </w:trPr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Расходы на  выплату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235,2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235,2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25,2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25,2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87 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25,2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БП0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88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88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88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88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870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 xml:space="preserve">Другие общегосударственные </w:t>
            </w:r>
            <w:r w:rsidRPr="00EF7908">
              <w:rPr>
                <w:rFonts w:ascii="Arial" w:hAnsi="Arial" w:cs="Arial"/>
                <w:b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>БП0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</w:t>
            </w:r>
            <w:r w:rsidRPr="00EF7908">
              <w:rPr>
                <w:rFonts w:ascii="Arial" w:hAnsi="Arial" w:cs="Arial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lastRenderedPageBreak/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8620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86 20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8620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8620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000 00 00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36,6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36,6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36,6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51 18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36,6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51 18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 xml:space="preserve">Расходы на  выплаты  </w:t>
            </w: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00</w:t>
            </w: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БЧ0 51 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120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29,0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51 18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29,0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51 18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7,6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51 18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7,6</w:t>
            </w:r>
          </w:p>
        </w:tc>
      </w:tr>
      <w:tr w:rsidR="00DC3D8B" w:rsidRPr="00EF7908" w:rsidTr="00A1131C">
        <w:trPr>
          <w:trHeight w:val="736"/>
        </w:trPr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БЧ0 51 18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7,6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86,2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 xml:space="preserve"> Непрограммная часть бюджета поселения    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2</w:t>
            </w:r>
            <w:r w:rsidRPr="00EF7908">
              <w:rPr>
                <w:rFonts w:ascii="Arial" w:hAnsi="Arial" w:cs="Arial"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24</w:t>
            </w:r>
            <w:r w:rsidRPr="00EF7908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БП08315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73,7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Мероприятия по </w:t>
            </w: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00</w:t>
            </w: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lastRenderedPageBreak/>
              <w:t xml:space="preserve">04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12 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00000</w:t>
            </w: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00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12,5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  <w:lang w:val="en-US"/>
              </w:rPr>
              <w:lastRenderedPageBreak/>
              <w:t xml:space="preserve"> </w:t>
            </w: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БЧ08014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540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БЧ08014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540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БП08340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БП08340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БП08340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7,5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000 00 00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187,7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000 00 00</w:t>
            </w:r>
          </w:p>
        </w:tc>
        <w:tc>
          <w:tcPr>
            <w:tcW w:w="567" w:type="dxa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 xml:space="preserve"> Непрограммная часть бюджета поселения    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 084 03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15,1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0000000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17</w:t>
            </w: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EF7908">
              <w:rPr>
                <w:rFonts w:ascii="Arial" w:hAnsi="Arial" w:cs="Arial"/>
                <w:sz w:val="28"/>
                <w:szCs w:val="28"/>
              </w:rPr>
              <w:t>,6</w:t>
            </w:r>
          </w:p>
        </w:tc>
      </w:tr>
      <w:tr w:rsidR="00DC3D8B" w:rsidRPr="00EF7908" w:rsidTr="00A1131C">
        <w:trPr>
          <w:trHeight w:val="410"/>
        </w:trPr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Непрограмная часть бюджета сельского 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17</w:t>
            </w: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EF7908">
              <w:rPr>
                <w:rFonts w:ascii="Arial" w:hAnsi="Arial" w:cs="Arial"/>
                <w:sz w:val="28"/>
                <w:szCs w:val="28"/>
              </w:rPr>
              <w:t>,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БП0 85 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85 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85 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85 02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18,1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 05</w:t>
            </w:r>
            <w:r w:rsidRPr="00EF7908">
              <w:rPr>
                <w:rFonts w:ascii="Arial" w:hAnsi="Arial" w:cs="Arial"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 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85 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18,1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Создание условий массового отдыха жителей поселения и организации </w:t>
            </w: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lastRenderedPageBreak/>
      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БП 08041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25,0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БП08141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БП08141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БП08141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87,0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ЧС08171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87,0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 xml:space="preserve">Организация и осуществление мероприятий по </w:t>
            </w:r>
            <w:r w:rsidRPr="00EF7908">
              <w:rPr>
                <w:rFonts w:ascii="Arial" w:hAnsi="Arial" w:cs="Arial"/>
                <w:b/>
                <w:sz w:val="28"/>
                <w:szCs w:val="28"/>
              </w:rPr>
              <w:lastRenderedPageBreak/>
              <w:t>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ЧС0817</w:t>
            </w:r>
            <w:r w:rsidRPr="00EF7908"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0,5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ЧС0817</w:t>
            </w: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ЧС0817</w:t>
            </w:r>
            <w:r w:rsidRPr="00EF7908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ЧС08172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 xml:space="preserve">Закупка товаров, работ и услуг для </w:t>
            </w: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БП08174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БП08172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293,1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8940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258,1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8940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258,1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8940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600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258,1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Предоставление субсидий бюджетным, 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8940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610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lastRenderedPageBreak/>
              <w:t>258</w:t>
            </w:r>
            <w:r w:rsidRPr="00EF7908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БП0 8940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611</w:t>
            </w: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258</w:t>
            </w:r>
            <w:r w:rsidRPr="00EF7908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Pr="00EF7908">
              <w:rPr>
                <w:rFonts w:ascii="Arial" w:hAnsi="Arial" w:cs="Arial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 xml:space="preserve">Сохранение, использование и популяризация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программы»Развитие культуры и искусства, сохранение и реконструкция военно-мемориальных объектов в Троснянском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 xml:space="preserve">Закупка товаров, работ и </w:t>
            </w: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00</w:t>
            </w: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ПК081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73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00</w:t>
            </w: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lastRenderedPageBreak/>
              <w:t>35,0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ПК08173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000 00 00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0000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8263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8263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8263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320</w:t>
            </w: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7908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БП0 8263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321</w:t>
            </w: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10,00</w:t>
            </w:r>
          </w:p>
        </w:tc>
      </w:tr>
      <w:tr w:rsidR="00DC3D8B" w:rsidRPr="00EF7908" w:rsidTr="00A1131C">
        <w:tc>
          <w:tcPr>
            <w:tcW w:w="3510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9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DC3D8B" w:rsidRPr="00EF7908" w:rsidRDefault="00DC3D8B" w:rsidP="00A1131C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EF7908">
              <w:rPr>
                <w:rFonts w:ascii="Arial" w:hAnsi="Arial" w:cs="Arial"/>
                <w:iCs/>
                <w:sz w:val="28"/>
                <w:szCs w:val="28"/>
              </w:rPr>
              <w:t>1064,3</w:t>
            </w:r>
          </w:p>
        </w:tc>
      </w:tr>
    </w:tbl>
    <w:p w:rsidR="00DC3D8B" w:rsidRPr="00EF7908" w:rsidRDefault="00DC3D8B" w:rsidP="00DC3D8B">
      <w:pPr>
        <w:jc w:val="right"/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</w:t>
      </w: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</w:p>
    <w:p w:rsidR="00DC3D8B" w:rsidRPr="00EF7908" w:rsidRDefault="00DC3D8B" w:rsidP="00DC3D8B">
      <w:pPr>
        <w:rPr>
          <w:rFonts w:ascii="Arial" w:hAnsi="Arial" w:cs="Arial"/>
          <w:sz w:val="28"/>
          <w:szCs w:val="28"/>
        </w:rPr>
      </w:pPr>
      <w:r w:rsidRPr="00EF7908">
        <w:rPr>
          <w:rFonts w:ascii="Arial" w:hAnsi="Arial" w:cs="Arial"/>
          <w:sz w:val="28"/>
          <w:szCs w:val="28"/>
        </w:rPr>
        <w:t xml:space="preserve">  </w:t>
      </w:r>
    </w:p>
    <w:p w:rsidR="00133DA1" w:rsidRDefault="00133DA1"/>
    <w:sectPr w:rsidR="00133DA1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D8B"/>
    <w:rsid w:val="00133DA1"/>
    <w:rsid w:val="00DC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3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3D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3D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5193</Words>
  <Characters>29602</Characters>
  <Application>Microsoft Office Word</Application>
  <DocSecurity>0</DocSecurity>
  <Lines>246</Lines>
  <Paragraphs>69</Paragraphs>
  <ScaleCrop>false</ScaleCrop>
  <Company>Microsoft</Company>
  <LinksUpToDate>false</LinksUpToDate>
  <CharactersWithSpaces>34726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2015-06-21T06:13:00Z</dcterms:created>
  <dcterms:modified xsi:type="dcterms:W3CDTF">2015-06-21T06:13:00Z</dcterms:modified>
</cp:coreProperties>
</file>