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67A6A" w:rsidRPr="00967A6A" w:rsidTr="00E33F9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7A6A" w:rsidRPr="00967A6A" w:rsidRDefault="00967A6A" w:rsidP="00E33F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67A6A" w:rsidRPr="00967A6A" w:rsidRDefault="00967A6A" w:rsidP="00967A6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7A6A" w:rsidRPr="00967A6A" w:rsidTr="00E33F91">
        <w:trPr>
          <w:tblCellSpacing w:w="15" w:type="dxa"/>
        </w:trPr>
        <w:tc>
          <w:tcPr>
            <w:tcW w:w="0" w:type="auto"/>
            <w:hideMark/>
          </w:tcPr>
          <w:p w:rsidR="00967A6A" w:rsidRPr="00967A6A" w:rsidRDefault="00967A6A" w:rsidP="00976FF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967A6A" w:rsidRPr="00967A6A" w:rsidRDefault="00967A6A" w:rsidP="00976FF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  <w:p w:rsidR="00967A6A" w:rsidRPr="00967A6A" w:rsidRDefault="00967A6A" w:rsidP="00976FF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ТРОСНЯНСКИЙ РАЙОН</w:t>
            </w:r>
          </w:p>
          <w:p w:rsidR="00967A6A" w:rsidRPr="00967A6A" w:rsidRDefault="00B84A8A" w:rsidP="00976FF5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ВОРОНЕЦКИЙ</w:t>
            </w:r>
            <w:r w:rsidR="00967A6A"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  <w:p w:rsidR="00967A6A" w:rsidRPr="00967A6A" w:rsidRDefault="00967A6A" w:rsidP="0097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67A6A" w:rsidRDefault="00967A6A" w:rsidP="0097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976FF5" w:rsidRPr="00967A6A" w:rsidRDefault="00976FF5" w:rsidP="009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7A6A" w:rsidRPr="00DD0872" w:rsidRDefault="003E0E0C" w:rsidP="00976FF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 « 30 </w:t>
            </w:r>
            <w:r w:rsidR="00253AEE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мая</w:t>
            </w:r>
            <w:r w:rsidR="00976FF5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2014 года                                               </w:t>
            </w:r>
            <w:r w:rsidR="00967A6A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№  1</w:t>
            </w:r>
            <w:r w:rsidR="00782B4D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</w:t>
            </w:r>
          </w:p>
          <w:p w:rsidR="00976FF5" w:rsidRPr="00DD0872" w:rsidRDefault="00976FF5" w:rsidP="00976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Pr="00DD0872" w:rsidRDefault="00967A6A" w:rsidP="00976F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976FF5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3E0E0C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Принято на тридцать четвертом</w:t>
            </w:r>
          </w:p>
          <w:p w:rsidR="00976FF5" w:rsidRPr="00DD0872" w:rsidRDefault="00976FF5" w:rsidP="00976F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3E0E0C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 w:rsidR="00967A6A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заседании</w:t>
            </w:r>
            <w:proofErr w:type="gramEnd"/>
            <w:r w:rsidR="00967A6A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Воронецкого</w:t>
            </w:r>
            <w:r w:rsidR="00967A6A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</w:t>
            </w:r>
          </w:p>
          <w:p w:rsidR="00967A6A" w:rsidRPr="00DD0872" w:rsidRDefault="00976FF5" w:rsidP="00976FF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3E0E0C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</w:t>
            </w:r>
            <w:r w:rsid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="003E0E0C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="00967A6A"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Совета народных депутатов</w:t>
            </w:r>
          </w:p>
          <w:p w:rsidR="00976FF5" w:rsidRPr="00DD0872" w:rsidRDefault="00976FF5" w:rsidP="00976FF5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67A6A" w:rsidRPr="00DD0872" w:rsidRDefault="00967A6A" w:rsidP="00976FF5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положения  «О порядке </w:t>
            </w:r>
          </w:p>
          <w:p w:rsidR="00967A6A" w:rsidRPr="00DD0872" w:rsidRDefault="00967A6A" w:rsidP="00976FF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ведения реестра муниципального имущества   </w:t>
            </w:r>
          </w:p>
          <w:p w:rsidR="00967A6A" w:rsidRPr="00DD0872" w:rsidRDefault="00976FF5" w:rsidP="00976FF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="00967A6A" w:rsidRPr="00DD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76FF5" w:rsidRDefault="00976FF5" w:rsidP="00976FF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4863" w:rsidRDefault="00634863" w:rsidP="00976FF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4863" w:rsidRDefault="00634863" w:rsidP="00976FF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4863" w:rsidRDefault="00634863" w:rsidP="00976FF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Pr="00967A6A" w:rsidRDefault="00976FF5" w:rsidP="00976FF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67A6A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Федеральным законом от 06.10.2003г. № 131-ФЗ «Об общих принципах организации местного самоуправления в Российской Федерации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Уставом Воронецкого сельского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Воронецкий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  <w:p w:rsidR="00967A6A" w:rsidRPr="00967A6A" w:rsidRDefault="00967A6A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РЕШИЛ: </w:t>
            </w:r>
          </w:p>
          <w:p w:rsidR="00967A6A" w:rsidRPr="00967A6A" w:rsidRDefault="00976FF5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 Утвердить</w:t>
            </w:r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положение «О порядке ведения реестра муни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имущества Воронецкого</w:t>
            </w:r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поселения».</w:t>
            </w:r>
          </w:p>
          <w:p w:rsidR="00967A6A" w:rsidRPr="00967A6A" w:rsidRDefault="00967A6A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634863" w:rsidRPr="009B7BAE">
              <w:rPr>
                <w:rFonts w:ascii="Arial" w:hAnsi="Arial" w:cs="Arial"/>
                <w:sz w:val="24"/>
                <w:szCs w:val="24"/>
              </w:rPr>
              <w:t xml:space="preserve"> Настоящее решение подлежит обнародованию в установленном порядке.</w:t>
            </w:r>
          </w:p>
          <w:p w:rsidR="00967A6A" w:rsidRDefault="00634863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3. </w:t>
            </w:r>
            <w:proofErr w:type="gramStart"/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сполнением настоящего решения возложить на главу Воронецкого</w:t>
            </w:r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76FF5" w:rsidRDefault="00976FF5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Pr="00967A6A" w:rsidRDefault="00976FF5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Председатель</w:t>
            </w:r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 w:rsidR="00DD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Глава сельского поселения</w:t>
            </w:r>
          </w:p>
          <w:p w:rsidR="00967A6A" w:rsidRDefault="00976FF5" w:rsidP="00DD087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народных депутатов    </w:t>
            </w:r>
          </w:p>
          <w:p w:rsidR="00DD0872" w:rsidRDefault="00DD0872" w:rsidP="00DD087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Н.А.Кабанов                                                          Е.В.Еремина</w:t>
            </w:r>
          </w:p>
          <w:p w:rsidR="00976FF5" w:rsidRDefault="00976FF5" w:rsidP="00976FF5">
            <w:pPr>
              <w:tabs>
                <w:tab w:val="left" w:pos="465"/>
                <w:tab w:val="left" w:pos="6675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tabs>
                <w:tab w:val="left" w:pos="465"/>
                <w:tab w:val="left" w:pos="6675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tabs>
                <w:tab w:val="left" w:pos="465"/>
                <w:tab w:val="left" w:pos="6675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tabs>
                <w:tab w:val="left" w:pos="465"/>
                <w:tab w:val="left" w:pos="6675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tabs>
                <w:tab w:val="left" w:pos="465"/>
                <w:tab w:val="left" w:pos="6675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3B1A" w:rsidRDefault="00A33B1A" w:rsidP="00976FF5">
            <w:pPr>
              <w:tabs>
                <w:tab w:val="left" w:pos="465"/>
                <w:tab w:val="left" w:pos="6675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3B1A" w:rsidRDefault="00A33B1A" w:rsidP="00976FF5">
            <w:pPr>
              <w:tabs>
                <w:tab w:val="left" w:pos="465"/>
                <w:tab w:val="left" w:pos="6675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tabs>
                <w:tab w:val="left" w:pos="465"/>
                <w:tab w:val="left" w:pos="6675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tabs>
                <w:tab w:val="left" w:pos="465"/>
                <w:tab w:val="left" w:pos="6675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6FF5" w:rsidRDefault="00976FF5" w:rsidP="00976FF5">
            <w:pPr>
              <w:tabs>
                <w:tab w:val="left" w:pos="465"/>
                <w:tab w:val="left" w:pos="6675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7A6A" w:rsidRPr="00967A6A" w:rsidRDefault="00976FF5" w:rsidP="009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967A6A" w:rsidRPr="00967A6A" w:rsidRDefault="00976FF5" w:rsidP="00976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Воронецкого</w:t>
            </w:r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 </w:t>
            </w:r>
          </w:p>
          <w:p w:rsidR="00967A6A" w:rsidRPr="00967A6A" w:rsidRDefault="00976FF5" w:rsidP="009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народных  депутатов</w:t>
            </w:r>
          </w:p>
          <w:p w:rsidR="00967A6A" w:rsidRPr="00967A6A" w:rsidRDefault="003E0E0C" w:rsidP="00976FF5">
            <w:pPr>
              <w:tabs>
                <w:tab w:val="left" w:pos="6225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от 30</w:t>
            </w:r>
            <w:r w:rsidR="00407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4071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.2014г №123</w:t>
            </w:r>
          </w:p>
          <w:p w:rsidR="00976FF5" w:rsidRDefault="00967A6A" w:rsidP="0097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ПОРЯДОК </w:t>
            </w:r>
          </w:p>
          <w:p w:rsidR="00967A6A" w:rsidRPr="00967A6A" w:rsidRDefault="00967A6A" w:rsidP="009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ВЕДЕНИЯ РЕЕСТРА МУНИЦИПАЛЬНОГО ИМУЩЕСТВА</w:t>
            </w:r>
          </w:p>
          <w:p w:rsidR="00967A6A" w:rsidRPr="00967A6A" w:rsidRDefault="00976FF5" w:rsidP="009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ВОРОНЕЦКОГО</w:t>
            </w:r>
            <w:r w:rsidR="00967A6A"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      </w:r>
          </w:p>
          <w:p w:rsidR="00967A6A" w:rsidRPr="00967A6A" w:rsidRDefault="00967A6A" w:rsidP="00976F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1. Общие положения и основные понятия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1.1. Настоящий Порядок устанавливает правовые основы организации учета и ведения реестра объектов муниципальной собственности  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В настоящем Порядке применяются следующие основные понятия: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учет муниципальной собственности - сбор, регистрация и обобщение информации об объектах муниципальной собственности;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объект учета - объект муниципальной собственности, в отношении которого осуществляется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сведения о котором подлежат внесению в реестр муниципальной собственности;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 Собственником реестра объектов муниципальной собс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твенности является   </w:t>
            </w:r>
            <w:proofErr w:type="spellStart"/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Воронецкое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Орган, уполномоченный осуществлять организацию учета и ведения реестра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Ведение реестра осуществляется отраслевым ор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ганом администрации 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в соответствии с положением о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соответствующем органе.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 уполномоченный вести реестр, обязан: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обеспечивать соблюдение правил ведения реестра и требований, предъявляемых к системе ведения реестра;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обеспечивать соблюдение прав доступа к реестру и защиту государственной и коммерческой тайны;</w:t>
            </w:r>
          </w:p>
          <w:p w:rsid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осуществлять информационно-справочное обслуживание, выдавать выписки из реестров.</w:t>
            </w:r>
          </w:p>
          <w:p w:rsidR="0040717F" w:rsidRPr="00967A6A" w:rsidRDefault="0040717F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7A6A" w:rsidRPr="00967A6A" w:rsidRDefault="00967A6A" w:rsidP="00976F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3. Объекты учета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3.1. Объектами учета в реестре являются: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новленный решениями 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вета народных  депутатов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174-ФЗ "Об автономных учреждениях;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</w:t>
            </w:r>
            <w:r w:rsidR="00B84A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которых принадлежат Воронецкому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сельскому поселению, иные юридические лица, учредителем (участником) кото</w:t>
            </w:r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рых является </w:t>
            </w:r>
            <w:proofErr w:type="spellStart"/>
            <w:r w:rsidR="00976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Воронецкое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поселение.</w:t>
            </w:r>
            <w:proofErr w:type="gramEnd"/>
          </w:p>
          <w:p w:rsidR="00967A6A" w:rsidRPr="00967A6A" w:rsidRDefault="00967A6A" w:rsidP="00B516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4. Сведения, характеризующие объекты учета и подлежащие внесению в реестр объектов муниципальной собственности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4. 1. Реестр состоит из 3 разделов.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 1 включаются сведения о муниципальном недвижимом имуществе,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наименование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адрес (местоположение)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кадастровый номер муниципального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кадастровой стоимости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правообладателе муниципального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 2 включаются сведения о муниципальном движимом имуществе,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наименование 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балансовой стоимости движимого имущества и начисленной амортизации (износе);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даты возникновения и прекращения права муниципальной собственности на 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правообладателе муниципального 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акций акционерных обществ в раздел 2 реестра также включаются сведения о: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акционерного общества-эмитента, его основном государственном регистрационном номере;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количестве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акций, выпущенных акционерным обществом (с указанием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номинальной стоимости акций.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хозяйственного общества, товарищества, его основном государственном регистрационном номере;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размере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уставного (складочного) капитала хозяйственного общества, т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оварищества и доли  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в уставном (складочном) капитале в процентах.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которых принадлежат  Воронецкому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сельскому поселению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иных юридических лицах, в которых сельское поселение является учредителем (участником),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полное наименование и организационно-правовая форма юридического лица;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адрес (местонахождение);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основной государственный регистрационный номер и дата государственной регистрации;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реквизиты документа - основания создания юридиче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лица (участия  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в создании (уставном капитале) юридического лица);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размер уставного фонда (для муниципальных унитарных предприятий);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размер доли, принадлежащей  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Воронецкому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сельскому поселению в уставном (складочном) капитале, в процентах (для хозяйственных обществ и товариществ);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      </w:r>
          </w:p>
          <w:p w:rsidR="00967A6A" w:rsidRPr="00967A6A" w:rsidRDefault="00967A6A" w:rsidP="00B516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Порядок осуществления учета и ведения реестра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подлежат включению в разделы 1 и 2 реестра, или лица, сведения о котором подлежат включению в раздел 3 реестра.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с приложением заверенных копий документов предоставляется в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 администрации 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5.2. Сведения о создании 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Воронецким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сельским поселением   муниципальных унитарных предприятий, муниципальных учреждений, хозяйственных обществ и иных юридических лиц, а также об участии 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в юридических лицах вносятся в реестр на основании принятых решений о создании (участии в создании) таких юридических лиц.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уполномоченный на ведение реестра, в 2-недельный срок с момента изменения сведений об объектах учета.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5.4. В отношении объектов казны 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5.5.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 указанных документов предоставляются в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 администрации 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прекращения права Воронецкого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имущество (изменения сведений об объекте учета) должностным 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лицом администрации 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ответственным за оформление соответствующих документов.</w:t>
            </w:r>
            <w:proofErr w:type="gram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5.6.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случае, если установлено, что имущество не относится к объектам учета, либо имущество не нахо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дится в собственности 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 администрации Воронецкого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уполномоченный вести реестр, принимает решение об отказе включения сведений об имуществе в реестр.</w:t>
            </w:r>
            <w:proofErr w:type="gram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Реестр должен храниться и обрабатываться в местах,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недоступном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посторонних лиц, с соблюдением условий, обеспечивающих предотвращение хищения, утраты, искажения и подделки информации.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реестра хранятся в соответствии с Федеральным законом от 22 октября 2004 г. № 125-ФЗ "Об архивном деле в Российской Федерации".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      </w:r>
          </w:p>
          <w:p w:rsidR="00967A6A" w:rsidRPr="00967A6A" w:rsidRDefault="00967A6A" w:rsidP="00B516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6. Порядок и условия предоставления информации, содержащейся в реестре объектов муниципальной собственности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собственности 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67A6A" w:rsidRPr="00967A6A" w:rsidRDefault="00967A6A" w:rsidP="003E0E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 Предоставление сведений об объектах учета осуществляется ор</w:t>
            </w:r>
            <w:r w:rsidR="00B51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ганом администрации Воронецкого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3E0E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уполномоченным на ведение реестра, на основании письменных запросов в 10-дневный срок со дня поступления запроса.</w:t>
            </w:r>
          </w:p>
        </w:tc>
      </w:tr>
    </w:tbl>
    <w:p w:rsidR="00E77609" w:rsidRPr="00967A6A" w:rsidRDefault="00E77609">
      <w:pPr>
        <w:rPr>
          <w:rFonts w:ascii="Arial" w:hAnsi="Arial" w:cs="Arial"/>
          <w:sz w:val="24"/>
          <w:szCs w:val="24"/>
        </w:rPr>
      </w:pPr>
    </w:p>
    <w:sectPr w:rsidR="00E77609" w:rsidRPr="00967A6A" w:rsidSect="00797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EB" w:rsidRDefault="001956EB" w:rsidP="00797BDD">
      <w:pPr>
        <w:spacing w:after="0" w:line="240" w:lineRule="auto"/>
      </w:pPr>
      <w:r>
        <w:separator/>
      </w:r>
    </w:p>
  </w:endnote>
  <w:endnote w:type="continuationSeparator" w:id="0">
    <w:p w:rsidR="001956EB" w:rsidRDefault="001956EB" w:rsidP="0079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DD" w:rsidRDefault="00797B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0235"/>
      <w:docPartObj>
        <w:docPartGallery w:val="Page Numbers (Bottom of Page)"/>
        <w:docPartUnique/>
      </w:docPartObj>
    </w:sdtPr>
    <w:sdtContent>
      <w:p w:rsidR="00797BDD" w:rsidRDefault="00AA13EC">
        <w:pPr>
          <w:pStyle w:val="a5"/>
          <w:jc w:val="center"/>
        </w:pPr>
        <w:fldSimple w:instr=" PAGE   \* MERGEFORMAT ">
          <w:r w:rsidR="00DD0872">
            <w:rPr>
              <w:noProof/>
            </w:rPr>
            <w:t>2</w:t>
          </w:r>
        </w:fldSimple>
      </w:p>
    </w:sdtContent>
  </w:sdt>
  <w:p w:rsidR="00797BDD" w:rsidRDefault="00797B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DD" w:rsidRDefault="00797B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EB" w:rsidRDefault="001956EB" w:rsidP="00797BDD">
      <w:pPr>
        <w:spacing w:after="0" w:line="240" w:lineRule="auto"/>
      </w:pPr>
      <w:r>
        <w:separator/>
      </w:r>
    </w:p>
  </w:footnote>
  <w:footnote w:type="continuationSeparator" w:id="0">
    <w:p w:rsidR="001956EB" w:rsidRDefault="001956EB" w:rsidP="0079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DD" w:rsidRDefault="00797B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DD" w:rsidRDefault="00797B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DD" w:rsidRDefault="00797B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A6A"/>
    <w:rsid w:val="001868CB"/>
    <w:rsid w:val="001956EB"/>
    <w:rsid w:val="00253AEE"/>
    <w:rsid w:val="0027482B"/>
    <w:rsid w:val="002C393E"/>
    <w:rsid w:val="002D2D62"/>
    <w:rsid w:val="00346C89"/>
    <w:rsid w:val="00395A9B"/>
    <w:rsid w:val="003E0E0C"/>
    <w:rsid w:val="0040717F"/>
    <w:rsid w:val="00634863"/>
    <w:rsid w:val="00651EEA"/>
    <w:rsid w:val="006E7B03"/>
    <w:rsid w:val="00782B4D"/>
    <w:rsid w:val="00797BDD"/>
    <w:rsid w:val="00864435"/>
    <w:rsid w:val="00967A6A"/>
    <w:rsid w:val="00976FF5"/>
    <w:rsid w:val="009D731D"/>
    <w:rsid w:val="00A33B1A"/>
    <w:rsid w:val="00AA13EC"/>
    <w:rsid w:val="00AD3967"/>
    <w:rsid w:val="00B5163E"/>
    <w:rsid w:val="00B84A8A"/>
    <w:rsid w:val="00D812BD"/>
    <w:rsid w:val="00DD0872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BDD"/>
  </w:style>
  <w:style w:type="paragraph" w:styleId="a5">
    <w:name w:val="footer"/>
    <w:basedOn w:val="a"/>
    <w:link w:val="a6"/>
    <w:uiPriority w:val="99"/>
    <w:unhideWhenUsed/>
    <w:rsid w:val="0079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2014-07-01T11:40:00Z</cp:lastPrinted>
  <dcterms:created xsi:type="dcterms:W3CDTF">2014-04-28T08:10:00Z</dcterms:created>
  <dcterms:modified xsi:type="dcterms:W3CDTF">2014-07-03T11:02:00Z</dcterms:modified>
</cp:coreProperties>
</file>