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40E" w:rsidRPr="001B464A" w:rsidRDefault="000F6C5F" w:rsidP="000F6C5F">
      <w:pPr>
        <w:jc w:val="center"/>
        <w:rPr>
          <w:rFonts w:ascii="Arial" w:hAnsi="Arial" w:cs="Arial"/>
          <w:b/>
        </w:rPr>
      </w:pPr>
      <w:r w:rsidRPr="001B464A">
        <w:rPr>
          <w:rFonts w:ascii="Arial" w:hAnsi="Arial" w:cs="Arial"/>
          <w:b/>
        </w:rPr>
        <w:t>РОССИЙСКАЯ ФЕДЕРАЦИЯ</w:t>
      </w:r>
    </w:p>
    <w:p w:rsidR="000F6C5F" w:rsidRPr="001B464A" w:rsidRDefault="000F6C5F" w:rsidP="000F6C5F">
      <w:pPr>
        <w:jc w:val="center"/>
        <w:rPr>
          <w:rFonts w:ascii="Arial" w:hAnsi="Arial" w:cs="Arial"/>
          <w:b/>
        </w:rPr>
      </w:pPr>
      <w:r w:rsidRPr="001B464A">
        <w:rPr>
          <w:rFonts w:ascii="Arial" w:hAnsi="Arial" w:cs="Arial"/>
          <w:b/>
        </w:rPr>
        <w:t>ОРЛОВСКАЯ ОБЛАСТЬ</w:t>
      </w:r>
    </w:p>
    <w:p w:rsidR="000F6C5F" w:rsidRPr="001B464A" w:rsidRDefault="000F6C5F" w:rsidP="000F6C5F">
      <w:pPr>
        <w:jc w:val="center"/>
        <w:rPr>
          <w:rFonts w:ascii="Arial" w:hAnsi="Arial" w:cs="Arial"/>
          <w:b/>
        </w:rPr>
      </w:pPr>
      <w:r w:rsidRPr="001B464A">
        <w:rPr>
          <w:rFonts w:ascii="Arial" w:hAnsi="Arial" w:cs="Arial"/>
          <w:b/>
        </w:rPr>
        <w:t>ТРОСНЯНСКИЙ РАЙОН</w:t>
      </w:r>
    </w:p>
    <w:p w:rsidR="000F6C5F" w:rsidRPr="001B464A" w:rsidRDefault="00773929" w:rsidP="002D6EAF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  <w:r w:rsidRPr="001B464A">
        <w:rPr>
          <w:rFonts w:ascii="Arial" w:hAnsi="Arial" w:cs="Arial"/>
          <w:b/>
        </w:rPr>
        <w:t>АДМИНИСТРАЦИЯ</w:t>
      </w:r>
      <w:r w:rsidR="002D6EAF" w:rsidRPr="001B464A">
        <w:rPr>
          <w:rFonts w:ascii="Arial" w:hAnsi="Arial" w:cs="Arial"/>
          <w:b/>
        </w:rPr>
        <w:t xml:space="preserve"> НИКОЛЬСКО</w:t>
      </w:r>
      <w:r w:rsidR="00821A0C" w:rsidRPr="001B464A">
        <w:rPr>
          <w:rFonts w:ascii="Arial" w:hAnsi="Arial" w:cs="Arial"/>
          <w:b/>
        </w:rPr>
        <w:t>ГО СЕЛЬСКОГО ПОСЕЛЕНИЯ</w:t>
      </w:r>
    </w:p>
    <w:p w:rsidR="002D6EAF" w:rsidRPr="001B464A" w:rsidRDefault="002D6EAF" w:rsidP="000F6C5F">
      <w:pPr>
        <w:jc w:val="center"/>
        <w:rPr>
          <w:rFonts w:ascii="Arial" w:hAnsi="Arial" w:cs="Arial"/>
          <w:b/>
        </w:rPr>
      </w:pPr>
    </w:p>
    <w:p w:rsidR="002D6EAF" w:rsidRPr="001B464A" w:rsidRDefault="002D6EAF" w:rsidP="000F6C5F">
      <w:pPr>
        <w:jc w:val="center"/>
        <w:rPr>
          <w:rFonts w:ascii="Arial" w:hAnsi="Arial" w:cs="Arial"/>
          <w:b/>
        </w:rPr>
      </w:pPr>
    </w:p>
    <w:p w:rsidR="000F6C5F" w:rsidRPr="001B464A" w:rsidRDefault="000F6C5F" w:rsidP="000F6C5F">
      <w:pPr>
        <w:jc w:val="center"/>
        <w:rPr>
          <w:rFonts w:ascii="Arial" w:hAnsi="Arial" w:cs="Arial"/>
          <w:b/>
        </w:rPr>
      </w:pPr>
      <w:r w:rsidRPr="001B464A">
        <w:rPr>
          <w:rFonts w:ascii="Arial" w:hAnsi="Arial" w:cs="Arial"/>
          <w:b/>
        </w:rPr>
        <w:t>ПОСТАНОВЛЕНИЕ</w:t>
      </w:r>
    </w:p>
    <w:p w:rsidR="002D6EAF" w:rsidRPr="001B464A" w:rsidRDefault="002D6EAF" w:rsidP="000F6C5F">
      <w:pPr>
        <w:jc w:val="center"/>
        <w:rPr>
          <w:rFonts w:ascii="Arial" w:hAnsi="Arial" w:cs="Arial"/>
          <w:b/>
        </w:rPr>
      </w:pPr>
    </w:p>
    <w:p w:rsidR="000F6C5F" w:rsidRPr="001B464A" w:rsidRDefault="000F6C5F" w:rsidP="000F6C5F">
      <w:pPr>
        <w:jc w:val="both"/>
        <w:rPr>
          <w:rFonts w:ascii="Arial" w:hAnsi="Arial" w:cs="Arial"/>
        </w:rPr>
      </w:pPr>
    </w:p>
    <w:p w:rsidR="000F6C5F" w:rsidRPr="001B464A" w:rsidRDefault="00546835" w:rsidP="000F6C5F">
      <w:pPr>
        <w:jc w:val="both"/>
        <w:rPr>
          <w:rFonts w:ascii="Arial" w:hAnsi="Arial" w:cs="Arial"/>
        </w:rPr>
      </w:pPr>
      <w:r w:rsidRPr="001B464A">
        <w:rPr>
          <w:rFonts w:ascii="Arial" w:hAnsi="Arial" w:cs="Arial"/>
        </w:rPr>
        <w:t xml:space="preserve">от </w:t>
      </w:r>
      <w:r w:rsidR="002E26C4">
        <w:rPr>
          <w:rFonts w:ascii="Arial" w:hAnsi="Arial" w:cs="Arial"/>
        </w:rPr>
        <w:t>5</w:t>
      </w:r>
      <w:r w:rsidR="00FE642B">
        <w:rPr>
          <w:rFonts w:ascii="Arial" w:hAnsi="Arial" w:cs="Arial"/>
        </w:rPr>
        <w:t xml:space="preserve"> но</w:t>
      </w:r>
      <w:r w:rsidR="008C4039">
        <w:rPr>
          <w:rFonts w:ascii="Arial" w:hAnsi="Arial" w:cs="Arial"/>
        </w:rPr>
        <w:t>ябр</w:t>
      </w:r>
      <w:r w:rsidR="00773929" w:rsidRPr="001B464A">
        <w:rPr>
          <w:rFonts w:ascii="Arial" w:hAnsi="Arial" w:cs="Arial"/>
        </w:rPr>
        <w:t>я</w:t>
      </w:r>
      <w:r w:rsidR="00C56048" w:rsidRPr="001B464A">
        <w:rPr>
          <w:rFonts w:ascii="Arial" w:hAnsi="Arial" w:cs="Arial"/>
        </w:rPr>
        <w:t xml:space="preserve"> </w:t>
      </w:r>
      <w:r w:rsidR="000F6C5F" w:rsidRPr="001B464A">
        <w:rPr>
          <w:rFonts w:ascii="Arial" w:hAnsi="Arial" w:cs="Arial"/>
        </w:rPr>
        <w:t xml:space="preserve"> 20</w:t>
      </w:r>
      <w:r w:rsidR="00773929" w:rsidRPr="001B464A">
        <w:rPr>
          <w:rFonts w:ascii="Arial" w:hAnsi="Arial" w:cs="Arial"/>
        </w:rPr>
        <w:t>1</w:t>
      </w:r>
      <w:r w:rsidR="008C4039">
        <w:rPr>
          <w:rFonts w:ascii="Arial" w:hAnsi="Arial" w:cs="Arial"/>
        </w:rPr>
        <w:t>5</w:t>
      </w:r>
      <w:r w:rsidR="00821A0C" w:rsidRPr="001B464A">
        <w:rPr>
          <w:rFonts w:ascii="Arial" w:hAnsi="Arial" w:cs="Arial"/>
        </w:rPr>
        <w:t xml:space="preserve"> </w:t>
      </w:r>
      <w:r w:rsidR="001B464A" w:rsidRPr="001B464A">
        <w:rPr>
          <w:rFonts w:ascii="Arial" w:hAnsi="Arial" w:cs="Arial"/>
        </w:rPr>
        <w:t>года</w:t>
      </w:r>
      <w:r w:rsidR="00821A0C" w:rsidRPr="001B464A">
        <w:rPr>
          <w:rFonts w:ascii="Arial" w:hAnsi="Arial" w:cs="Arial"/>
        </w:rPr>
        <w:t xml:space="preserve">                 </w:t>
      </w:r>
      <w:r w:rsidR="00B52C42" w:rsidRPr="001B464A">
        <w:rPr>
          <w:rFonts w:ascii="Arial" w:hAnsi="Arial" w:cs="Arial"/>
        </w:rPr>
        <w:t xml:space="preserve">                                           </w:t>
      </w:r>
      <w:r w:rsidR="00773929" w:rsidRPr="001B464A">
        <w:rPr>
          <w:rFonts w:ascii="Arial" w:hAnsi="Arial" w:cs="Arial"/>
        </w:rPr>
        <w:t xml:space="preserve">     </w:t>
      </w:r>
      <w:r w:rsidR="00821A0C" w:rsidRPr="001B464A">
        <w:rPr>
          <w:rFonts w:ascii="Arial" w:hAnsi="Arial" w:cs="Arial"/>
        </w:rPr>
        <w:t xml:space="preserve">     №</w:t>
      </w:r>
      <w:r w:rsidR="008C4039">
        <w:rPr>
          <w:rFonts w:ascii="Arial" w:hAnsi="Arial" w:cs="Arial"/>
        </w:rPr>
        <w:t xml:space="preserve"> 8</w:t>
      </w:r>
      <w:r w:rsidR="00FE642B">
        <w:rPr>
          <w:rFonts w:ascii="Arial" w:hAnsi="Arial" w:cs="Arial"/>
        </w:rPr>
        <w:t>9</w:t>
      </w:r>
    </w:p>
    <w:p w:rsidR="000F6C5F" w:rsidRPr="001B464A" w:rsidRDefault="000F6C5F" w:rsidP="000F6C5F">
      <w:pPr>
        <w:jc w:val="both"/>
        <w:rPr>
          <w:rFonts w:ascii="Arial" w:hAnsi="Arial" w:cs="Arial"/>
        </w:rPr>
      </w:pPr>
      <w:r w:rsidRPr="001B464A">
        <w:rPr>
          <w:rFonts w:ascii="Arial" w:hAnsi="Arial" w:cs="Arial"/>
        </w:rPr>
        <w:t xml:space="preserve">       с</w:t>
      </w:r>
      <w:proofErr w:type="gramStart"/>
      <w:r w:rsidRPr="001B464A">
        <w:rPr>
          <w:rFonts w:ascii="Arial" w:hAnsi="Arial" w:cs="Arial"/>
        </w:rPr>
        <w:t>.Н</w:t>
      </w:r>
      <w:proofErr w:type="gramEnd"/>
      <w:r w:rsidRPr="001B464A">
        <w:rPr>
          <w:rFonts w:ascii="Arial" w:hAnsi="Arial" w:cs="Arial"/>
        </w:rPr>
        <w:t>икольское</w:t>
      </w:r>
    </w:p>
    <w:p w:rsidR="000F6C5F" w:rsidRPr="001B464A" w:rsidRDefault="000F6C5F" w:rsidP="000F6C5F">
      <w:pPr>
        <w:jc w:val="both"/>
        <w:rPr>
          <w:rFonts w:ascii="Arial" w:hAnsi="Arial" w:cs="Arial"/>
        </w:rPr>
      </w:pPr>
    </w:p>
    <w:p w:rsidR="00B52C42" w:rsidRPr="001B464A" w:rsidRDefault="001B464A" w:rsidP="000F6C5F">
      <w:pPr>
        <w:jc w:val="both"/>
        <w:rPr>
          <w:rFonts w:ascii="Arial" w:hAnsi="Arial" w:cs="Arial"/>
        </w:rPr>
      </w:pPr>
      <w:r w:rsidRPr="001B464A">
        <w:rPr>
          <w:rFonts w:ascii="Arial" w:hAnsi="Arial" w:cs="Arial"/>
        </w:rPr>
        <w:t xml:space="preserve">О признании </w:t>
      </w:r>
      <w:proofErr w:type="gramStart"/>
      <w:r w:rsidRPr="001B464A">
        <w:rPr>
          <w:rFonts w:ascii="Arial" w:hAnsi="Arial" w:cs="Arial"/>
        </w:rPr>
        <w:t>утратившим</w:t>
      </w:r>
      <w:r w:rsidR="00FE642B">
        <w:rPr>
          <w:rFonts w:ascii="Arial" w:hAnsi="Arial" w:cs="Arial"/>
        </w:rPr>
        <w:t>и</w:t>
      </w:r>
      <w:proofErr w:type="gramEnd"/>
      <w:r w:rsidRPr="001B464A">
        <w:rPr>
          <w:rFonts w:ascii="Arial" w:hAnsi="Arial" w:cs="Arial"/>
        </w:rPr>
        <w:t xml:space="preserve"> силу</w:t>
      </w:r>
    </w:p>
    <w:p w:rsidR="001B464A" w:rsidRPr="001B464A" w:rsidRDefault="001B464A" w:rsidP="000F6C5F">
      <w:pPr>
        <w:jc w:val="both"/>
        <w:rPr>
          <w:rFonts w:ascii="Arial" w:hAnsi="Arial" w:cs="Arial"/>
        </w:rPr>
      </w:pPr>
      <w:r w:rsidRPr="001B464A">
        <w:rPr>
          <w:rFonts w:ascii="Arial" w:hAnsi="Arial" w:cs="Arial"/>
        </w:rPr>
        <w:t>Постановлени</w:t>
      </w:r>
      <w:r w:rsidR="00FE642B">
        <w:rPr>
          <w:rFonts w:ascii="Arial" w:hAnsi="Arial" w:cs="Arial"/>
        </w:rPr>
        <w:t>й</w:t>
      </w:r>
      <w:r w:rsidRPr="001B464A">
        <w:rPr>
          <w:rFonts w:ascii="Arial" w:hAnsi="Arial" w:cs="Arial"/>
        </w:rPr>
        <w:t xml:space="preserve"> администрации Никольского</w:t>
      </w:r>
    </w:p>
    <w:p w:rsidR="001B464A" w:rsidRPr="001B464A" w:rsidRDefault="008C4039" w:rsidP="00FE64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="001B464A" w:rsidRPr="001B464A">
        <w:rPr>
          <w:rFonts w:ascii="Arial" w:hAnsi="Arial" w:cs="Arial"/>
        </w:rPr>
        <w:t xml:space="preserve">ельского поселения </w:t>
      </w:r>
    </w:p>
    <w:p w:rsidR="000F6C5F" w:rsidRPr="001B464A" w:rsidRDefault="000F6C5F" w:rsidP="000F6C5F">
      <w:pPr>
        <w:jc w:val="both"/>
        <w:rPr>
          <w:rFonts w:ascii="Arial" w:hAnsi="Arial" w:cs="Arial"/>
        </w:rPr>
      </w:pPr>
    </w:p>
    <w:p w:rsidR="000F6C5F" w:rsidRPr="001B464A" w:rsidRDefault="000F6C5F" w:rsidP="000F6C5F">
      <w:pPr>
        <w:jc w:val="both"/>
        <w:rPr>
          <w:rFonts w:ascii="Arial" w:hAnsi="Arial" w:cs="Arial"/>
        </w:rPr>
      </w:pPr>
    </w:p>
    <w:p w:rsidR="000F6C5F" w:rsidRPr="001B464A" w:rsidRDefault="000F6C5F" w:rsidP="002D6EAF">
      <w:pPr>
        <w:jc w:val="both"/>
        <w:rPr>
          <w:rFonts w:ascii="Arial" w:hAnsi="Arial" w:cs="Arial"/>
        </w:rPr>
      </w:pPr>
      <w:r w:rsidRPr="001B464A">
        <w:rPr>
          <w:rFonts w:ascii="Arial" w:hAnsi="Arial" w:cs="Arial"/>
        </w:rPr>
        <w:t xml:space="preserve">       </w:t>
      </w:r>
    </w:p>
    <w:p w:rsidR="00A325C6" w:rsidRPr="001B464A" w:rsidRDefault="00821A0C" w:rsidP="002D6EAF">
      <w:pPr>
        <w:jc w:val="both"/>
        <w:rPr>
          <w:rFonts w:ascii="Arial" w:hAnsi="Arial" w:cs="Arial"/>
        </w:rPr>
      </w:pPr>
      <w:r w:rsidRPr="001B464A">
        <w:rPr>
          <w:rFonts w:ascii="Arial" w:hAnsi="Arial" w:cs="Arial"/>
        </w:rPr>
        <w:t xml:space="preserve">          </w:t>
      </w:r>
      <w:r w:rsidR="00546835" w:rsidRPr="001B464A">
        <w:rPr>
          <w:rFonts w:ascii="Arial" w:hAnsi="Arial" w:cs="Arial"/>
        </w:rPr>
        <w:t xml:space="preserve">           В целях </w:t>
      </w:r>
      <w:r w:rsidR="001B464A" w:rsidRPr="001B464A">
        <w:rPr>
          <w:rFonts w:ascii="Arial" w:hAnsi="Arial" w:cs="Arial"/>
        </w:rPr>
        <w:t>приведения нормативных правовых актов в соответствие с действующим законодательств</w:t>
      </w:r>
      <w:r w:rsidR="00FE642B">
        <w:rPr>
          <w:rFonts w:ascii="Arial" w:hAnsi="Arial" w:cs="Arial"/>
        </w:rPr>
        <w:t>о</w:t>
      </w:r>
      <w:r w:rsidR="001B464A" w:rsidRPr="001B464A">
        <w:rPr>
          <w:rFonts w:ascii="Arial" w:hAnsi="Arial" w:cs="Arial"/>
        </w:rPr>
        <w:t>м</w:t>
      </w:r>
      <w:r w:rsidRPr="001B464A">
        <w:rPr>
          <w:rFonts w:ascii="Arial" w:hAnsi="Arial" w:cs="Arial"/>
        </w:rPr>
        <w:t xml:space="preserve"> ПОСТАНОВЛЯЮ:</w:t>
      </w:r>
    </w:p>
    <w:p w:rsidR="00821A0C" w:rsidRPr="001B464A" w:rsidRDefault="00821A0C" w:rsidP="002D6EAF">
      <w:pPr>
        <w:jc w:val="both"/>
        <w:rPr>
          <w:rFonts w:ascii="Arial" w:hAnsi="Arial" w:cs="Arial"/>
        </w:rPr>
      </w:pPr>
    </w:p>
    <w:p w:rsidR="00FE642B" w:rsidRDefault="00821A0C" w:rsidP="00F7743D">
      <w:pPr>
        <w:jc w:val="both"/>
        <w:rPr>
          <w:rFonts w:ascii="Arial" w:hAnsi="Arial" w:cs="Arial"/>
        </w:rPr>
      </w:pPr>
      <w:r w:rsidRPr="001B464A">
        <w:rPr>
          <w:rFonts w:ascii="Arial" w:hAnsi="Arial" w:cs="Arial"/>
        </w:rPr>
        <w:t xml:space="preserve">           </w:t>
      </w:r>
      <w:r w:rsidR="00546835" w:rsidRPr="001B464A">
        <w:rPr>
          <w:rFonts w:ascii="Arial" w:hAnsi="Arial" w:cs="Arial"/>
        </w:rPr>
        <w:t xml:space="preserve">          1. </w:t>
      </w:r>
      <w:r w:rsidR="001B464A" w:rsidRPr="001B464A">
        <w:rPr>
          <w:rFonts w:ascii="Arial" w:hAnsi="Arial" w:cs="Arial"/>
        </w:rPr>
        <w:t>Признать утратившим</w:t>
      </w:r>
      <w:r w:rsidR="00FE642B">
        <w:rPr>
          <w:rFonts w:ascii="Arial" w:hAnsi="Arial" w:cs="Arial"/>
        </w:rPr>
        <w:t>и</w:t>
      </w:r>
      <w:r w:rsidR="001B464A" w:rsidRPr="001B464A">
        <w:rPr>
          <w:rFonts w:ascii="Arial" w:hAnsi="Arial" w:cs="Arial"/>
        </w:rPr>
        <w:t xml:space="preserve"> силу</w:t>
      </w:r>
      <w:r w:rsidR="00FE642B">
        <w:rPr>
          <w:rFonts w:ascii="Arial" w:hAnsi="Arial" w:cs="Arial"/>
        </w:rPr>
        <w:t>:</w:t>
      </w:r>
    </w:p>
    <w:p w:rsidR="00821A0C" w:rsidRDefault="00FE642B" w:rsidP="00F774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- </w:t>
      </w:r>
      <w:r w:rsidR="001B464A" w:rsidRPr="001B464A">
        <w:rPr>
          <w:rFonts w:ascii="Arial" w:hAnsi="Arial" w:cs="Arial"/>
        </w:rPr>
        <w:t>постановление администрации Никольского сельского поселения</w:t>
      </w:r>
      <w:r w:rsidR="00F7743D">
        <w:rPr>
          <w:rFonts w:ascii="Arial" w:hAnsi="Arial" w:cs="Arial"/>
        </w:rPr>
        <w:t xml:space="preserve"> №</w:t>
      </w:r>
      <w:r w:rsidR="00B310E5">
        <w:rPr>
          <w:rFonts w:ascii="Arial" w:hAnsi="Arial" w:cs="Arial"/>
        </w:rPr>
        <w:t>19</w:t>
      </w:r>
      <w:r w:rsidR="00F7743D">
        <w:rPr>
          <w:rFonts w:ascii="Arial" w:hAnsi="Arial" w:cs="Arial"/>
        </w:rPr>
        <w:t xml:space="preserve"> </w:t>
      </w:r>
      <w:r w:rsidR="00F7743D" w:rsidRPr="001B464A">
        <w:rPr>
          <w:rFonts w:ascii="Arial" w:hAnsi="Arial" w:cs="Arial"/>
        </w:rPr>
        <w:t xml:space="preserve">от </w:t>
      </w:r>
      <w:r w:rsidR="00F7743D">
        <w:rPr>
          <w:rFonts w:ascii="Arial" w:hAnsi="Arial" w:cs="Arial"/>
        </w:rPr>
        <w:t>8</w:t>
      </w:r>
      <w:r w:rsidR="00F7743D" w:rsidRPr="001B464A">
        <w:rPr>
          <w:rFonts w:ascii="Arial" w:hAnsi="Arial" w:cs="Arial"/>
        </w:rPr>
        <w:t xml:space="preserve"> </w:t>
      </w:r>
      <w:r w:rsidR="00B310E5">
        <w:rPr>
          <w:rFonts w:ascii="Arial" w:hAnsi="Arial" w:cs="Arial"/>
        </w:rPr>
        <w:t>июн</w:t>
      </w:r>
      <w:r w:rsidR="00F7743D" w:rsidRPr="001B464A">
        <w:rPr>
          <w:rFonts w:ascii="Arial" w:hAnsi="Arial" w:cs="Arial"/>
        </w:rPr>
        <w:t>я 201</w:t>
      </w:r>
      <w:r w:rsidR="00B310E5">
        <w:rPr>
          <w:rFonts w:ascii="Arial" w:hAnsi="Arial" w:cs="Arial"/>
        </w:rPr>
        <w:t>2</w:t>
      </w:r>
      <w:r w:rsidR="00F7743D">
        <w:rPr>
          <w:rFonts w:ascii="Arial" w:hAnsi="Arial" w:cs="Arial"/>
        </w:rPr>
        <w:t xml:space="preserve"> </w:t>
      </w:r>
      <w:r w:rsidR="00F7743D" w:rsidRPr="001B464A">
        <w:rPr>
          <w:rFonts w:ascii="Arial" w:hAnsi="Arial" w:cs="Arial"/>
        </w:rPr>
        <w:t>года</w:t>
      </w:r>
      <w:r w:rsidR="00F7743D">
        <w:rPr>
          <w:rFonts w:ascii="Arial" w:hAnsi="Arial" w:cs="Arial"/>
        </w:rPr>
        <w:t xml:space="preserve"> </w:t>
      </w:r>
      <w:r w:rsidR="00F7743D" w:rsidRPr="001B464A">
        <w:rPr>
          <w:rFonts w:ascii="Arial" w:hAnsi="Arial" w:cs="Arial"/>
        </w:rPr>
        <w:t>«О</w:t>
      </w:r>
      <w:r w:rsidR="00B310E5">
        <w:rPr>
          <w:rFonts w:ascii="Arial" w:hAnsi="Arial" w:cs="Arial"/>
        </w:rPr>
        <w:t>б утверждении</w:t>
      </w:r>
      <w:r w:rsidR="00F7743D">
        <w:rPr>
          <w:rFonts w:ascii="Arial" w:hAnsi="Arial" w:cs="Arial"/>
        </w:rPr>
        <w:t xml:space="preserve"> Административного регламента п</w:t>
      </w:r>
      <w:r w:rsidR="00B310E5">
        <w:rPr>
          <w:rFonts w:ascii="Arial" w:hAnsi="Arial" w:cs="Arial"/>
        </w:rPr>
        <w:t>о исполнению муниципальной услуги «Предоставления информации о порядке предоставления жилищно-коммунальных услуг населению</w:t>
      </w:r>
      <w:r w:rsidR="00F7743D" w:rsidRPr="001B464A">
        <w:rPr>
          <w:rFonts w:ascii="Arial" w:hAnsi="Arial" w:cs="Arial"/>
        </w:rPr>
        <w:t>»</w:t>
      </w:r>
      <w:r w:rsidR="0089404F">
        <w:rPr>
          <w:rFonts w:ascii="Arial" w:hAnsi="Arial" w:cs="Arial"/>
        </w:rPr>
        <w:t>;</w:t>
      </w:r>
    </w:p>
    <w:p w:rsidR="0089404F" w:rsidRDefault="0089404F" w:rsidP="00F774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- постановление администрации  Никольского сельского поселения №17 от 28 февраля 2014 года «О внесении изменений в Постановление администрации Никольского сельского поселения «Об утверждении административного регламента по исполнению муниципальной услуги «Предоставление информации о порядке предоставления жилищно-коммунальных услуг населению» от 08.06.2012 №19»</w:t>
      </w:r>
      <w:r w:rsidR="000758D8">
        <w:rPr>
          <w:rFonts w:ascii="Arial" w:hAnsi="Arial" w:cs="Arial"/>
        </w:rPr>
        <w:t>;</w:t>
      </w:r>
    </w:p>
    <w:p w:rsidR="000758D8" w:rsidRPr="001B464A" w:rsidRDefault="000758D8" w:rsidP="00F774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- постановление администрации Никольского сельского поселения №52 от 26 июня 2015 года «О внесении изменений в Постановление администрации Никольского сельского поселения «Об утверждении Административного регламента по исполнению муниципальной услуги «Предоставления информации о порядке предоставления жилищно-коммунальных услуг населению» от 08.06.2012 №19»</w:t>
      </w:r>
    </w:p>
    <w:p w:rsidR="008C4039" w:rsidRPr="00A70C20" w:rsidRDefault="00546835" w:rsidP="008C4039">
      <w:pPr>
        <w:pStyle w:val="a3"/>
        <w:tabs>
          <w:tab w:val="left" w:pos="4140"/>
        </w:tabs>
        <w:spacing w:line="276" w:lineRule="auto"/>
        <w:rPr>
          <w:rFonts w:ascii="Arial" w:hAnsi="Arial" w:cs="Arial"/>
        </w:rPr>
      </w:pPr>
      <w:r w:rsidRPr="001B464A">
        <w:rPr>
          <w:rFonts w:ascii="Arial" w:hAnsi="Arial" w:cs="Arial"/>
        </w:rPr>
        <w:t xml:space="preserve">          </w:t>
      </w:r>
      <w:r w:rsidR="008C4039" w:rsidRPr="00A70C20">
        <w:rPr>
          <w:rFonts w:ascii="Arial" w:hAnsi="Arial" w:cs="Arial"/>
        </w:rPr>
        <w:t>2.</w:t>
      </w:r>
      <w:r w:rsidR="008C4039">
        <w:rPr>
          <w:rFonts w:ascii="Arial" w:hAnsi="Arial" w:cs="Arial"/>
        </w:rPr>
        <w:t xml:space="preserve"> </w:t>
      </w:r>
      <w:r w:rsidR="008C4039" w:rsidRPr="00A70C20">
        <w:rPr>
          <w:rFonts w:ascii="Arial" w:hAnsi="Arial" w:cs="Arial"/>
        </w:rPr>
        <w:t>Настоящее постановление вступает в силу с момента обнародования.</w:t>
      </w:r>
    </w:p>
    <w:p w:rsidR="00821A0C" w:rsidRPr="001B464A" w:rsidRDefault="008C4039" w:rsidP="002D6E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3</w:t>
      </w:r>
      <w:r w:rsidR="00546835" w:rsidRPr="001B464A">
        <w:rPr>
          <w:rFonts w:ascii="Arial" w:hAnsi="Arial" w:cs="Arial"/>
        </w:rPr>
        <w:t xml:space="preserve">. </w:t>
      </w:r>
      <w:proofErr w:type="gramStart"/>
      <w:r w:rsidR="00821A0C" w:rsidRPr="001B464A">
        <w:rPr>
          <w:rFonts w:ascii="Arial" w:hAnsi="Arial" w:cs="Arial"/>
        </w:rPr>
        <w:t>Контроль за</w:t>
      </w:r>
      <w:proofErr w:type="gramEnd"/>
      <w:r w:rsidR="00821A0C" w:rsidRPr="001B464A">
        <w:rPr>
          <w:rFonts w:ascii="Arial" w:hAnsi="Arial" w:cs="Arial"/>
        </w:rPr>
        <w:t xml:space="preserve"> </w:t>
      </w:r>
      <w:r w:rsidR="001B464A" w:rsidRPr="001B464A">
        <w:rPr>
          <w:rFonts w:ascii="Arial" w:hAnsi="Arial" w:cs="Arial"/>
        </w:rPr>
        <w:t>исполнением настояще</w:t>
      </w:r>
      <w:r w:rsidR="00821A0C" w:rsidRPr="001B464A">
        <w:rPr>
          <w:rFonts w:ascii="Arial" w:hAnsi="Arial" w:cs="Arial"/>
        </w:rPr>
        <w:t>го постановления оставляю за собой.</w:t>
      </w:r>
    </w:p>
    <w:p w:rsidR="00A325C6" w:rsidRPr="001B464A" w:rsidRDefault="00A325C6" w:rsidP="002D6EAF">
      <w:pPr>
        <w:jc w:val="both"/>
        <w:rPr>
          <w:rFonts w:ascii="Arial" w:hAnsi="Arial" w:cs="Arial"/>
        </w:rPr>
      </w:pPr>
    </w:p>
    <w:p w:rsidR="002D6EAF" w:rsidRPr="001B464A" w:rsidRDefault="002D6EAF" w:rsidP="002D6EAF">
      <w:pPr>
        <w:jc w:val="both"/>
        <w:rPr>
          <w:rFonts w:ascii="Arial" w:hAnsi="Arial" w:cs="Arial"/>
        </w:rPr>
      </w:pPr>
    </w:p>
    <w:p w:rsidR="002D6EAF" w:rsidRPr="001B464A" w:rsidRDefault="002D6EAF" w:rsidP="002D6EAF">
      <w:pPr>
        <w:jc w:val="both"/>
        <w:rPr>
          <w:rFonts w:ascii="Arial" w:hAnsi="Arial" w:cs="Arial"/>
        </w:rPr>
      </w:pPr>
      <w:r w:rsidRPr="001B464A">
        <w:rPr>
          <w:rFonts w:ascii="Arial" w:hAnsi="Arial" w:cs="Arial"/>
        </w:rPr>
        <w:t>Глава</w:t>
      </w:r>
      <w:r w:rsidR="0023278F" w:rsidRPr="001B464A">
        <w:rPr>
          <w:rFonts w:ascii="Arial" w:hAnsi="Arial" w:cs="Arial"/>
        </w:rPr>
        <w:t xml:space="preserve"> сельского поселения</w:t>
      </w:r>
      <w:r w:rsidRPr="001B464A">
        <w:rPr>
          <w:rFonts w:ascii="Arial" w:hAnsi="Arial" w:cs="Arial"/>
        </w:rPr>
        <w:t xml:space="preserve">                 </w:t>
      </w:r>
      <w:r w:rsidR="001B464A">
        <w:rPr>
          <w:rFonts w:ascii="Arial" w:hAnsi="Arial" w:cs="Arial"/>
        </w:rPr>
        <w:t xml:space="preserve">                 </w:t>
      </w:r>
      <w:r w:rsidRPr="001B464A">
        <w:rPr>
          <w:rFonts w:ascii="Arial" w:hAnsi="Arial" w:cs="Arial"/>
        </w:rPr>
        <w:t xml:space="preserve">                                </w:t>
      </w:r>
      <w:r w:rsidR="0023278F" w:rsidRPr="001B464A">
        <w:rPr>
          <w:rFonts w:ascii="Arial" w:hAnsi="Arial" w:cs="Arial"/>
        </w:rPr>
        <w:t>В.Н.</w:t>
      </w:r>
      <w:proofErr w:type="gramStart"/>
      <w:r w:rsidR="0023278F" w:rsidRPr="001B464A">
        <w:rPr>
          <w:rFonts w:ascii="Arial" w:hAnsi="Arial" w:cs="Arial"/>
        </w:rPr>
        <w:t>Ласточкин</w:t>
      </w:r>
      <w:proofErr w:type="gramEnd"/>
      <w:r w:rsidRPr="001B464A">
        <w:rPr>
          <w:rFonts w:ascii="Arial" w:hAnsi="Arial" w:cs="Arial"/>
        </w:rPr>
        <w:t xml:space="preserve"> </w:t>
      </w:r>
    </w:p>
    <w:p w:rsidR="0020282A" w:rsidRPr="001B464A" w:rsidRDefault="0020282A" w:rsidP="002D6EAF">
      <w:pPr>
        <w:jc w:val="both"/>
        <w:rPr>
          <w:rFonts w:ascii="Arial" w:hAnsi="Arial" w:cs="Arial"/>
        </w:rPr>
      </w:pPr>
    </w:p>
    <w:p w:rsidR="0020282A" w:rsidRPr="001B464A" w:rsidRDefault="0020282A" w:rsidP="002D6EAF">
      <w:pPr>
        <w:jc w:val="both"/>
        <w:rPr>
          <w:rFonts w:ascii="Arial" w:hAnsi="Arial" w:cs="Arial"/>
          <w:b/>
        </w:rPr>
      </w:pPr>
    </w:p>
    <w:p w:rsidR="0020282A" w:rsidRDefault="0020282A" w:rsidP="002D6EAF">
      <w:pPr>
        <w:jc w:val="both"/>
        <w:rPr>
          <w:b/>
          <w:sz w:val="28"/>
          <w:szCs w:val="28"/>
        </w:rPr>
      </w:pPr>
    </w:p>
    <w:p w:rsidR="0020282A" w:rsidRDefault="0020282A" w:rsidP="002D6EAF">
      <w:pPr>
        <w:jc w:val="both"/>
        <w:rPr>
          <w:b/>
          <w:sz w:val="28"/>
          <w:szCs w:val="28"/>
        </w:rPr>
      </w:pPr>
    </w:p>
    <w:p w:rsidR="0020282A" w:rsidRDefault="0020282A" w:rsidP="002D6EAF">
      <w:pPr>
        <w:jc w:val="both"/>
        <w:rPr>
          <w:b/>
          <w:sz w:val="28"/>
          <w:szCs w:val="28"/>
        </w:rPr>
      </w:pPr>
    </w:p>
    <w:p w:rsidR="0020282A" w:rsidRDefault="0020282A" w:rsidP="002D6EAF">
      <w:pPr>
        <w:jc w:val="both"/>
        <w:rPr>
          <w:b/>
          <w:sz w:val="28"/>
          <w:szCs w:val="28"/>
        </w:rPr>
      </w:pPr>
    </w:p>
    <w:p w:rsidR="0020282A" w:rsidRDefault="0020282A" w:rsidP="002D6EAF">
      <w:pPr>
        <w:jc w:val="both"/>
        <w:rPr>
          <w:b/>
          <w:sz w:val="28"/>
          <w:szCs w:val="28"/>
        </w:rPr>
      </w:pPr>
    </w:p>
    <w:p w:rsidR="0020282A" w:rsidRDefault="0020282A" w:rsidP="002D6EAF">
      <w:pPr>
        <w:jc w:val="both"/>
        <w:rPr>
          <w:b/>
          <w:sz w:val="28"/>
          <w:szCs w:val="28"/>
        </w:rPr>
      </w:pPr>
    </w:p>
    <w:p w:rsidR="0020282A" w:rsidRDefault="0020282A" w:rsidP="002D6EAF">
      <w:pPr>
        <w:jc w:val="both"/>
        <w:rPr>
          <w:b/>
          <w:sz w:val="28"/>
          <w:szCs w:val="28"/>
        </w:rPr>
      </w:pPr>
    </w:p>
    <w:p w:rsidR="0020282A" w:rsidRDefault="0020282A" w:rsidP="002D6EAF">
      <w:pPr>
        <w:jc w:val="both"/>
        <w:rPr>
          <w:b/>
          <w:sz w:val="28"/>
          <w:szCs w:val="28"/>
        </w:rPr>
      </w:pPr>
    </w:p>
    <w:p w:rsidR="0020282A" w:rsidRDefault="0020282A" w:rsidP="002D6EAF">
      <w:pPr>
        <w:jc w:val="both"/>
        <w:rPr>
          <w:b/>
          <w:sz w:val="28"/>
          <w:szCs w:val="28"/>
        </w:rPr>
      </w:pPr>
    </w:p>
    <w:p w:rsidR="0020282A" w:rsidRDefault="0020282A" w:rsidP="002D6EAF">
      <w:pPr>
        <w:jc w:val="both"/>
        <w:rPr>
          <w:b/>
          <w:sz w:val="28"/>
          <w:szCs w:val="28"/>
        </w:rPr>
      </w:pPr>
    </w:p>
    <w:p w:rsidR="0020282A" w:rsidRDefault="0020282A" w:rsidP="002D6EAF">
      <w:pPr>
        <w:jc w:val="both"/>
        <w:rPr>
          <w:b/>
          <w:sz w:val="28"/>
          <w:szCs w:val="28"/>
        </w:rPr>
      </w:pPr>
    </w:p>
    <w:p w:rsidR="0020282A" w:rsidRDefault="0020282A" w:rsidP="002D6EAF">
      <w:pPr>
        <w:jc w:val="both"/>
        <w:rPr>
          <w:b/>
          <w:sz w:val="28"/>
          <w:szCs w:val="28"/>
        </w:rPr>
      </w:pPr>
    </w:p>
    <w:sectPr w:rsidR="0020282A" w:rsidSect="003D4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A6D8D"/>
    <w:multiLevelType w:val="hybridMultilevel"/>
    <w:tmpl w:val="C9240A18"/>
    <w:lvl w:ilvl="0" w:tplc="34AE5FDA">
      <w:start w:val="1"/>
      <w:numFmt w:val="decimal"/>
      <w:lvlText w:val="%1."/>
      <w:lvlJc w:val="left"/>
      <w:pPr>
        <w:tabs>
          <w:tab w:val="num" w:pos="1290"/>
        </w:tabs>
        <w:ind w:left="129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41D83C72"/>
    <w:multiLevelType w:val="hybridMultilevel"/>
    <w:tmpl w:val="01625FE0"/>
    <w:lvl w:ilvl="0" w:tplc="B164DEA6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PrinterMetric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3CEE"/>
    <w:rsid w:val="000758D8"/>
    <w:rsid w:val="000F6C5F"/>
    <w:rsid w:val="001B464A"/>
    <w:rsid w:val="0020282A"/>
    <w:rsid w:val="0023278F"/>
    <w:rsid w:val="002468F1"/>
    <w:rsid w:val="002B2F6B"/>
    <w:rsid w:val="002D6EAF"/>
    <w:rsid w:val="002E26C4"/>
    <w:rsid w:val="00312704"/>
    <w:rsid w:val="003D45C2"/>
    <w:rsid w:val="003F7C7A"/>
    <w:rsid w:val="0046342F"/>
    <w:rsid w:val="00532DF0"/>
    <w:rsid w:val="00546835"/>
    <w:rsid w:val="005878A0"/>
    <w:rsid w:val="00606B6A"/>
    <w:rsid w:val="00616C7E"/>
    <w:rsid w:val="00671293"/>
    <w:rsid w:val="00773929"/>
    <w:rsid w:val="00821A0C"/>
    <w:rsid w:val="0089404F"/>
    <w:rsid w:val="008C4039"/>
    <w:rsid w:val="0093740E"/>
    <w:rsid w:val="00A325C6"/>
    <w:rsid w:val="00A93CEE"/>
    <w:rsid w:val="00AF266F"/>
    <w:rsid w:val="00B310E5"/>
    <w:rsid w:val="00B52C42"/>
    <w:rsid w:val="00C53F6E"/>
    <w:rsid w:val="00C56048"/>
    <w:rsid w:val="00D06020"/>
    <w:rsid w:val="00D25C36"/>
    <w:rsid w:val="00D97C43"/>
    <w:rsid w:val="00F7743D"/>
    <w:rsid w:val="00F958DF"/>
    <w:rsid w:val="00FE642B"/>
    <w:rsid w:val="00FF7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45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C4039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rsid w:val="008C403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0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174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4</cp:revision>
  <cp:lastPrinted>2015-11-03T07:25:00Z</cp:lastPrinted>
  <dcterms:created xsi:type="dcterms:W3CDTF">2015-11-03T06:08:00Z</dcterms:created>
  <dcterms:modified xsi:type="dcterms:W3CDTF">2015-11-03T07:25:00Z</dcterms:modified>
</cp:coreProperties>
</file>