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1C" w:rsidRDefault="00594C06" w:rsidP="00594C06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C92086" w:rsidRDefault="00C92086" w:rsidP="00594C06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C92086" w:rsidRDefault="00C92086" w:rsidP="00594C06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РАЙОН</w:t>
      </w:r>
    </w:p>
    <w:p w:rsidR="00C92086" w:rsidRDefault="00C92086" w:rsidP="00594C06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ЖЕРНОВЕЦКИЙ СЕЛЬСКИЙ СОВЕТ НАРОДНЫХ ДЕПУТАТОВ</w:t>
      </w:r>
    </w:p>
    <w:p w:rsidR="00594C06" w:rsidRDefault="00594C06" w:rsidP="00594C06">
      <w:pPr>
        <w:jc w:val="center"/>
        <w:rPr>
          <w:rFonts w:ascii="Arial" w:hAnsi="Arial" w:cs="Arial"/>
          <w:b/>
        </w:rPr>
      </w:pPr>
    </w:p>
    <w:p w:rsidR="00C92086" w:rsidRDefault="00C92086" w:rsidP="00594C06">
      <w:pPr>
        <w:jc w:val="center"/>
        <w:rPr>
          <w:rFonts w:ascii="Arial" w:hAnsi="Arial" w:cs="Arial"/>
          <w:b/>
        </w:rPr>
      </w:pPr>
    </w:p>
    <w:p w:rsidR="00C92086" w:rsidRDefault="00C92086" w:rsidP="00594C06">
      <w:pPr>
        <w:jc w:val="center"/>
        <w:rPr>
          <w:rFonts w:ascii="Arial" w:hAnsi="Arial" w:cs="Arial"/>
          <w:b/>
        </w:rPr>
      </w:pPr>
    </w:p>
    <w:p w:rsidR="00C92086" w:rsidRDefault="00C92086" w:rsidP="00594C06">
      <w:pPr>
        <w:jc w:val="center"/>
        <w:rPr>
          <w:rFonts w:ascii="Arial" w:hAnsi="Arial" w:cs="Arial"/>
          <w:b/>
        </w:rPr>
      </w:pPr>
    </w:p>
    <w:p w:rsidR="00C92086" w:rsidRDefault="001E32DD" w:rsidP="00594C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C92086" w:rsidRDefault="00C92086" w:rsidP="00594C06">
      <w:pPr>
        <w:jc w:val="center"/>
        <w:rPr>
          <w:rFonts w:ascii="Arial" w:hAnsi="Arial" w:cs="Arial"/>
          <w:b/>
        </w:rPr>
      </w:pPr>
    </w:p>
    <w:p w:rsidR="00C92086" w:rsidRDefault="00C92086" w:rsidP="00C92086">
      <w:pPr>
        <w:rPr>
          <w:rFonts w:ascii="Arial" w:hAnsi="Arial" w:cs="Arial"/>
          <w:b/>
        </w:rPr>
      </w:pPr>
    </w:p>
    <w:p w:rsidR="00C92086" w:rsidRDefault="00C92086" w:rsidP="00C92086">
      <w:pPr>
        <w:rPr>
          <w:rFonts w:ascii="Arial" w:hAnsi="Arial" w:cs="Arial"/>
          <w:b/>
        </w:rPr>
      </w:pPr>
    </w:p>
    <w:p w:rsidR="00C92086" w:rsidRDefault="00C92086" w:rsidP="00C92086">
      <w:pPr>
        <w:rPr>
          <w:rFonts w:ascii="Arial" w:hAnsi="Arial" w:cs="Arial"/>
          <w:b/>
        </w:rPr>
      </w:pPr>
    </w:p>
    <w:p w:rsidR="00C92086" w:rsidRPr="00C92086" w:rsidRDefault="00BD554B" w:rsidP="00C920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18 августа  </w:t>
      </w:r>
      <w:r w:rsidR="00C92086">
        <w:rPr>
          <w:rFonts w:ascii="Arial" w:hAnsi="Arial" w:cs="Arial"/>
        </w:rPr>
        <w:t xml:space="preserve">2009                                            </w:t>
      </w:r>
      <w:r>
        <w:rPr>
          <w:rFonts w:ascii="Arial" w:hAnsi="Arial" w:cs="Arial"/>
        </w:rPr>
        <w:t xml:space="preserve">                           №76</w:t>
      </w:r>
    </w:p>
    <w:p w:rsidR="00C92086" w:rsidRPr="00C92086" w:rsidRDefault="00C92086" w:rsidP="00C92086">
      <w:pPr>
        <w:rPr>
          <w:rFonts w:ascii="Arial" w:hAnsi="Arial" w:cs="Arial"/>
        </w:rPr>
      </w:pPr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.Н</w:t>
      </w:r>
      <w:proofErr w:type="gramEnd"/>
      <w:r>
        <w:rPr>
          <w:rFonts w:ascii="Arial" w:hAnsi="Arial" w:cs="Arial"/>
        </w:rPr>
        <w:t xml:space="preserve">ижнее </w:t>
      </w:r>
      <w:proofErr w:type="spellStart"/>
      <w:r>
        <w:rPr>
          <w:rFonts w:ascii="Arial" w:hAnsi="Arial" w:cs="Arial"/>
        </w:rPr>
        <w:t>Муханово</w:t>
      </w:r>
      <w:proofErr w:type="spellEnd"/>
    </w:p>
    <w:p w:rsidR="00C92086" w:rsidRPr="00C92086" w:rsidRDefault="00C92086" w:rsidP="00C92086">
      <w:pPr>
        <w:rPr>
          <w:rFonts w:ascii="Arial" w:hAnsi="Arial" w:cs="Arial"/>
        </w:rPr>
      </w:pPr>
    </w:p>
    <w:p w:rsidR="00C92086" w:rsidRPr="00C92086" w:rsidRDefault="00C92086" w:rsidP="00C92086">
      <w:pPr>
        <w:rPr>
          <w:rFonts w:ascii="Arial" w:hAnsi="Arial" w:cs="Arial"/>
        </w:rPr>
      </w:pPr>
    </w:p>
    <w:p w:rsidR="00C92086" w:rsidRPr="00C92086" w:rsidRDefault="00C92086" w:rsidP="00C92086">
      <w:pPr>
        <w:rPr>
          <w:rFonts w:ascii="Arial" w:hAnsi="Arial" w:cs="Arial"/>
        </w:rPr>
      </w:pPr>
    </w:p>
    <w:p w:rsidR="00C92086" w:rsidRPr="00C92086" w:rsidRDefault="00C92086" w:rsidP="00C92086">
      <w:pPr>
        <w:rPr>
          <w:rFonts w:ascii="Arial" w:hAnsi="Arial" w:cs="Arial"/>
        </w:rPr>
      </w:pPr>
    </w:p>
    <w:p w:rsidR="00C92086" w:rsidRDefault="008D07CD" w:rsidP="00C92086">
      <w:pPr>
        <w:rPr>
          <w:rFonts w:ascii="Arial" w:hAnsi="Arial" w:cs="Arial"/>
        </w:rPr>
      </w:pPr>
      <w:r>
        <w:rPr>
          <w:rFonts w:ascii="Arial" w:hAnsi="Arial" w:cs="Arial"/>
        </w:rPr>
        <w:t>Об утверж</w:t>
      </w:r>
      <w:r w:rsidR="00B57501">
        <w:rPr>
          <w:rFonts w:ascii="Arial" w:hAnsi="Arial" w:cs="Arial"/>
        </w:rPr>
        <w:t>дении положения</w:t>
      </w:r>
    </w:p>
    <w:p w:rsidR="00B57501" w:rsidRDefault="00B57501" w:rsidP="00C920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порядке проведения </w:t>
      </w:r>
      <w:proofErr w:type="gramStart"/>
      <w:r>
        <w:rPr>
          <w:rFonts w:ascii="Arial" w:hAnsi="Arial" w:cs="Arial"/>
        </w:rPr>
        <w:t>публичных</w:t>
      </w:r>
      <w:proofErr w:type="gramEnd"/>
      <w:r>
        <w:rPr>
          <w:rFonts w:ascii="Arial" w:hAnsi="Arial" w:cs="Arial"/>
        </w:rPr>
        <w:t xml:space="preserve"> </w:t>
      </w:r>
    </w:p>
    <w:p w:rsidR="00B57501" w:rsidRDefault="00B57501" w:rsidP="00C920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слушаний по вопросам </w:t>
      </w:r>
    </w:p>
    <w:p w:rsidR="00B57501" w:rsidRDefault="00B57501" w:rsidP="00C92086">
      <w:pPr>
        <w:rPr>
          <w:rFonts w:ascii="Arial" w:hAnsi="Arial" w:cs="Arial"/>
        </w:rPr>
      </w:pPr>
      <w:r>
        <w:rPr>
          <w:rFonts w:ascii="Arial" w:hAnsi="Arial" w:cs="Arial"/>
        </w:rPr>
        <w:t>градостроительной деятельности</w:t>
      </w:r>
    </w:p>
    <w:p w:rsidR="00B57501" w:rsidRDefault="00B57501" w:rsidP="00C92086">
      <w:pPr>
        <w:rPr>
          <w:rFonts w:ascii="Arial" w:hAnsi="Arial" w:cs="Arial"/>
        </w:rPr>
      </w:pPr>
    </w:p>
    <w:p w:rsidR="00B57501" w:rsidRDefault="00B57501" w:rsidP="00C92086">
      <w:pPr>
        <w:rPr>
          <w:rFonts w:ascii="Arial" w:hAnsi="Arial" w:cs="Arial"/>
        </w:rPr>
      </w:pPr>
    </w:p>
    <w:p w:rsidR="00C92086" w:rsidRDefault="00C92086" w:rsidP="00C92086">
      <w:pPr>
        <w:rPr>
          <w:rFonts w:ascii="Arial" w:hAnsi="Arial" w:cs="Arial"/>
        </w:rPr>
      </w:pPr>
    </w:p>
    <w:p w:rsidR="00C92086" w:rsidRDefault="00D22496" w:rsidP="00C920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В соответствии с градостроительным кодексом РФ от 29.12.2004 г</w:t>
      </w:r>
      <w:r w:rsidR="008D07CD">
        <w:rPr>
          <w:rFonts w:ascii="Arial" w:hAnsi="Arial" w:cs="Arial"/>
        </w:rPr>
        <w:t>. № 190-ФЗ</w:t>
      </w:r>
      <w:proofErr w:type="gramStart"/>
      <w:r w:rsidR="00B57501">
        <w:rPr>
          <w:rFonts w:ascii="Arial" w:hAnsi="Arial" w:cs="Arial"/>
        </w:rPr>
        <w:t>,К</w:t>
      </w:r>
      <w:proofErr w:type="gramEnd"/>
      <w:r w:rsidR="00B57501">
        <w:rPr>
          <w:rFonts w:ascii="Arial" w:hAnsi="Arial" w:cs="Arial"/>
        </w:rPr>
        <w:t xml:space="preserve">онституцией Российской Федерации ,Федеральным законом от 6 октября 2003 года № 131-ФЗ « Об общих </w:t>
      </w:r>
      <w:r w:rsidR="00356AD2">
        <w:rPr>
          <w:rFonts w:ascii="Arial" w:hAnsi="Arial" w:cs="Arial"/>
        </w:rPr>
        <w:t>принципах</w:t>
      </w:r>
      <w:r w:rsidR="00B57501">
        <w:rPr>
          <w:rFonts w:ascii="Arial" w:hAnsi="Arial" w:cs="Arial"/>
        </w:rPr>
        <w:t xml:space="preserve">  организации местного самоуправления в Российской Федерации , Федеральным законом от 29 декабря 2004 года № 191-ФЗ </w:t>
      </w:r>
      <w:r w:rsidR="00356AD2">
        <w:rPr>
          <w:rFonts w:ascii="Arial" w:hAnsi="Arial" w:cs="Arial"/>
        </w:rPr>
        <w:t xml:space="preserve">« О введении в действие Градостроительного Кодекса Российской Федерации» ,Уставом </w:t>
      </w:r>
      <w:proofErr w:type="spellStart"/>
      <w:r w:rsidR="00356AD2">
        <w:rPr>
          <w:rFonts w:ascii="Arial" w:hAnsi="Arial" w:cs="Arial"/>
        </w:rPr>
        <w:t>Жерновецкого</w:t>
      </w:r>
      <w:proofErr w:type="spellEnd"/>
      <w:r w:rsidR="00356AD2">
        <w:rPr>
          <w:rFonts w:ascii="Arial" w:hAnsi="Arial" w:cs="Arial"/>
        </w:rPr>
        <w:t xml:space="preserve"> сельского поселения </w:t>
      </w:r>
      <w:r w:rsidR="001E32DD">
        <w:rPr>
          <w:rFonts w:ascii="Arial" w:hAnsi="Arial" w:cs="Arial"/>
        </w:rPr>
        <w:t xml:space="preserve"> </w:t>
      </w:r>
      <w:proofErr w:type="spellStart"/>
      <w:r w:rsidR="001E32DD">
        <w:rPr>
          <w:rFonts w:ascii="Arial" w:hAnsi="Arial" w:cs="Arial"/>
        </w:rPr>
        <w:t>Жерновецкий</w:t>
      </w:r>
      <w:proofErr w:type="spellEnd"/>
      <w:r w:rsidR="001E32DD">
        <w:rPr>
          <w:rFonts w:ascii="Arial" w:hAnsi="Arial" w:cs="Arial"/>
        </w:rPr>
        <w:t xml:space="preserve"> сельский Совет народных депутатов</w:t>
      </w:r>
    </w:p>
    <w:p w:rsidR="001E32DD" w:rsidRDefault="001E32DD" w:rsidP="00C92086">
      <w:pPr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1E32DD" w:rsidRDefault="001E32DD" w:rsidP="00C92086">
      <w:pPr>
        <w:rPr>
          <w:rFonts w:ascii="Arial" w:hAnsi="Arial" w:cs="Arial"/>
        </w:rPr>
      </w:pPr>
    </w:p>
    <w:p w:rsidR="001E32DD" w:rsidRDefault="001E32DD" w:rsidP="00C92086">
      <w:pPr>
        <w:rPr>
          <w:rFonts w:ascii="Arial" w:hAnsi="Arial" w:cs="Arial"/>
        </w:rPr>
      </w:pPr>
      <w:r>
        <w:rPr>
          <w:rFonts w:ascii="Arial" w:hAnsi="Arial" w:cs="Arial"/>
        </w:rPr>
        <w:t>1.Утв</w:t>
      </w:r>
      <w:r w:rsidR="00356AD2">
        <w:rPr>
          <w:rFonts w:ascii="Arial" w:hAnsi="Arial" w:cs="Arial"/>
        </w:rPr>
        <w:t>ердить положение о порядке проведения публичных слушаний по вопросам градостроительной деятельности</w:t>
      </w:r>
      <w:r w:rsidR="00224FDC">
        <w:rPr>
          <w:rFonts w:ascii="Arial" w:hAnsi="Arial" w:cs="Arial"/>
        </w:rPr>
        <w:t>.</w:t>
      </w:r>
    </w:p>
    <w:p w:rsidR="00224FDC" w:rsidRDefault="00224FDC" w:rsidP="00C92086">
      <w:pPr>
        <w:rPr>
          <w:rFonts w:ascii="Arial" w:hAnsi="Arial" w:cs="Arial"/>
        </w:rPr>
      </w:pPr>
      <w:r>
        <w:rPr>
          <w:rFonts w:ascii="Arial" w:hAnsi="Arial" w:cs="Arial"/>
        </w:rPr>
        <w:t>2.Данное Постановление вступает в силу с момента обнародования</w:t>
      </w:r>
      <w:proofErr w:type="gramStart"/>
      <w:r>
        <w:rPr>
          <w:rFonts w:ascii="Arial" w:hAnsi="Arial" w:cs="Arial"/>
        </w:rPr>
        <w:t xml:space="preserve"> .</w:t>
      </w:r>
      <w:proofErr w:type="gramEnd"/>
    </w:p>
    <w:p w:rsidR="001E32DD" w:rsidRDefault="001E32DD" w:rsidP="00C92086">
      <w:pPr>
        <w:rPr>
          <w:rFonts w:ascii="Arial" w:hAnsi="Arial" w:cs="Arial"/>
        </w:rPr>
      </w:pPr>
    </w:p>
    <w:p w:rsidR="00224FDC" w:rsidRDefault="00224FDC" w:rsidP="00C92086">
      <w:pPr>
        <w:rPr>
          <w:rFonts w:ascii="Arial" w:hAnsi="Arial" w:cs="Arial"/>
        </w:rPr>
      </w:pPr>
    </w:p>
    <w:p w:rsidR="00224FDC" w:rsidRDefault="00224FDC" w:rsidP="00C92086">
      <w:pPr>
        <w:rPr>
          <w:rFonts w:ascii="Arial" w:hAnsi="Arial" w:cs="Arial"/>
        </w:rPr>
      </w:pPr>
    </w:p>
    <w:p w:rsidR="00224FDC" w:rsidRDefault="007D7A2D" w:rsidP="00C920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  <w:proofErr w:type="spellStart"/>
      <w:r>
        <w:rPr>
          <w:rFonts w:ascii="Arial" w:hAnsi="Arial" w:cs="Arial"/>
        </w:rPr>
        <w:t>Жерновецкого</w:t>
      </w:r>
      <w:proofErr w:type="spellEnd"/>
    </w:p>
    <w:p w:rsidR="007D7A2D" w:rsidRDefault="007D7A2D" w:rsidP="00C920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Совета народных депутатов                                                         И.Н. Юдин </w:t>
      </w:r>
    </w:p>
    <w:p w:rsidR="007D7A2D" w:rsidRDefault="007D7A2D" w:rsidP="00C92086">
      <w:pPr>
        <w:rPr>
          <w:rFonts w:ascii="Arial" w:hAnsi="Arial" w:cs="Arial"/>
        </w:rPr>
      </w:pPr>
    </w:p>
    <w:p w:rsidR="001E32DD" w:rsidRDefault="007D7A2D" w:rsidP="00C920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</w:t>
      </w:r>
      <w:proofErr w:type="spellStart"/>
      <w:r>
        <w:rPr>
          <w:rFonts w:ascii="Arial" w:hAnsi="Arial" w:cs="Arial"/>
        </w:rPr>
        <w:t>Жерновецкого</w:t>
      </w:r>
      <w:proofErr w:type="spellEnd"/>
    </w:p>
    <w:p w:rsidR="007D7A2D" w:rsidRDefault="007D7A2D" w:rsidP="00C92086">
      <w:pPr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                                             А.М.</w:t>
      </w:r>
      <w:proofErr w:type="gramStart"/>
      <w:r>
        <w:rPr>
          <w:rFonts w:ascii="Arial" w:hAnsi="Arial" w:cs="Arial"/>
        </w:rPr>
        <w:t>Луговой</w:t>
      </w:r>
      <w:proofErr w:type="gramEnd"/>
    </w:p>
    <w:p w:rsidR="00A65AED" w:rsidRDefault="00A65AED" w:rsidP="00C92086">
      <w:pPr>
        <w:rPr>
          <w:rFonts w:ascii="Arial" w:hAnsi="Arial" w:cs="Arial"/>
        </w:rPr>
      </w:pPr>
    </w:p>
    <w:p w:rsidR="00A65AED" w:rsidRDefault="00A65AED" w:rsidP="00C92086">
      <w:pPr>
        <w:rPr>
          <w:rFonts w:ascii="Arial" w:hAnsi="Arial" w:cs="Arial"/>
        </w:rPr>
      </w:pPr>
    </w:p>
    <w:p w:rsidR="00A65AED" w:rsidRDefault="00A65AED" w:rsidP="00C92086">
      <w:pPr>
        <w:rPr>
          <w:rFonts w:ascii="Arial" w:hAnsi="Arial" w:cs="Arial"/>
        </w:rPr>
      </w:pPr>
    </w:p>
    <w:p w:rsidR="00A65AED" w:rsidRDefault="00A65AED" w:rsidP="00C92086">
      <w:pPr>
        <w:rPr>
          <w:rFonts w:ascii="Arial" w:hAnsi="Arial" w:cs="Arial"/>
        </w:rPr>
      </w:pPr>
    </w:p>
    <w:p w:rsidR="00A65AED" w:rsidRDefault="00A65AED" w:rsidP="00C92086">
      <w:pPr>
        <w:rPr>
          <w:rFonts w:ascii="Arial" w:hAnsi="Arial" w:cs="Arial"/>
        </w:rPr>
      </w:pPr>
    </w:p>
    <w:p w:rsidR="00A65AED" w:rsidRDefault="00A65AED" w:rsidP="00C92086">
      <w:pPr>
        <w:rPr>
          <w:rFonts w:ascii="Arial" w:hAnsi="Arial" w:cs="Arial"/>
        </w:rPr>
      </w:pPr>
    </w:p>
    <w:p w:rsidR="00A65AED" w:rsidRDefault="00A65AED" w:rsidP="00A65AED">
      <w:pPr>
        <w:jc w:val="right"/>
      </w:pPr>
      <w:r>
        <w:lastRenderedPageBreak/>
        <w:t xml:space="preserve">                                                                                         сельского Совета народных депутатов         </w:t>
      </w:r>
    </w:p>
    <w:p w:rsidR="00A65AED" w:rsidRPr="00A65AED" w:rsidRDefault="00A65AED" w:rsidP="00A65AED">
      <w:pPr>
        <w:rPr>
          <w:rFonts w:ascii="Arial" w:hAnsi="Arial" w:cs="Arial"/>
          <w:i/>
          <w:iCs/>
          <w:sz w:val="22"/>
        </w:rPr>
      </w:pPr>
      <w:r w:rsidRPr="00A65AED">
        <w:rPr>
          <w:rFonts w:ascii="Arial" w:hAnsi="Arial" w:cs="Arial"/>
        </w:rPr>
        <w:t xml:space="preserve">                                                                </w:t>
      </w:r>
      <w:r>
        <w:rPr>
          <w:rFonts w:ascii="Arial" w:hAnsi="Arial" w:cs="Arial"/>
        </w:rPr>
        <w:t xml:space="preserve">                    </w:t>
      </w:r>
      <w:r w:rsidRPr="00A65AED">
        <w:rPr>
          <w:rFonts w:ascii="Arial" w:hAnsi="Arial" w:cs="Arial"/>
        </w:rPr>
        <w:t xml:space="preserve">   № 76  от «18 » августа   2009г.      </w:t>
      </w:r>
    </w:p>
    <w:p w:rsidR="00A65AED" w:rsidRPr="00A65AED" w:rsidRDefault="00A65AED" w:rsidP="00A65AED">
      <w:pPr>
        <w:rPr>
          <w:rFonts w:ascii="Arial" w:hAnsi="Arial" w:cs="Arial"/>
          <w:i/>
          <w:iCs/>
          <w:sz w:val="22"/>
        </w:rPr>
      </w:pPr>
    </w:p>
    <w:p w:rsidR="00A65AED" w:rsidRPr="00A65AED" w:rsidRDefault="00A65AED" w:rsidP="00A65AED">
      <w:pPr>
        <w:rPr>
          <w:rFonts w:ascii="Arial" w:hAnsi="Arial" w:cs="Arial"/>
        </w:rPr>
      </w:pPr>
      <w:r w:rsidRPr="00A65AED">
        <w:rPr>
          <w:rFonts w:ascii="Arial" w:hAnsi="Arial" w:cs="Arial"/>
          <w:i/>
          <w:iCs/>
          <w:sz w:val="22"/>
        </w:rPr>
        <w:t xml:space="preserve">                                                                                                   </w:t>
      </w:r>
    </w:p>
    <w:p w:rsidR="00A65AED" w:rsidRPr="00A65AED" w:rsidRDefault="00A65AED" w:rsidP="00A65AED">
      <w:pPr>
        <w:pStyle w:val="1"/>
        <w:rPr>
          <w:rFonts w:ascii="Arial" w:hAnsi="Arial" w:cs="Arial"/>
          <w:b/>
          <w:bCs/>
          <w:sz w:val="24"/>
        </w:rPr>
      </w:pPr>
      <w:r w:rsidRPr="00A65AED">
        <w:rPr>
          <w:rFonts w:ascii="Arial" w:hAnsi="Arial" w:cs="Arial"/>
          <w:b/>
          <w:bCs/>
          <w:sz w:val="24"/>
        </w:rPr>
        <w:t>ПОЛОЖЕНИЕ</w:t>
      </w:r>
    </w:p>
    <w:p w:rsidR="00A65AED" w:rsidRPr="00A65AED" w:rsidRDefault="00A65AED" w:rsidP="00A65AED">
      <w:pPr>
        <w:jc w:val="center"/>
        <w:rPr>
          <w:rFonts w:ascii="Arial" w:hAnsi="Arial" w:cs="Arial"/>
          <w:b/>
          <w:bCs/>
        </w:rPr>
      </w:pPr>
      <w:r w:rsidRPr="00A65AED">
        <w:rPr>
          <w:rFonts w:ascii="Arial" w:hAnsi="Arial" w:cs="Arial"/>
          <w:b/>
          <w:bCs/>
        </w:rPr>
        <w:t>о порядке проведения публичных слушаний</w:t>
      </w:r>
    </w:p>
    <w:p w:rsidR="00A65AED" w:rsidRPr="00A65AED" w:rsidRDefault="00A65AED" w:rsidP="00A65AED">
      <w:pPr>
        <w:jc w:val="center"/>
        <w:rPr>
          <w:rFonts w:ascii="Arial" w:hAnsi="Arial" w:cs="Arial"/>
          <w:b/>
          <w:bCs/>
        </w:rPr>
      </w:pPr>
      <w:r w:rsidRPr="00A65AED">
        <w:rPr>
          <w:rFonts w:ascii="Arial" w:hAnsi="Arial" w:cs="Arial"/>
          <w:b/>
          <w:bCs/>
        </w:rPr>
        <w:t>по вопросам градостроительной деятельности</w:t>
      </w:r>
    </w:p>
    <w:p w:rsidR="00A65AED" w:rsidRPr="00A65AED" w:rsidRDefault="00A65AED" w:rsidP="00A65AED">
      <w:pPr>
        <w:jc w:val="center"/>
        <w:rPr>
          <w:rFonts w:ascii="Arial" w:hAnsi="Arial" w:cs="Arial"/>
          <w:b/>
          <w:bCs/>
        </w:rPr>
      </w:pPr>
      <w:r w:rsidRPr="00A65AED">
        <w:rPr>
          <w:rFonts w:ascii="Arial" w:hAnsi="Arial" w:cs="Arial"/>
          <w:b/>
          <w:bCs/>
        </w:rPr>
        <w:t xml:space="preserve">в </w:t>
      </w:r>
      <w:proofErr w:type="spellStart"/>
      <w:r w:rsidRPr="00A65AED">
        <w:rPr>
          <w:rFonts w:ascii="Arial" w:hAnsi="Arial" w:cs="Arial"/>
          <w:b/>
          <w:bCs/>
        </w:rPr>
        <w:t>Жерновецком</w:t>
      </w:r>
      <w:proofErr w:type="spellEnd"/>
      <w:r w:rsidRPr="00A65AED">
        <w:rPr>
          <w:rFonts w:ascii="Arial" w:hAnsi="Arial" w:cs="Arial"/>
          <w:b/>
          <w:bCs/>
        </w:rPr>
        <w:t xml:space="preserve"> сельском поселении Троснянского района</w:t>
      </w:r>
    </w:p>
    <w:p w:rsidR="00A65AED" w:rsidRPr="00A65AED" w:rsidRDefault="00A65AED" w:rsidP="00A65AED">
      <w:pPr>
        <w:jc w:val="center"/>
        <w:rPr>
          <w:rFonts w:ascii="Arial" w:hAnsi="Arial" w:cs="Arial"/>
          <w:i/>
          <w:iCs/>
        </w:rPr>
      </w:pPr>
    </w:p>
    <w:p w:rsidR="00A65AED" w:rsidRPr="00A65AED" w:rsidRDefault="00A65AED" w:rsidP="00A65AED">
      <w:pPr>
        <w:jc w:val="both"/>
        <w:rPr>
          <w:rFonts w:ascii="Arial" w:hAnsi="Arial" w:cs="Arial"/>
        </w:rPr>
      </w:pPr>
    </w:p>
    <w:p w:rsidR="00A65AED" w:rsidRPr="00A65AED" w:rsidRDefault="00A65AED" w:rsidP="00A65AED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 w:rsidRPr="00A65AED">
        <w:rPr>
          <w:rFonts w:ascii="Arial" w:hAnsi="Arial" w:cs="Arial"/>
          <w:b/>
          <w:bCs/>
        </w:rPr>
        <w:t>Общие положения</w:t>
      </w:r>
    </w:p>
    <w:p w:rsidR="00A65AED" w:rsidRPr="00A65AED" w:rsidRDefault="00A65AED" w:rsidP="00A65AED">
      <w:pPr>
        <w:ind w:left="360"/>
        <w:jc w:val="both"/>
        <w:rPr>
          <w:rFonts w:ascii="Arial" w:hAnsi="Arial" w:cs="Arial"/>
        </w:rPr>
      </w:pPr>
    </w:p>
    <w:p w:rsidR="00A65AED" w:rsidRPr="00A65AED" w:rsidRDefault="00A65AED" w:rsidP="00A65AED">
      <w:pPr>
        <w:jc w:val="both"/>
        <w:rPr>
          <w:rFonts w:ascii="Arial" w:hAnsi="Arial" w:cs="Arial"/>
        </w:rPr>
      </w:pPr>
      <w:r w:rsidRPr="00A65AED">
        <w:rPr>
          <w:rFonts w:ascii="Arial" w:hAnsi="Arial" w:cs="Arial"/>
        </w:rPr>
        <w:t xml:space="preserve">            1.1. </w:t>
      </w:r>
      <w:proofErr w:type="gramStart"/>
      <w:r w:rsidRPr="00A65AED">
        <w:rPr>
          <w:rFonts w:ascii="Arial" w:hAnsi="Arial" w:cs="Arial"/>
        </w:rPr>
        <w:t xml:space="preserve">Настоящее Положение устанавливает в соответствии с Конституцией Российской Федерации, Градостроительным кодексом Российской Федерации,  Федеральным законом от 6 октября 2003 года № 131-ФЗ «Об общих принципах организации местного самоуправления в Российской  Федерации,  Федеральным законом  от 29  декабря  2004 года   № 191-ФЗ «О введении в действие Градостроительного кодекса Российской Федерации», Уставом </w:t>
      </w:r>
      <w:proofErr w:type="spellStart"/>
      <w:r w:rsidRPr="00A65AED">
        <w:rPr>
          <w:rFonts w:ascii="Arial" w:hAnsi="Arial" w:cs="Arial"/>
        </w:rPr>
        <w:t>Жерновецкого</w:t>
      </w:r>
      <w:proofErr w:type="spellEnd"/>
      <w:r w:rsidRPr="00A65AED">
        <w:rPr>
          <w:rFonts w:ascii="Arial" w:hAnsi="Arial" w:cs="Arial"/>
        </w:rPr>
        <w:t xml:space="preserve"> сельского поселения Троснянского района</w:t>
      </w:r>
      <w:proofErr w:type="gramEnd"/>
    </w:p>
    <w:p w:rsidR="00A65AED" w:rsidRPr="00A65AED" w:rsidRDefault="00A65AED" w:rsidP="00A65AED">
      <w:pPr>
        <w:pStyle w:val="a3"/>
        <w:ind w:left="0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 xml:space="preserve">порядок организации и  проведения публичных слушаний с целью выявления и учета мнения населения </w:t>
      </w:r>
      <w:proofErr w:type="gramStart"/>
      <w:r w:rsidRPr="00A65AED">
        <w:rPr>
          <w:rFonts w:ascii="Arial" w:hAnsi="Arial" w:cs="Arial"/>
          <w:sz w:val="24"/>
        </w:rPr>
        <w:t>по</w:t>
      </w:r>
      <w:proofErr w:type="gramEnd"/>
      <w:r w:rsidRPr="00A65AED">
        <w:rPr>
          <w:rFonts w:ascii="Arial" w:hAnsi="Arial" w:cs="Arial"/>
          <w:sz w:val="24"/>
        </w:rPr>
        <w:t>:</w:t>
      </w:r>
    </w:p>
    <w:p w:rsidR="00A65AED" w:rsidRPr="00A65AED" w:rsidRDefault="00A65AED" w:rsidP="00A65AED">
      <w:pPr>
        <w:pStyle w:val="a3"/>
        <w:numPr>
          <w:ilvl w:val="0"/>
          <w:numId w:val="2"/>
        </w:numPr>
        <w:tabs>
          <w:tab w:val="clear" w:pos="1575"/>
          <w:tab w:val="num" w:pos="0"/>
        </w:tabs>
        <w:ind w:left="0" w:firstLine="900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>проекту генерального плана поселения, в том числе по внесению в него изменений;</w:t>
      </w:r>
    </w:p>
    <w:p w:rsidR="00A65AED" w:rsidRPr="00A65AED" w:rsidRDefault="00A65AED" w:rsidP="00A65AED">
      <w:pPr>
        <w:pStyle w:val="a3"/>
        <w:numPr>
          <w:ilvl w:val="0"/>
          <w:numId w:val="2"/>
        </w:numPr>
        <w:tabs>
          <w:tab w:val="clear" w:pos="1575"/>
          <w:tab w:val="num" w:pos="180"/>
        </w:tabs>
        <w:ind w:left="0" w:firstLine="900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>проекту правил землепользования и застройки;</w:t>
      </w:r>
    </w:p>
    <w:p w:rsidR="00A65AED" w:rsidRPr="00A65AED" w:rsidRDefault="00A65AED" w:rsidP="00A65AED">
      <w:pPr>
        <w:pStyle w:val="a3"/>
        <w:ind w:left="0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 xml:space="preserve">            3)   проекту планировки территории и проекту межевания территории;</w:t>
      </w:r>
    </w:p>
    <w:p w:rsidR="00A65AED" w:rsidRPr="00A65AED" w:rsidRDefault="00A65AED" w:rsidP="00A65AED">
      <w:pPr>
        <w:pStyle w:val="a3"/>
        <w:ind w:left="0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 xml:space="preserve">            4)  вопросу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A65AED" w:rsidRPr="00A65AED" w:rsidRDefault="00A65AED" w:rsidP="00A65AED">
      <w:pPr>
        <w:pStyle w:val="a3"/>
        <w:ind w:left="0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 xml:space="preserve">            5) вопросу о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A65AED" w:rsidRPr="00A65AED" w:rsidRDefault="00A65AED" w:rsidP="00A65AED">
      <w:pPr>
        <w:pStyle w:val="a3"/>
        <w:ind w:left="0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 xml:space="preserve">            1.2. Публичные слушания проводятся администрацией сельского поселения.</w:t>
      </w:r>
    </w:p>
    <w:p w:rsidR="00A65AED" w:rsidRPr="00A65AED" w:rsidRDefault="00A65AED" w:rsidP="00A65AED">
      <w:pPr>
        <w:pStyle w:val="a3"/>
        <w:ind w:left="0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 xml:space="preserve">            1.3. При проведении публичных слушаний всем заинтересованным лицам должны быть обеспечены равные возможности для выражения своего мнения.</w:t>
      </w:r>
    </w:p>
    <w:p w:rsidR="00A65AED" w:rsidRPr="00A65AED" w:rsidRDefault="00A65AED" w:rsidP="00A65AED">
      <w:pPr>
        <w:pStyle w:val="a5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 xml:space="preserve">              1.4. Организация проведения публичных слушаний осуществляется в соответствии с действующим федеральным законодательством, законодательством Орловской области, Уставом </w:t>
      </w:r>
      <w:proofErr w:type="spellStart"/>
      <w:r w:rsidRPr="00A65AED">
        <w:rPr>
          <w:rFonts w:ascii="Arial" w:hAnsi="Arial" w:cs="Arial"/>
          <w:sz w:val="24"/>
        </w:rPr>
        <w:t>Жерновецкого</w:t>
      </w:r>
      <w:proofErr w:type="spellEnd"/>
      <w:r w:rsidRPr="00A65AED">
        <w:rPr>
          <w:rFonts w:ascii="Arial" w:hAnsi="Arial" w:cs="Arial"/>
          <w:sz w:val="24"/>
        </w:rPr>
        <w:t xml:space="preserve"> сельского поселения и иными муниципальными нормативными правовыми актами.</w:t>
      </w:r>
    </w:p>
    <w:p w:rsidR="00A65AED" w:rsidRPr="00A65AED" w:rsidRDefault="00A65AED" w:rsidP="00A65AED">
      <w:pPr>
        <w:pStyle w:val="a3"/>
        <w:rPr>
          <w:rFonts w:ascii="Arial" w:hAnsi="Arial" w:cs="Arial"/>
          <w:sz w:val="24"/>
        </w:rPr>
      </w:pPr>
    </w:p>
    <w:p w:rsidR="00A65AED" w:rsidRPr="00A65AED" w:rsidRDefault="00A65AED" w:rsidP="00A65AED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bCs/>
          <w:sz w:val="24"/>
        </w:rPr>
      </w:pPr>
      <w:r w:rsidRPr="00A65AED">
        <w:rPr>
          <w:rFonts w:ascii="Arial" w:hAnsi="Arial" w:cs="Arial"/>
          <w:b/>
          <w:bCs/>
          <w:sz w:val="24"/>
        </w:rPr>
        <w:t>Проведение публичных слушаний</w:t>
      </w:r>
    </w:p>
    <w:p w:rsidR="00A65AED" w:rsidRPr="00A65AED" w:rsidRDefault="00A65AED" w:rsidP="00A65AED">
      <w:pPr>
        <w:pStyle w:val="a3"/>
        <w:jc w:val="center"/>
        <w:rPr>
          <w:rFonts w:ascii="Arial" w:hAnsi="Arial" w:cs="Arial"/>
          <w:b/>
          <w:bCs/>
          <w:sz w:val="24"/>
        </w:rPr>
      </w:pPr>
      <w:r w:rsidRPr="00A65AED">
        <w:rPr>
          <w:rFonts w:ascii="Arial" w:hAnsi="Arial" w:cs="Arial"/>
          <w:b/>
          <w:bCs/>
          <w:sz w:val="24"/>
        </w:rPr>
        <w:t xml:space="preserve">по проекту генерального плана </w:t>
      </w:r>
    </w:p>
    <w:p w:rsidR="00A65AED" w:rsidRPr="00A65AED" w:rsidRDefault="00A65AED" w:rsidP="00A65AED">
      <w:pPr>
        <w:jc w:val="center"/>
        <w:rPr>
          <w:rFonts w:ascii="Arial" w:hAnsi="Arial" w:cs="Arial"/>
          <w:b/>
          <w:bCs/>
        </w:rPr>
      </w:pPr>
      <w:r w:rsidRPr="00A65AED">
        <w:rPr>
          <w:rFonts w:ascii="Arial" w:hAnsi="Arial" w:cs="Arial"/>
          <w:b/>
          <w:bCs/>
        </w:rPr>
        <w:t xml:space="preserve">в </w:t>
      </w:r>
      <w:proofErr w:type="spellStart"/>
      <w:r w:rsidRPr="00A65AED">
        <w:rPr>
          <w:rFonts w:ascii="Arial" w:hAnsi="Arial" w:cs="Arial"/>
          <w:b/>
          <w:bCs/>
        </w:rPr>
        <w:t>Жерновецком</w:t>
      </w:r>
      <w:proofErr w:type="spellEnd"/>
      <w:r w:rsidRPr="00A65AED">
        <w:rPr>
          <w:rFonts w:ascii="Arial" w:hAnsi="Arial" w:cs="Arial"/>
          <w:b/>
          <w:bCs/>
        </w:rPr>
        <w:t xml:space="preserve"> сельском поселении Троснянского района,</w:t>
      </w:r>
    </w:p>
    <w:p w:rsidR="00A65AED" w:rsidRPr="00A65AED" w:rsidRDefault="00A65AED" w:rsidP="00A65AED">
      <w:pPr>
        <w:pStyle w:val="a3"/>
        <w:ind w:left="0"/>
        <w:jc w:val="center"/>
        <w:rPr>
          <w:rFonts w:ascii="Arial" w:hAnsi="Arial" w:cs="Arial"/>
          <w:b/>
          <w:bCs/>
          <w:sz w:val="24"/>
        </w:rPr>
      </w:pPr>
      <w:r w:rsidRPr="00A65AED">
        <w:rPr>
          <w:rFonts w:ascii="Arial" w:hAnsi="Arial" w:cs="Arial"/>
          <w:b/>
          <w:bCs/>
          <w:sz w:val="24"/>
        </w:rPr>
        <w:t>в том числе по внесению в него изменений</w:t>
      </w:r>
    </w:p>
    <w:p w:rsidR="00A65AED" w:rsidRPr="00A65AED" w:rsidRDefault="00A65AED" w:rsidP="00A65AED">
      <w:pPr>
        <w:pStyle w:val="a3"/>
        <w:jc w:val="center"/>
        <w:rPr>
          <w:rFonts w:ascii="Arial" w:hAnsi="Arial" w:cs="Arial"/>
          <w:b/>
          <w:bCs/>
          <w:sz w:val="24"/>
        </w:rPr>
      </w:pPr>
    </w:p>
    <w:p w:rsidR="00A65AED" w:rsidRPr="00A65AED" w:rsidRDefault="00A65AED" w:rsidP="00A65AED">
      <w:pPr>
        <w:pStyle w:val="a3"/>
        <w:ind w:left="0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 xml:space="preserve">            2.1. Проект генерального плана, в том числе изменения в генеральный план до начала проведения публичных слушаний подлежат опубликованию, в </w:t>
      </w:r>
      <w:proofErr w:type="gramStart"/>
      <w:r w:rsidRPr="00A65AED">
        <w:rPr>
          <w:rFonts w:ascii="Arial" w:hAnsi="Arial" w:cs="Arial"/>
          <w:sz w:val="24"/>
        </w:rPr>
        <w:t>порядке, определяемом исполнительным органом местного самоуправления и размещается</w:t>
      </w:r>
      <w:proofErr w:type="gramEnd"/>
      <w:r w:rsidRPr="00A65AED">
        <w:rPr>
          <w:rFonts w:ascii="Arial" w:hAnsi="Arial" w:cs="Arial"/>
          <w:sz w:val="24"/>
        </w:rPr>
        <w:t xml:space="preserve"> на официальном сайте поселения (при наличии официального сайта) в сети «Интернет».   </w:t>
      </w:r>
    </w:p>
    <w:p w:rsidR="00A65AED" w:rsidRPr="00A65AED" w:rsidRDefault="00A65AED" w:rsidP="00A65AED">
      <w:pPr>
        <w:pStyle w:val="a3"/>
        <w:ind w:left="0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 xml:space="preserve">            2.2. Глава сельского поселения при получении проекта генерального плана или изменений в генеральный план, прошедших соответствующую проверку, </w:t>
      </w:r>
      <w:r w:rsidRPr="00A65AED">
        <w:rPr>
          <w:rFonts w:ascii="Arial" w:hAnsi="Arial" w:cs="Arial"/>
          <w:sz w:val="24"/>
        </w:rPr>
        <w:lastRenderedPageBreak/>
        <w:t>принимает решение о проведении публичных слушаний по такому проекту в срок не позднее, чем десять дней со дня получения проекта.</w:t>
      </w:r>
    </w:p>
    <w:p w:rsidR="00A65AED" w:rsidRPr="00A65AED" w:rsidRDefault="00A65AED" w:rsidP="00A65AED">
      <w:pPr>
        <w:pStyle w:val="a3"/>
        <w:ind w:left="0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 xml:space="preserve">            Данным решением устанавливается дата, время и место проведения публичных слушаний, определяется орган, уполномоченный на проведение публичных слушаний, а также определяется состав участников публичных слушаний, подлежащих оповещению об их проведении.</w:t>
      </w:r>
    </w:p>
    <w:p w:rsidR="00A65AED" w:rsidRPr="00A65AED" w:rsidRDefault="00A65AED" w:rsidP="00A65AED">
      <w:pPr>
        <w:pStyle w:val="a3"/>
        <w:ind w:left="0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 xml:space="preserve">            2.3. Решение о проведении публичных слушаний  подлежит опубликованию в порядке, установленном для официального опубликования муниципальных правовых актов.</w:t>
      </w:r>
    </w:p>
    <w:p w:rsidR="00A65AED" w:rsidRPr="00A65AED" w:rsidRDefault="00A65AED" w:rsidP="00A65AED">
      <w:pPr>
        <w:pStyle w:val="a3"/>
        <w:ind w:left="0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 xml:space="preserve">            2.4. С момента опубликования решения о проведении публичных слушаний их участники считаются оповещенными о времени и месте проведения публичных слушаний.</w:t>
      </w:r>
    </w:p>
    <w:p w:rsidR="00A65AED" w:rsidRPr="00A65AED" w:rsidRDefault="00A65AED" w:rsidP="00A65AED">
      <w:pPr>
        <w:pStyle w:val="a3"/>
        <w:ind w:left="0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 xml:space="preserve">            2.5. В общественных слушаниях по проекту генерального плана принимают участие граждане, постоянно проживающие на территории поселения, а также уполномоченные представители объединений этих граждан.</w:t>
      </w:r>
    </w:p>
    <w:p w:rsidR="00A65AED" w:rsidRPr="00A65AED" w:rsidRDefault="00A65AED" w:rsidP="00A65AED">
      <w:pPr>
        <w:pStyle w:val="a3"/>
        <w:ind w:left="0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 xml:space="preserve">            2.6. Публичные слушания проводятся в каждом населенном пункте сельского поселения. При внесении изменений в генеральные планы публичные слушания проводятся в населенных пунктах, в отношении территорий которых предлагается внесение изменений в генеральные планы, а также в населенных пунктах, имеющих общую границу с указанными населенными пунктами.</w:t>
      </w:r>
    </w:p>
    <w:p w:rsidR="00A65AED" w:rsidRPr="00A65AED" w:rsidRDefault="00A65AED" w:rsidP="00A65AED">
      <w:pPr>
        <w:pStyle w:val="a3"/>
        <w:ind w:left="0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 xml:space="preserve">            2.7.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части. Предельная численность, проживающих или зарегистрированных </w:t>
      </w:r>
      <w:proofErr w:type="gramStart"/>
      <w:r w:rsidRPr="00A65AED">
        <w:rPr>
          <w:rFonts w:ascii="Arial" w:hAnsi="Arial" w:cs="Arial"/>
          <w:sz w:val="24"/>
        </w:rPr>
        <w:t>на такой части территории</w:t>
      </w:r>
      <w:proofErr w:type="gramEnd"/>
      <w:r w:rsidRPr="00A65AED">
        <w:rPr>
          <w:rFonts w:ascii="Arial" w:hAnsi="Arial" w:cs="Arial"/>
          <w:sz w:val="24"/>
        </w:rPr>
        <w:t xml:space="preserve">, устанавливается законом Орловской области, исходя из требования обеспечения всем заинтересованным лицам равных возможностей для выражения своего мнения.     </w:t>
      </w:r>
    </w:p>
    <w:p w:rsidR="00A65AED" w:rsidRPr="00A65AED" w:rsidRDefault="00A65AED" w:rsidP="00A65AED">
      <w:pPr>
        <w:pStyle w:val="a3"/>
        <w:ind w:left="0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 xml:space="preserve">            2.8. Прибывшие на публичные слушания участники подлежат регистрации органом, уполномоченным на проведение публичных слушаний, с указанием места их постоянного проживания на основании паспортных данных.</w:t>
      </w:r>
    </w:p>
    <w:p w:rsidR="00A65AED" w:rsidRPr="00A65AED" w:rsidRDefault="00A65AED" w:rsidP="00A65AED">
      <w:pPr>
        <w:pStyle w:val="a3"/>
        <w:ind w:left="0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 xml:space="preserve">            2.9. Во время проведения публичных слушаний ведется протокол, который подписывается представителем органа, уполномоченного на проведение публичных слушаний.</w:t>
      </w:r>
    </w:p>
    <w:p w:rsidR="00A65AED" w:rsidRPr="00A65AED" w:rsidRDefault="00A65AED" w:rsidP="00A65AED">
      <w:pPr>
        <w:pStyle w:val="a3"/>
        <w:ind w:left="0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 xml:space="preserve">            2.10. </w:t>
      </w:r>
      <w:proofErr w:type="gramStart"/>
      <w:r w:rsidRPr="00A65AED">
        <w:rPr>
          <w:rFonts w:ascii="Arial" w:hAnsi="Arial" w:cs="Arial"/>
          <w:sz w:val="24"/>
        </w:rPr>
        <w:t>В целях доведения до населения информации о содержании проекта генерального плана орган, уполномоченный на проведение публичных слушаний, в месте проведения публичных слушаний организует выставку, экспозицию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собраниях жителей, в печатных средствах массовой информации, по местному радио и телевидению.</w:t>
      </w:r>
      <w:proofErr w:type="gramEnd"/>
    </w:p>
    <w:p w:rsidR="00A65AED" w:rsidRPr="00A65AED" w:rsidRDefault="00A65AED" w:rsidP="00A65AED">
      <w:pPr>
        <w:pStyle w:val="a3"/>
        <w:ind w:left="0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 xml:space="preserve">            2.11. Представитель органа, уполномоченного на проведение публичных слушаний или по согласованию с разработчиком генплана – автор проекта, информируют участников публичных слушаний о содержании проекта генерального плана и отвечают на их вопросы.</w:t>
      </w:r>
    </w:p>
    <w:p w:rsidR="00A65AED" w:rsidRPr="00A65AED" w:rsidRDefault="00A65AED" w:rsidP="00A65AED">
      <w:pPr>
        <w:pStyle w:val="a3"/>
        <w:ind w:left="0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 xml:space="preserve">            2.12. После получения информации о содержании проекта генерального плана и ответов на вопросы любой из участников публичных слушаний справе высказаться по существу обсуждаемого проекта и его суждение заносится в протокол публичных слушаний.</w:t>
      </w:r>
    </w:p>
    <w:p w:rsidR="00A65AED" w:rsidRPr="00A65AED" w:rsidRDefault="00A65AED" w:rsidP="00A65AED">
      <w:pPr>
        <w:pStyle w:val="a3"/>
        <w:ind w:left="0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 xml:space="preserve">            2.13. Участники публичных слушаний вправе представлять в орган, уполномоченный на проведение публичных слушаний, свои предложения и замечания, касающиеся проекта генерального плана, для включения их в протокол публичных слушаний.</w:t>
      </w:r>
    </w:p>
    <w:p w:rsidR="00A65AED" w:rsidRPr="00A65AED" w:rsidRDefault="00A65AED" w:rsidP="00A65AED">
      <w:pPr>
        <w:pStyle w:val="a3"/>
        <w:ind w:left="0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lastRenderedPageBreak/>
        <w:t xml:space="preserve">            2.14.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проекта.</w:t>
      </w:r>
    </w:p>
    <w:p w:rsidR="00A65AED" w:rsidRPr="00A65AED" w:rsidRDefault="00A65AED" w:rsidP="00A65AED">
      <w:pPr>
        <w:pStyle w:val="a3"/>
        <w:ind w:left="0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 xml:space="preserve">            2.15. Участники публичных слушаний не выносят каких-либо решений по существу обсуждаемого проекта.</w:t>
      </w:r>
    </w:p>
    <w:p w:rsidR="00A65AED" w:rsidRPr="00A65AED" w:rsidRDefault="00A65AED" w:rsidP="00A65AED">
      <w:pPr>
        <w:pStyle w:val="a3"/>
        <w:ind w:left="0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 xml:space="preserve">            2.16. После завершения публичных слушаний по проекту генерального плана орган, уполномоченный на проведение публичных слушаний, оформляет протокол о проведении публичных слушаний, готовит заключение о результатах публичных слушаний и представляет проект генерального плана главе сельского поселения для принятия соответствующего решения. Обязательным приложением к проекту генерального плана являются протоколы публичных слушаний и заключение о результатах публичных слушаний.</w:t>
      </w:r>
    </w:p>
    <w:p w:rsidR="00A65AED" w:rsidRPr="00A65AED" w:rsidRDefault="00A65AED" w:rsidP="00A65AED">
      <w:pPr>
        <w:pStyle w:val="a3"/>
        <w:ind w:left="0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 xml:space="preserve">            2.17. Заключение о результатах публичных слушаний подлежит опубликованию в </w:t>
      </w:r>
      <w:proofErr w:type="gramStart"/>
      <w:r w:rsidRPr="00A65AED">
        <w:rPr>
          <w:rFonts w:ascii="Arial" w:hAnsi="Arial" w:cs="Arial"/>
          <w:sz w:val="24"/>
        </w:rPr>
        <w:t>порядке, установленном для официального опубликования муниципальных правовых актов не позднее десяти дней со дня проведения публичных слушаний и размещается</w:t>
      </w:r>
      <w:proofErr w:type="gramEnd"/>
      <w:r w:rsidRPr="00A65AED">
        <w:rPr>
          <w:rFonts w:ascii="Arial" w:hAnsi="Arial" w:cs="Arial"/>
          <w:sz w:val="24"/>
        </w:rPr>
        <w:t xml:space="preserve"> на официальном сайте сельского поселения (при наличии официального сайта) в сети «Интернет».</w:t>
      </w:r>
    </w:p>
    <w:p w:rsidR="00A65AED" w:rsidRPr="00A65AED" w:rsidRDefault="00A65AED" w:rsidP="00A65AED">
      <w:pPr>
        <w:pStyle w:val="a3"/>
        <w:ind w:left="0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 xml:space="preserve">            2.18. Срок проведения публичных слушаний по проекту генерального плана и внесения в него изменений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должен составлять от одного до трех месяцев.</w:t>
      </w:r>
    </w:p>
    <w:p w:rsidR="00A65AED" w:rsidRPr="00A65AED" w:rsidRDefault="00A65AED" w:rsidP="00A65AED">
      <w:pPr>
        <w:pStyle w:val="a3"/>
        <w:ind w:left="0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 xml:space="preserve">            2.19. Глава сельского поселения с учетом заключения о результатах публичных слушаний принимает решение:</w:t>
      </w:r>
    </w:p>
    <w:p w:rsidR="00A65AED" w:rsidRPr="00A65AED" w:rsidRDefault="00A65AED" w:rsidP="00A65AED">
      <w:pPr>
        <w:pStyle w:val="a3"/>
        <w:numPr>
          <w:ilvl w:val="0"/>
          <w:numId w:val="3"/>
        </w:numPr>
        <w:tabs>
          <w:tab w:val="clear" w:pos="1575"/>
          <w:tab w:val="num" w:pos="0"/>
        </w:tabs>
        <w:ind w:left="0" w:firstLine="900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 xml:space="preserve">о согласии с проектом генерального плана и направлении   его  </w:t>
      </w:r>
      <w:proofErr w:type="gramStart"/>
      <w:r w:rsidRPr="00A65AED">
        <w:rPr>
          <w:rFonts w:ascii="Arial" w:hAnsi="Arial" w:cs="Arial"/>
          <w:sz w:val="24"/>
        </w:rPr>
        <w:t>в</w:t>
      </w:r>
      <w:proofErr w:type="gramEnd"/>
      <w:r w:rsidRPr="00A65AED">
        <w:rPr>
          <w:rFonts w:ascii="Arial" w:hAnsi="Arial" w:cs="Arial"/>
          <w:sz w:val="24"/>
        </w:rPr>
        <w:t xml:space="preserve"> </w:t>
      </w:r>
    </w:p>
    <w:p w:rsidR="00A65AED" w:rsidRPr="00A65AED" w:rsidRDefault="00A65AED" w:rsidP="00A65AED">
      <w:pPr>
        <w:pStyle w:val="a3"/>
        <w:ind w:left="0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 xml:space="preserve">администрацию </w:t>
      </w:r>
      <w:proofErr w:type="spellStart"/>
      <w:r w:rsidRPr="00A65AED">
        <w:rPr>
          <w:rFonts w:ascii="Arial" w:hAnsi="Arial" w:cs="Arial"/>
          <w:sz w:val="24"/>
        </w:rPr>
        <w:t>Жерновецкого</w:t>
      </w:r>
      <w:proofErr w:type="spellEnd"/>
      <w:r w:rsidRPr="00A65AED">
        <w:rPr>
          <w:rFonts w:ascii="Arial" w:hAnsi="Arial" w:cs="Arial"/>
          <w:sz w:val="24"/>
        </w:rPr>
        <w:t xml:space="preserve"> района;</w:t>
      </w:r>
    </w:p>
    <w:p w:rsidR="00A65AED" w:rsidRPr="00A65AED" w:rsidRDefault="00A65AED" w:rsidP="00A65AED">
      <w:pPr>
        <w:pStyle w:val="a3"/>
        <w:ind w:left="0"/>
        <w:rPr>
          <w:rFonts w:ascii="Arial" w:hAnsi="Arial" w:cs="Arial"/>
          <w:sz w:val="24"/>
        </w:rPr>
      </w:pPr>
      <w:r w:rsidRPr="00A65AED">
        <w:rPr>
          <w:rFonts w:ascii="Arial" w:hAnsi="Arial" w:cs="Arial"/>
          <w:i/>
          <w:iCs/>
          <w:sz w:val="24"/>
        </w:rPr>
        <w:t xml:space="preserve">                </w:t>
      </w:r>
      <w:r w:rsidRPr="00A65AED">
        <w:rPr>
          <w:rFonts w:ascii="Arial" w:hAnsi="Arial" w:cs="Arial"/>
          <w:sz w:val="24"/>
        </w:rPr>
        <w:t>2) об отклонении проекта генерального плана и о направлении его на доработку.</w:t>
      </w:r>
    </w:p>
    <w:p w:rsidR="00A65AED" w:rsidRPr="00A65AED" w:rsidRDefault="00A65AED" w:rsidP="00A65AED">
      <w:pPr>
        <w:pStyle w:val="a3"/>
        <w:ind w:left="0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 xml:space="preserve">            2.20. Публичные слушания по внесению в генеральный план проводятся в порядке, установленном для проведения публичных слушаний по проекту генерального плана.</w:t>
      </w:r>
    </w:p>
    <w:p w:rsidR="00A65AED" w:rsidRPr="00A65AED" w:rsidRDefault="00A65AED" w:rsidP="00A65AED">
      <w:pPr>
        <w:pStyle w:val="a3"/>
        <w:ind w:left="0"/>
        <w:rPr>
          <w:rFonts w:ascii="Arial" w:hAnsi="Arial" w:cs="Arial"/>
          <w:sz w:val="24"/>
        </w:rPr>
      </w:pPr>
    </w:p>
    <w:p w:rsidR="00A65AED" w:rsidRPr="00A65AED" w:rsidRDefault="00A65AED" w:rsidP="00A65AED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bCs/>
          <w:sz w:val="24"/>
        </w:rPr>
      </w:pPr>
      <w:r w:rsidRPr="00A65AED">
        <w:rPr>
          <w:rFonts w:ascii="Arial" w:hAnsi="Arial" w:cs="Arial"/>
          <w:b/>
          <w:bCs/>
          <w:sz w:val="24"/>
        </w:rPr>
        <w:t>О порядке проведения публичных слушаний</w:t>
      </w:r>
    </w:p>
    <w:p w:rsidR="00A65AED" w:rsidRPr="00A65AED" w:rsidRDefault="00A65AED" w:rsidP="00A65AED">
      <w:pPr>
        <w:pStyle w:val="a3"/>
        <w:jc w:val="center"/>
        <w:rPr>
          <w:rFonts w:ascii="Arial" w:hAnsi="Arial" w:cs="Arial"/>
          <w:b/>
          <w:bCs/>
          <w:sz w:val="24"/>
        </w:rPr>
      </w:pPr>
      <w:r w:rsidRPr="00A65AED">
        <w:rPr>
          <w:rFonts w:ascii="Arial" w:hAnsi="Arial" w:cs="Arial"/>
          <w:b/>
          <w:bCs/>
          <w:sz w:val="24"/>
        </w:rPr>
        <w:t xml:space="preserve">по проекту правил землепользования и застройки </w:t>
      </w:r>
      <w:proofErr w:type="spellStart"/>
      <w:r w:rsidRPr="00A65AED">
        <w:rPr>
          <w:rFonts w:ascii="Arial" w:hAnsi="Arial" w:cs="Arial"/>
          <w:b/>
          <w:bCs/>
          <w:sz w:val="24"/>
        </w:rPr>
        <w:t>Жерновецкого</w:t>
      </w:r>
      <w:proofErr w:type="spellEnd"/>
      <w:r w:rsidRPr="00A65AED">
        <w:rPr>
          <w:rFonts w:ascii="Arial" w:hAnsi="Arial" w:cs="Arial"/>
          <w:b/>
          <w:bCs/>
          <w:sz w:val="24"/>
        </w:rPr>
        <w:t xml:space="preserve"> сельского поселения Троснянского района</w:t>
      </w:r>
    </w:p>
    <w:p w:rsidR="00A65AED" w:rsidRPr="00A65AED" w:rsidRDefault="00A65AED" w:rsidP="00A65AED">
      <w:pPr>
        <w:pStyle w:val="a3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 xml:space="preserve"> </w:t>
      </w:r>
    </w:p>
    <w:p w:rsidR="00A65AED" w:rsidRPr="00A65AED" w:rsidRDefault="00A65AED" w:rsidP="00A65AED">
      <w:pPr>
        <w:jc w:val="both"/>
        <w:rPr>
          <w:rFonts w:ascii="Arial" w:hAnsi="Arial" w:cs="Arial"/>
        </w:rPr>
      </w:pPr>
      <w:r w:rsidRPr="00A65AED">
        <w:rPr>
          <w:rFonts w:ascii="Arial" w:hAnsi="Arial" w:cs="Arial"/>
        </w:rPr>
        <w:t xml:space="preserve">            3.1. Подготовленный проект правил землепользования и застройки до его утверждения подлежит обязательному рассмотрению на публичных слушаниях.</w:t>
      </w:r>
    </w:p>
    <w:p w:rsidR="00A65AED" w:rsidRPr="00A65AED" w:rsidRDefault="00A65AED" w:rsidP="00A65AED">
      <w:pPr>
        <w:jc w:val="both"/>
        <w:rPr>
          <w:rFonts w:ascii="Arial" w:hAnsi="Arial" w:cs="Arial"/>
        </w:rPr>
      </w:pPr>
      <w:r w:rsidRPr="00A65AED">
        <w:rPr>
          <w:rFonts w:ascii="Arial" w:hAnsi="Arial" w:cs="Arial"/>
        </w:rPr>
        <w:t xml:space="preserve">            3.2. </w:t>
      </w:r>
      <w:proofErr w:type="gramStart"/>
      <w:r w:rsidRPr="00A65AED">
        <w:rPr>
          <w:rFonts w:ascii="Arial" w:hAnsi="Arial" w:cs="Arial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граждан, постоянно проживающих на территории, </w:t>
      </w:r>
      <w:proofErr w:type="spellStart"/>
      <w:r w:rsidRPr="00A65AED">
        <w:rPr>
          <w:rFonts w:ascii="Arial" w:hAnsi="Arial" w:cs="Arial"/>
        </w:rPr>
        <w:t>приминительно</w:t>
      </w:r>
      <w:proofErr w:type="spellEnd"/>
      <w:r w:rsidRPr="00A65AED">
        <w:rPr>
          <w:rFonts w:ascii="Arial" w:hAnsi="Arial" w:cs="Arial"/>
        </w:rPr>
        <w:t xml:space="preserve"> к которой осуществляется подготовка проекта правил землепользования и застройки, уполномоченных представителей объединений этих граждан, правообладателей земельных участков и объектов капитального строительства, расположенных на указанной территории, лиц, законные интересы которых</w:t>
      </w:r>
      <w:proofErr w:type="gramEnd"/>
      <w:r w:rsidRPr="00A65AED">
        <w:rPr>
          <w:rFonts w:ascii="Arial" w:hAnsi="Arial" w:cs="Arial"/>
        </w:rPr>
        <w:t xml:space="preserve"> </w:t>
      </w:r>
      <w:proofErr w:type="gramStart"/>
      <w:r w:rsidRPr="00A65AED">
        <w:rPr>
          <w:rFonts w:ascii="Arial" w:hAnsi="Arial" w:cs="Arial"/>
        </w:rPr>
        <w:t>могут быть нарушены в связи с реализацией такого проекта.</w:t>
      </w:r>
      <w:proofErr w:type="gramEnd"/>
    </w:p>
    <w:p w:rsidR="00A65AED" w:rsidRPr="00A65AED" w:rsidRDefault="00A65AED" w:rsidP="00A65AED">
      <w:pPr>
        <w:jc w:val="both"/>
        <w:rPr>
          <w:rFonts w:ascii="Arial" w:hAnsi="Arial" w:cs="Arial"/>
        </w:rPr>
      </w:pPr>
      <w:r w:rsidRPr="00A65AED">
        <w:rPr>
          <w:rFonts w:ascii="Arial" w:hAnsi="Arial" w:cs="Arial"/>
        </w:rPr>
        <w:t xml:space="preserve">            3.3. В случае</w:t>
      </w:r>
      <w:proofErr w:type="gramStart"/>
      <w:r w:rsidRPr="00A65AED">
        <w:rPr>
          <w:rFonts w:ascii="Arial" w:hAnsi="Arial" w:cs="Arial"/>
        </w:rPr>
        <w:t>,</w:t>
      </w:r>
      <w:proofErr w:type="gramEnd"/>
      <w:r w:rsidRPr="00A65AED">
        <w:rPr>
          <w:rFonts w:ascii="Arial" w:hAnsi="Arial" w:cs="Arial"/>
        </w:rPr>
        <w:t xml:space="preserve"> если внесение изменений в правила землепользования и застройки связаны с размещением или реконструкцией отдельного объекта капитального строительства, публичные слушания по внесению изменений в правила землепользования и застройки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</w:t>
      </w:r>
      <w:r w:rsidRPr="00A65AED">
        <w:rPr>
          <w:rFonts w:ascii="Arial" w:hAnsi="Arial" w:cs="Arial"/>
        </w:rPr>
        <w:lastRenderedPageBreak/>
        <w:t xml:space="preserve">территории. При этом о проведении публичных слушаний извещаются правообладатели зданий, строений, сооружений, расположенных на земельных участках, имеющих общую границу с указанным земельным участком, и правообладатели помещений в таком объекте, а также правообладатели объектов капитального строительство, расположенных в границах зон с особыми условиями использования территорий. Указанные извещения направляются в срок не позднее чем </w:t>
      </w:r>
      <w:proofErr w:type="gramStart"/>
      <w:r w:rsidRPr="00A65AED">
        <w:rPr>
          <w:rFonts w:ascii="Arial" w:hAnsi="Arial" w:cs="Arial"/>
        </w:rPr>
        <w:t>через пятнадцать дней со дня принятия решения о проведении публичных слушаний по предложениям о внесении</w:t>
      </w:r>
      <w:proofErr w:type="gramEnd"/>
      <w:r w:rsidRPr="00A65AED">
        <w:rPr>
          <w:rFonts w:ascii="Arial" w:hAnsi="Arial" w:cs="Arial"/>
        </w:rPr>
        <w:t xml:space="preserve"> изменений в правила землепользования и застройки. </w:t>
      </w:r>
    </w:p>
    <w:p w:rsidR="00A65AED" w:rsidRPr="00A65AED" w:rsidRDefault="00A65AED" w:rsidP="00A65AED">
      <w:pPr>
        <w:jc w:val="both"/>
        <w:rPr>
          <w:rFonts w:ascii="Arial" w:hAnsi="Arial" w:cs="Arial"/>
        </w:rPr>
      </w:pPr>
      <w:r w:rsidRPr="00A65AED">
        <w:rPr>
          <w:rFonts w:ascii="Arial" w:hAnsi="Arial" w:cs="Arial"/>
        </w:rPr>
        <w:t xml:space="preserve">            3.4. Публичные слушания по проекту правил землепользования и застройки проводятся комиссией по подготовке проекта правил землепользования и застройки, состав и порядок деятельности которой утверждаются главой сельского поселения.</w:t>
      </w:r>
    </w:p>
    <w:p w:rsidR="00A65AED" w:rsidRPr="00A65AED" w:rsidRDefault="00A65AED" w:rsidP="00A65AED">
      <w:pPr>
        <w:jc w:val="both"/>
        <w:rPr>
          <w:rFonts w:ascii="Arial" w:hAnsi="Arial" w:cs="Arial"/>
        </w:rPr>
      </w:pPr>
      <w:r w:rsidRPr="00A65AED">
        <w:rPr>
          <w:rFonts w:ascii="Arial" w:hAnsi="Arial" w:cs="Arial"/>
          <w:i/>
          <w:iCs/>
        </w:rPr>
        <w:t xml:space="preserve">            </w:t>
      </w:r>
      <w:r w:rsidRPr="00A65AED">
        <w:rPr>
          <w:rFonts w:ascii="Arial" w:hAnsi="Arial" w:cs="Arial"/>
        </w:rPr>
        <w:t xml:space="preserve">3.5. Глава сельского поселения при получении от </w:t>
      </w:r>
      <w:r w:rsidRPr="00A65AED">
        <w:rPr>
          <w:rFonts w:ascii="Arial" w:hAnsi="Arial" w:cs="Arial"/>
          <w:u w:val="single"/>
        </w:rPr>
        <w:t>администрации Троснянского района</w:t>
      </w:r>
      <w:r w:rsidRPr="00A65AED">
        <w:rPr>
          <w:rFonts w:ascii="Arial" w:hAnsi="Arial" w:cs="Arial"/>
        </w:rPr>
        <w:t xml:space="preserve"> проекта правил землепользования и застройки, прошедшего соответствующую проверку, принимает решение о проведении публичных слушаний по такому проекту в срок не позднее чем через десять дней со дня получения такого проекта.</w:t>
      </w:r>
    </w:p>
    <w:p w:rsidR="00A65AED" w:rsidRPr="00A65AED" w:rsidRDefault="00A65AED" w:rsidP="00A65AED">
      <w:pPr>
        <w:jc w:val="both"/>
        <w:rPr>
          <w:rFonts w:ascii="Arial" w:hAnsi="Arial" w:cs="Arial"/>
        </w:rPr>
      </w:pPr>
      <w:r w:rsidRPr="00A65AED">
        <w:rPr>
          <w:rFonts w:ascii="Arial" w:hAnsi="Arial" w:cs="Arial"/>
        </w:rPr>
        <w:t xml:space="preserve">            3.6 Данным решением устанавливается дата, время и место проведения публичных слушаний, а также определяется состав участников публичных слушаний, подлежащих оповещению об их проведении.</w:t>
      </w:r>
    </w:p>
    <w:p w:rsidR="00A65AED" w:rsidRPr="00A65AED" w:rsidRDefault="00A65AED" w:rsidP="00A65AED">
      <w:pPr>
        <w:jc w:val="both"/>
        <w:rPr>
          <w:rFonts w:ascii="Arial" w:hAnsi="Arial" w:cs="Arial"/>
        </w:rPr>
      </w:pPr>
      <w:r w:rsidRPr="00A65AED">
        <w:rPr>
          <w:rFonts w:ascii="Arial" w:hAnsi="Arial" w:cs="Arial"/>
        </w:rPr>
        <w:t xml:space="preserve">            3.7. Решение о проведении публичных слушаний подлежит опубликованию в порядке, установленном для официального опубликования муниципальных правовых актов.</w:t>
      </w:r>
    </w:p>
    <w:p w:rsidR="00A65AED" w:rsidRPr="00A65AED" w:rsidRDefault="00A65AED" w:rsidP="00A65AED">
      <w:pPr>
        <w:jc w:val="both"/>
        <w:rPr>
          <w:rFonts w:ascii="Arial" w:hAnsi="Arial" w:cs="Arial"/>
        </w:rPr>
      </w:pPr>
      <w:r w:rsidRPr="00A65AED">
        <w:rPr>
          <w:rFonts w:ascii="Arial" w:hAnsi="Arial" w:cs="Arial"/>
        </w:rPr>
        <w:t xml:space="preserve">            3.8. С момента опубликования решения о проведении публичных слушаний их участники, в том числе лица указанные в пункте 3.3 настоящего порядка, считаются оповещенными о времени и месте проведения публичных слушаний.</w:t>
      </w:r>
    </w:p>
    <w:p w:rsidR="00A65AED" w:rsidRPr="00A65AED" w:rsidRDefault="00A65AED" w:rsidP="00A65AED">
      <w:pPr>
        <w:jc w:val="both"/>
        <w:rPr>
          <w:rFonts w:ascii="Arial" w:hAnsi="Arial" w:cs="Arial"/>
        </w:rPr>
      </w:pPr>
      <w:r w:rsidRPr="00A65AED">
        <w:rPr>
          <w:rFonts w:ascii="Arial" w:hAnsi="Arial" w:cs="Arial"/>
        </w:rPr>
        <w:t xml:space="preserve">            3.9. Продолжительность проведения публичных слушаний по проекту правил землепользования и застройки составляет не менее двух и не более четырех месяцев со дня опубликования решения о проведении публичных слушаний.</w:t>
      </w:r>
    </w:p>
    <w:p w:rsidR="00A65AED" w:rsidRPr="00A65AED" w:rsidRDefault="00A65AED" w:rsidP="00A65AED">
      <w:pPr>
        <w:jc w:val="both"/>
        <w:rPr>
          <w:rFonts w:ascii="Arial" w:hAnsi="Arial" w:cs="Arial"/>
        </w:rPr>
      </w:pPr>
      <w:r w:rsidRPr="00A65AED">
        <w:rPr>
          <w:rFonts w:ascii="Arial" w:hAnsi="Arial" w:cs="Arial"/>
        </w:rPr>
        <w:t xml:space="preserve">            3.10. Прибывшие на публичные слушания участники подлежат регистрации комиссией с указанием места их постоянного проживания на основании паспортных данных.</w:t>
      </w:r>
    </w:p>
    <w:p w:rsidR="00A65AED" w:rsidRPr="00A65AED" w:rsidRDefault="00A65AED" w:rsidP="00A65AED">
      <w:pPr>
        <w:jc w:val="both"/>
        <w:rPr>
          <w:rFonts w:ascii="Arial" w:hAnsi="Arial" w:cs="Arial"/>
        </w:rPr>
      </w:pPr>
      <w:r w:rsidRPr="00A65AED">
        <w:rPr>
          <w:rFonts w:ascii="Arial" w:hAnsi="Arial" w:cs="Arial"/>
        </w:rPr>
        <w:t xml:space="preserve">            3.11. В месте проведения публичных слушаний для общего обозрения должны демонстрироваться материалы, входящие в проект правил землепользования и застройки.</w:t>
      </w:r>
    </w:p>
    <w:p w:rsidR="00A65AED" w:rsidRPr="00A65AED" w:rsidRDefault="00A65AED" w:rsidP="00A65AED">
      <w:pPr>
        <w:jc w:val="both"/>
        <w:rPr>
          <w:rFonts w:ascii="Arial" w:hAnsi="Arial" w:cs="Arial"/>
        </w:rPr>
      </w:pPr>
      <w:r w:rsidRPr="00A65AED">
        <w:rPr>
          <w:rFonts w:ascii="Arial" w:hAnsi="Arial" w:cs="Arial"/>
        </w:rPr>
        <w:t xml:space="preserve">            3.12. Председатель комиссии или лицо, им уполномоченное, информирует участников публичных слушаний о содержании проекта правил землепользования и застройки и отвечает на их вопросы.</w:t>
      </w:r>
    </w:p>
    <w:p w:rsidR="00A65AED" w:rsidRPr="00A65AED" w:rsidRDefault="00A65AED" w:rsidP="00A65AED">
      <w:pPr>
        <w:jc w:val="both"/>
        <w:rPr>
          <w:rFonts w:ascii="Arial" w:hAnsi="Arial" w:cs="Arial"/>
        </w:rPr>
      </w:pPr>
      <w:r w:rsidRPr="00A65AED">
        <w:rPr>
          <w:rFonts w:ascii="Arial" w:hAnsi="Arial" w:cs="Arial"/>
        </w:rPr>
        <w:t xml:space="preserve">            3.13. После получения информации о содержании проекта правил землепользования и застройки и ответов на вопросы, любой из участников публичных слушаний вправе высказаться по существу обсуждаемого проекта и эти суждения заносятся в протокол публичных слушаний.</w:t>
      </w:r>
    </w:p>
    <w:p w:rsidR="00A65AED" w:rsidRPr="00A65AED" w:rsidRDefault="00A65AED" w:rsidP="00A65AED">
      <w:pPr>
        <w:jc w:val="both"/>
        <w:rPr>
          <w:rFonts w:ascii="Arial" w:hAnsi="Arial" w:cs="Arial"/>
        </w:rPr>
      </w:pPr>
      <w:r w:rsidRPr="00A65AED">
        <w:rPr>
          <w:rFonts w:ascii="Arial" w:hAnsi="Arial" w:cs="Arial"/>
        </w:rPr>
        <w:t xml:space="preserve">            Участники публичных слушаний вправе представить в комиссию свои предложения и замечания, касающиеся рассматриваемого проекта правил землепользования и застройки, которые включаются в протокол публичных слушаний.</w:t>
      </w:r>
    </w:p>
    <w:p w:rsidR="00A65AED" w:rsidRPr="00A65AED" w:rsidRDefault="00A65AED" w:rsidP="00A65AED">
      <w:pPr>
        <w:jc w:val="both"/>
        <w:rPr>
          <w:rFonts w:ascii="Arial" w:hAnsi="Arial" w:cs="Arial"/>
        </w:rPr>
      </w:pPr>
      <w:r w:rsidRPr="00A65AED">
        <w:rPr>
          <w:rFonts w:ascii="Arial" w:hAnsi="Arial" w:cs="Arial"/>
        </w:rPr>
        <w:t xml:space="preserve">            3.14.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проекта.</w:t>
      </w:r>
    </w:p>
    <w:p w:rsidR="00A65AED" w:rsidRPr="00A65AED" w:rsidRDefault="00A65AED" w:rsidP="00A65AED">
      <w:pPr>
        <w:jc w:val="both"/>
        <w:rPr>
          <w:rFonts w:ascii="Arial" w:hAnsi="Arial" w:cs="Arial"/>
        </w:rPr>
      </w:pPr>
      <w:r w:rsidRPr="00A65AED">
        <w:rPr>
          <w:rFonts w:ascii="Arial" w:hAnsi="Arial" w:cs="Arial"/>
        </w:rPr>
        <w:lastRenderedPageBreak/>
        <w:t xml:space="preserve">            3.15. Участники публичных слушаний не выносят каких-либо решений по существу обсуждаемого проекта и не проводят каких-либо голосований.</w:t>
      </w:r>
    </w:p>
    <w:p w:rsidR="00A65AED" w:rsidRPr="00A65AED" w:rsidRDefault="00A65AED" w:rsidP="00A65AED">
      <w:pPr>
        <w:jc w:val="both"/>
        <w:rPr>
          <w:rFonts w:ascii="Arial" w:hAnsi="Arial" w:cs="Arial"/>
        </w:rPr>
      </w:pPr>
      <w:r w:rsidRPr="00A65AED">
        <w:rPr>
          <w:rFonts w:ascii="Arial" w:hAnsi="Arial" w:cs="Arial"/>
        </w:rPr>
        <w:t xml:space="preserve">            3.16. После завершения публичных слушаний по проекту правил землепользования и застройки комиссия подготавливает заключение о результатах публичных слушаний, а в случае необходимости обеспечивает внесение изменений в проект правил землепользования и застройки,  после чего представляет указанный проект главе сельского поселения.</w:t>
      </w:r>
    </w:p>
    <w:p w:rsidR="00A65AED" w:rsidRPr="00A65AED" w:rsidRDefault="00A65AED" w:rsidP="00A65AED">
      <w:pPr>
        <w:jc w:val="both"/>
        <w:rPr>
          <w:rFonts w:ascii="Arial" w:hAnsi="Arial" w:cs="Arial"/>
          <w:i/>
          <w:iCs/>
        </w:rPr>
      </w:pPr>
    </w:p>
    <w:p w:rsidR="00A65AED" w:rsidRPr="00A65AED" w:rsidRDefault="00A65AED" w:rsidP="00A65AED">
      <w:pPr>
        <w:jc w:val="both"/>
        <w:rPr>
          <w:rFonts w:ascii="Arial" w:hAnsi="Arial" w:cs="Arial"/>
        </w:rPr>
      </w:pPr>
      <w:r w:rsidRPr="00A65AED">
        <w:rPr>
          <w:rFonts w:ascii="Arial" w:hAnsi="Arial" w:cs="Arial"/>
          <w:i/>
          <w:iCs/>
        </w:rPr>
        <w:t xml:space="preserve">           </w:t>
      </w:r>
      <w:r w:rsidRPr="00A65AED">
        <w:rPr>
          <w:rFonts w:ascii="Arial" w:hAnsi="Arial" w:cs="Arial"/>
        </w:rPr>
        <w:t xml:space="preserve">   3.17. Обязательным приложением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A65AED" w:rsidRPr="00A65AED" w:rsidRDefault="00A65AED" w:rsidP="00A65AED">
      <w:pPr>
        <w:pStyle w:val="a5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 xml:space="preserve">            3.18.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не позднее десяти дней со дня проведения публичных слушаний.</w:t>
      </w:r>
    </w:p>
    <w:p w:rsidR="00A65AED" w:rsidRPr="00A65AED" w:rsidRDefault="00A65AED" w:rsidP="00A65AED">
      <w:pPr>
        <w:jc w:val="both"/>
        <w:rPr>
          <w:rFonts w:ascii="Arial" w:hAnsi="Arial" w:cs="Arial"/>
        </w:rPr>
      </w:pPr>
      <w:r w:rsidRPr="00A65AED">
        <w:rPr>
          <w:rFonts w:ascii="Arial" w:hAnsi="Arial" w:cs="Arial"/>
        </w:rPr>
        <w:t xml:space="preserve">            3.19. Глава сельского поселения в течение десяти дней после представления ему проекта правил землепользования и застройки и указанных в пункте 3.17. настоящего порядка обязательных приложений принимает решение:</w:t>
      </w:r>
    </w:p>
    <w:p w:rsidR="00A65AED" w:rsidRPr="00A65AED" w:rsidRDefault="00A65AED" w:rsidP="00A65AED">
      <w:pPr>
        <w:pStyle w:val="a5"/>
        <w:rPr>
          <w:rFonts w:ascii="Arial" w:hAnsi="Arial" w:cs="Arial"/>
          <w:sz w:val="24"/>
          <w:u w:val="single"/>
        </w:rPr>
      </w:pPr>
      <w:r w:rsidRPr="00A65AED">
        <w:rPr>
          <w:rFonts w:ascii="Arial" w:hAnsi="Arial" w:cs="Arial"/>
          <w:sz w:val="24"/>
        </w:rPr>
        <w:t xml:space="preserve">            1) о направлении указанного проекта в </w:t>
      </w:r>
      <w:r w:rsidRPr="00A65AED">
        <w:rPr>
          <w:rFonts w:ascii="Arial" w:hAnsi="Arial" w:cs="Arial"/>
          <w:sz w:val="24"/>
          <w:u w:val="single"/>
        </w:rPr>
        <w:t>администрацию Троснянского района;</w:t>
      </w:r>
    </w:p>
    <w:p w:rsidR="00A65AED" w:rsidRPr="00A65AED" w:rsidRDefault="00A65AED" w:rsidP="00A65AED">
      <w:pPr>
        <w:pStyle w:val="a5"/>
        <w:rPr>
          <w:rFonts w:ascii="Arial" w:hAnsi="Arial" w:cs="Arial"/>
          <w:sz w:val="24"/>
        </w:rPr>
      </w:pPr>
      <w:r w:rsidRPr="00A65AED">
        <w:rPr>
          <w:rFonts w:ascii="Arial" w:hAnsi="Arial" w:cs="Arial"/>
          <w:i/>
          <w:iCs/>
          <w:sz w:val="24"/>
        </w:rPr>
        <w:t xml:space="preserve">               </w:t>
      </w:r>
      <w:r w:rsidRPr="00A65AED">
        <w:rPr>
          <w:rFonts w:ascii="Arial" w:hAnsi="Arial" w:cs="Arial"/>
          <w:sz w:val="24"/>
        </w:rPr>
        <w:t>2)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A65AED" w:rsidRPr="00A65AED" w:rsidRDefault="00A65AED" w:rsidP="00A65AED">
      <w:pPr>
        <w:pStyle w:val="a5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 xml:space="preserve">            3.20. Публичные слушания по внесению изменений в правила землепользования и застройки проводятся в порядке, установленном для проведения публичных слушаний по проекту правил землепользования и застройки.</w:t>
      </w:r>
    </w:p>
    <w:p w:rsidR="00A65AED" w:rsidRPr="00A65AED" w:rsidRDefault="00A65AED" w:rsidP="00A65AED">
      <w:pPr>
        <w:pStyle w:val="a5"/>
        <w:rPr>
          <w:rFonts w:ascii="Arial" w:hAnsi="Arial" w:cs="Arial"/>
          <w:sz w:val="24"/>
        </w:rPr>
      </w:pPr>
    </w:p>
    <w:p w:rsidR="00A65AED" w:rsidRPr="00A65AED" w:rsidRDefault="00A65AED" w:rsidP="00A65AED">
      <w:pPr>
        <w:pStyle w:val="a5"/>
        <w:numPr>
          <w:ilvl w:val="0"/>
          <w:numId w:val="1"/>
        </w:numPr>
        <w:jc w:val="center"/>
        <w:rPr>
          <w:rFonts w:ascii="Arial" w:hAnsi="Arial" w:cs="Arial"/>
          <w:b/>
          <w:bCs/>
          <w:sz w:val="24"/>
        </w:rPr>
      </w:pPr>
      <w:r w:rsidRPr="00A65AED">
        <w:rPr>
          <w:rFonts w:ascii="Arial" w:hAnsi="Arial" w:cs="Arial"/>
          <w:b/>
          <w:bCs/>
          <w:sz w:val="24"/>
        </w:rPr>
        <w:t xml:space="preserve">О порядке проведения публичных слушаний </w:t>
      </w:r>
    </w:p>
    <w:p w:rsidR="00A65AED" w:rsidRPr="00A65AED" w:rsidRDefault="00A65AED" w:rsidP="00A65AED">
      <w:pPr>
        <w:pStyle w:val="a5"/>
        <w:ind w:left="360"/>
        <w:jc w:val="center"/>
        <w:rPr>
          <w:rFonts w:ascii="Arial" w:hAnsi="Arial" w:cs="Arial"/>
          <w:b/>
          <w:bCs/>
          <w:sz w:val="24"/>
        </w:rPr>
      </w:pPr>
      <w:r w:rsidRPr="00A65AED">
        <w:rPr>
          <w:rFonts w:ascii="Arial" w:hAnsi="Arial" w:cs="Arial"/>
          <w:b/>
          <w:bCs/>
          <w:sz w:val="24"/>
        </w:rPr>
        <w:t xml:space="preserve">      по проекту планировки территории и проекту </w:t>
      </w:r>
    </w:p>
    <w:p w:rsidR="00A65AED" w:rsidRPr="00A65AED" w:rsidRDefault="00A65AED" w:rsidP="00A65AED">
      <w:pPr>
        <w:pStyle w:val="a5"/>
        <w:ind w:left="360"/>
        <w:jc w:val="center"/>
        <w:rPr>
          <w:rFonts w:ascii="Arial" w:hAnsi="Arial" w:cs="Arial"/>
          <w:b/>
          <w:bCs/>
          <w:sz w:val="24"/>
        </w:rPr>
      </w:pPr>
      <w:r w:rsidRPr="00A65AED">
        <w:rPr>
          <w:rFonts w:ascii="Arial" w:hAnsi="Arial" w:cs="Arial"/>
          <w:b/>
          <w:bCs/>
          <w:sz w:val="24"/>
        </w:rPr>
        <w:t xml:space="preserve">межевания территории </w:t>
      </w:r>
      <w:proofErr w:type="spellStart"/>
      <w:r w:rsidRPr="00A65AED">
        <w:rPr>
          <w:rFonts w:ascii="Arial" w:hAnsi="Arial" w:cs="Arial"/>
          <w:b/>
          <w:bCs/>
          <w:sz w:val="24"/>
        </w:rPr>
        <w:t>Жерновецкого</w:t>
      </w:r>
      <w:proofErr w:type="spellEnd"/>
      <w:r w:rsidRPr="00A65AED">
        <w:rPr>
          <w:rFonts w:ascii="Arial" w:hAnsi="Arial" w:cs="Arial"/>
          <w:b/>
          <w:bCs/>
          <w:sz w:val="24"/>
        </w:rPr>
        <w:t xml:space="preserve"> сельского поселения Троснянского района</w:t>
      </w:r>
    </w:p>
    <w:p w:rsidR="00A65AED" w:rsidRPr="00A65AED" w:rsidRDefault="00A65AED" w:rsidP="00A65AED">
      <w:pPr>
        <w:pStyle w:val="a5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 xml:space="preserve"> </w:t>
      </w:r>
    </w:p>
    <w:p w:rsidR="00A65AED" w:rsidRPr="00A65AED" w:rsidRDefault="00A65AED" w:rsidP="00A65AED">
      <w:pPr>
        <w:pStyle w:val="a5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 xml:space="preserve">            4.1. Обязательному рассмотрению на публичных слушаниях подлежат проекты планировки территории и проекты межевания территории, подготовленные в составе документации по планировке территории на основании решения главы сельского поселения.</w:t>
      </w:r>
    </w:p>
    <w:p w:rsidR="00A65AED" w:rsidRPr="00A65AED" w:rsidRDefault="00A65AED" w:rsidP="00A65AED">
      <w:pPr>
        <w:pStyle w:val="a5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 xml:space="preserve">          </w:t>
      </w:r>
      <w:r w:rsidRPr="00A65AED">
        <w:rPr>
          <w:rFonts w:ascii="Arial" w:hAnsi="Arial" w:cs="Arial"/>
          <w:i/>
          <w:iCs/>
          <w:sz w:val="24"/>
        </w:rPr>
        <w:t xml:space="preserve">   </w:t>
      </w:r>
      <w:r w:rsidRPr="00A65AED">
        <w:rPr>
          <w:rFonts w:ascii="Arial" w:hAnsi="Arial" w:cs="Arial"/>
          <w:sz w:val="24"/>
        </w:rPr>
        <w:t>4.2.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публичные слушания проводятся с участием граждан, постоянно проживающих на территории, применительно к которой осуществляется подготовка проекта планировки и проекта межевания, уполномоченных представителей объединений этих граждан,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A65AED" w:rsidRPr="00A65AED" w:rsidRDefault="00A65AED" w:rsidP="00A65AED">
      <w:pPr>
        <w:pStyle w:val="a5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 xml:space="preserve">            4.3.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мнения.</w:t>
      </w:r>
    </w:p>
    <w:p w:rsidR="00A65AED" w:rsidRPr="00A65AED" w:rsidRDefault="00A65AED" w:rsidP="00A65AED">
      <w:pPr>
        <w:pStyle w:val="a5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 xml:space="preserve">            4.4. При получении проекта планировки территории и проекта межевания территории, прошедшего соответствующую проверку, глава сельского поселения принимает решение о проведении публичных слушаний по такому проекту в срок не позднее, чем десять дней со дня получения проекта.</w:t>
      </w:r>
    </w:p>
    <w:p w:rsidR="00A65AED" w:rsidRPr="00A65AED" w:rsidRDefault="00A65AED" w:rsidP="00A65AED">
      <w:pPr>
        <w:pStyle w:val="a5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lastRenderedPageBreak/>
        <w:t xml:space="preserve">            4.5. Данным решением устанавливается предмет публичных слушаний, дата, время и место проведения публичных слушаний, определяется орган местного самоуправления, уполномоченный на проведение публичных слушаний, а также определяется состав участников публичных слушаний, подлежащих оповещению об их проведении.</w:t>
      </w:r>
    </w:p>
    <w:p w:rsidR="00A65AED" w:rsidRPr="00A65AED" w:rsidRDefault="00A65AED" w:rsidP="00A65AED">
      <w:pPr>
        <w:pStyle w:val="a5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 xml:space="preserve">            4.6. Решение о проведении публичных слушаний подлежит опубликованию в порядке, установленном для официального опубликования муниципальных правовых актов.</w:t>
      </w:r>
    </w:p>
    <w:p w:rsidR="00A65AED" w:rsidRPr="00A65AED" w:rsidRDefault="00A65AED" w:rsidP="00A65AED">
      <w:pPr>
        <w:pStyle w:val="a5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 xml:space="preserve">            4.7. С момента опубликования решения о проведении публичных слушаний их участники считаются оповещенными о времени и месте проведения публичных слушаний.</w:t>
      </w:r>
    </w:p>
    <w:p w:rsidR="00A65AED" w:rsidRPr="00A65AED" w:rsidRDefault="00A65AED" w:rsidP="00A65AED">
      <w:pPr>
        <w:pStyle w:val="a5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 xml:space="preserve">            4.8.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A65AED" w:rsidRPr="00A65AED" w:rsidRDefault="00A65AED" w:rsidP="00A65AED">
      <w:pPr>
        <w:pStyle w:val="a5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 xml:space="preserve">            4.9. Прибывшие на публичные слушания участники подлежат регистрации органом, уполномоченным на проведение публичных слушаний с указанием места их постоянного проживания на основании паспортных данных. Общественные объединения граждан регистрируются на основании соответствующего свидетельства о государственной регистрации с указанием их адреса.</w:t>
      </w:r>
    </w:p>
    <w:p w:rsidR="00A65AED" w:rsidRPr="00A65AED" w:rsidRDefault="00A65AED" w:rsidP="00A65AED">
      <w:pPr>
        <w:pStyle w:val="a5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 xml:space="preserve">            4.10.  В месте проведения публичных слушаний для общего обозрения должны демонстрироваться материалы проекта планировки и проекта межевания территории.</w:t>
      </w:r>
    </w:p>
    <w:p w:rsidR="00A65AED" w:rsidRPr="00A65AED" w:rsidRDefault="00A65AED" w:rsidP="00A65AED">
      <w:pPr>
        <w:pStyle w:val="a5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 xml:space="preserve">            4.11. Представитель органа, уполномоченного на проведение публичных слушаний, информирует участников публичных слушаний о содержании обсуждаемого проекта и отвечает на их вопросы.</w:t>
      </w:r>
    </w:p>
    <w:p w:rsidR="00A65AED" w:rsidRPr="00A65AED" w:rsidRDefault="00A65AED" w:rsidP="00A65AED">
      <w:pPr>
        <w:pStyle w:val="a5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 xml:space="preserve">            4.12. После получения информации о содержании проекта планировки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слушаний.</w:t>
      </w:r>
    </w:p>
    <w:p w:rsidR="00A65AED" w:rsidRPr="00A65AED" w:rsidRDefault="00A65AED" w:rsidP="00A65AED">
      <w:pPr>
        <w:pStyle w:val="a5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 xml:space="preserve">            4.13. Участники публичных слушаний по проекту планировки территории и проекту межевания территории вправе представить в орган, уполномоченный на проведение публичных слушаний  свои предложения и замечания, касающиеся рассматриваемого проекта планировки и межевания территории, для включения их в протокол публичных слушаний.</w:t>
      </w:r>
    </w:p>
    <w:p w:rsidR="00A65AED" w:rsidRPr="00A65AED" w:rsidRDefault="00A65AED" w:rsidP="00A65AED">
      <w:pPr>
        <w:pStyle w:val="a5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 xml:space="preserve">            4.14.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проекта.</w:t>
      </w:r>
    </w:p>
    <w:p w:rsidR="00A65AED" w:rsidRPr="00A65AED" w:rsidRDefault="00A65AED" w:rsidP="00A65AED">
      <w:pPr>
        <w:pStyle w:val="a5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 xml:space="preserve">            4.15. Участники публичных слушаний не выносят каких-либо решений по существу обсуждаемого проекта и не проводят каких-либо голосований.</w:t>
      </w:r>
    </w:p>
    <w:p w:rsidR="00A65AED" w:rsidRPr="00A65AED" w:rsidRDefault="00A65AED" w:rsidP="00A65AED">
      <w:pPr>
        <w:pStyle w:val="a5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 xml:space="preserve">            4.16. После завершения публичных слушаний орган, уполномоченный на их проведение, оформляет протокол публичных слушаний и составляет заключение о результатах публичных слушаний.</w:t>
      </w:r>
    </w:p>
    <w:p w:rsidR="00A65AED" w:rsidRPr="00A65AED" w:rsidRDefault="00A65AED" w:rsidP="00A65AED">
      <w:pPr>
        <w:pStyle w:val="a5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 xml:space="preserve">            4.17.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 размещается на официальном сайте поселения (при его наличии) в сети «Интернет», не позднее десяти дней со дня проведения публичных слушаний. </w:t>
      </w:r>
    </w:p>
    <w:p w:rsidR="00A65AED" w:rsidRPr="00A65AED" w:rsidRDefault="00A65AED" w:rsidP="00A65AED">
      <w:pPr>
        <w:pStyle w:val="a5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 xml:space="preserve">            4.18. Орган, уполномоченный на проведение публичных слушаний, направляет главе сельского поселения подготовленную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</w:t>
      </w:r>
      <w:r w:rsidRPr="00A65AED">
        <w:rPr>
          <w:rFonts w:ascii="Arial" w:hAnsi="Arial" w:cs="Arial"/>
          <w:sz w:val="24"/>
        </w:rPr>
        <w:lastRenderedPageBreak/>
        <w:t>публичных слушаний не позднее чем через пятнадцать дней со дня проведения публичных слушаний.</w:t>
      </w:r>
    </w:p>
    <w:p w:rsidR="00A65AED" w:rsidRPr="00A65AED" w:rsidRDefault="00A65AED" w:rsidP="00A65AED">
      <w:pPr>
        <w:pStyle w:val="a5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 xml:space="preserve">            4.19. Глава сельского поселения 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решение:</w:t>
      </w:r>
    </w:p>
    <w:p w:rsidR="00A65AED" w:rsidRPr="00A65AED" w:rsidRDefault="00A65AED" w:rsidP="00A65AED">
      <w:pPr>
        <w:pStyle w:val="a5"/>
        <w:numPr>
          <w:ilvl w:val="0"/>
          <w:numId w:val="4"/>
        </w:numPr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>об утверждении документации по планировке территории;</w:t>
      </w:r>
    </w:p>
    <w:p w:rsidR="00A65AED" w:rsidRPr="00A65AED" w:rsidRDefault="00A65AED" w:rsidP="00A65AED">
      <w:pPr>
        <w:pStyle w:val="a5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 xml:space="preserve">            2) об  отклонении такой документации и о направлении её на доработку с учетом протокола и заключения.</w:t>
      </w:r>
    </w:p>
    <w:p w:rsidR="00A65AED" w:rsidRPr="00A65AED" w:rsidRDefault="00A65AED" w:rsidP="00A65AED">
      <w:pPr>
        <w:rPr>
          <w:rFonts w:ascii="Arial" w:hAnsi="Arial" w:cs="Arial"/>
        </w:rPr>
      </w:pPr>
    </w:p>
    <w:p w:rsidR="00A65AED" w:rsidRPr="00A65AED" w:rsidRDefault="00A65AED" w:rsidP="00A65AED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 w:rsidRPr="00A65AED">
        <w:rPr>
          <w:rFonts w:ascii="Arial" w:hAnsi="Arial" w:cs="Arial"/>
          <w:b/>
          <w:bCs/>
        </w:rPr>
        <w:t>О порядке проведения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A65AED" w:rsidRPr="00A65AED" w:rsidRDefault="00A65AED" w:rsidP="00A65AED">
      <w:pPr>
        <w:ind w:left="360"/>
        <w:jc w:val="center"/>
        <w:rPr>
          <w:rFonts w:ascii="Arial" w:hAnsi="Arial" w:cs="Arial"/>
          <w:b/>
          <w:bCs/>
        </w:rPr>
      </w:pPr>
    </w:p>
    <w:p w:rsidR="00A65AED" w:rsidRPr="00A65AED" w:rsidRDefault="00A65AED" w:rsidP="00A65AED">
      <w:pPr>
        <w:jc w:val="both"/>
        <w:rPr>
          <w:rFonts w:ascii="Arial" w:hAnsi="Arial" w:cs="Arial"/>
        </w:rPr>
      </w:pPr>
      <w:r w:rsidRPr="00A65AED">
        <w:rPr>
          <w:rFonts w:ascii="Arial" w:hAnsi="Arial" w:cs="Arial"/>
          <w:b/>
          <w:bCs/>
        </w:rPr>
        <w:t xml:space="preserve">          </w:t>
      </w:r>
      <w:r w:rsidRPr="00A65AED">
        <w:rPr>
          <w:rFonts w:ascii="Arial" w:hAnsi="Arial" w:cs="Arial"/>
        </w:rPr>
        <w:t>5.1. Вопрос о предоставлении разрешения на условно разрешенный вид использования земельного участка или объекта капитального строительства подлежит обсуждению на публичных слушаниях.</w:t>
      </w:r>
    </w:p>
    <w:p w:rsidR="00A65AED" w:rsidRPr="00A65AED" w:rsidRDefault="00A65AED" w:rsidP="00A65AED">
      <w:pPr>
        <w:pStyle w:val="a3"/>
        <w:ind w:left="0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 xml:space="preserve">            5.2.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A65AED" w:rsidRPr="00A65AED" w:rsidRDefault="00A65AED" w:rsidP="00A65AED">
      <w:pPr>
        <w:pStyle w:val="a5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 xml:space="preserve">            5.3.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</w:t>
      </w:r>
      <w:proofErr w:type="spellStart"/>
      <w:r w:rsidRPr="00A65AED">
        <w:rPr>
          <w:rFonts w:ascii="Arial" w:hAnsi="Arial" w:cs="Arial"/>
          <w:sz w:val="24"/>
        </w:rPr>
        <w:t>приминительно</w:t>
      </w:r>
      <w:proofErr w:type="spellEnd"/>
      <w:r w:rsidRPr="00A65AED">
        <w:rPr>
          <w:rFonts w:ascii="Arial" w:hAnsi="Arial" w:cs="Arial"/>
          <w:sz w:val="24"/>
        </w:rPr>
        <w:t xml:space="preserve"> к которым запрашивается разрешение.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A65AED" w:rsidRPr="00A65AED" w:rsidRDefault="00A65AED" w:rsidP="00A65AED">
      <w:pPr>
        <w:pStyle w:val="a5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 xml:space="preserve">            5.4.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комиссий по проведению публичных слушаний.</w:t>
      </w:r>
    </w:p>
    <w:p w:rsidR="00A65AED" w:rsidRPr="00A65AED" w:rsidRDefault="00A65AED" w:rsidP="00A65AED">
      <w:pPr>
        <w:pStyle w:val="2"/>
        <w:ind w:left="0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>Примечание: В данном случае проведение публичных слушаний может осуществлять комиссия по подготовке проекта правил землепользование и застройки или же комиссия по землепользованию и застройке.</w:t>
      </w:r>
    </w:p>
    <w:p w:rsidR="00A65AED" w:rsidRPr="00A65AED" w:rsidRDefault="00A65AED" w:rsidP="00A65AED">
      <w:pPr>
        <w:jc w:val="both"/>
        <w:rPr>
          <w:rFonts w:ascii="Arial" w:hAnsi="Arial" w:cs="Arial"/>
        </w:rPr>
      </w:pPr>
      <w:r w:rsidRPr="00A65AED">
        <w:rPr>
          <w:rFonts w:ascii="Arial" w:hAnsi="Arial" w:cs="Arial"/>
        </w:rPr>
        <w:t xml:space="preserve">            5.5.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65AED" w:rsidRPr="00A65AED" w:rsidRDefault="00A65AED" w:rsidP="00A65AED">
      <w:pPr>
        <w:jc w:val="both"/>
        <w:rPr>
          <w:rFonts w:ascii="Arial" w:hAnsi="Arial" w:cs="Arial"/>
        </w:rPr>
      </w:pPr>
      <w:r w:rsidRPr="00A65AED">
        <w:rPr>
          <w:rFonts w:ascii="Arial" w:hAnsi="Arial" w:cs="Arial"/>
        </w:rPr>
        <w:t xml:space="preserve">            5.6.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</w:t>
      </w:r>
      <w:proofErr w:type="spellStart"/>
      <w:r w:rsidRPr="00A65AED">
        <w:rPr>
          <w:rFonts w:ascii="Arial" w:hAnsi="Arial" w:cs="Arial"/>
        </w:rPr>
        <w:t>приминительно</w:t>
      </w:r>
      <w:proofErr w:type="spellEnd"/>
      <w:r w:rsidRPr="00A65AED">
        <w:rPr>
          <w:rFonts w:ascii="Arial" w:hAnsi="Arial" w:cs="Arial"/>
        </w:rPr>
        <w:t xml:space="preserve"> к которому запрашивается данное </w:t>
      </w:r>
      <w:r w:rsidRPr="00A65AED">
        <w:rPr>
          <w:rFonts w:ascii="Arial" w:hAnsi="Arial" w:cs="Arial"/>
        </w:rPr>
        <w:lastRenderedPageBreak/>
        <w:t xml:space="preserve">разрешение, правообладателям объекта капитального строительства, расположенных на земельных участках, имеющих общие границы с земельным участком, </w:t>
      </w:r>
      <w:proofErr w:type="spellStart"/>
      <w:r w:rsidRPr="00A65AED">
        <w:rPr>
          <w:rFonts w:ascii="Arial" w:hAnsi="Arial" w:cs="Arial"/>
        </w:rPr>
        <w:t>приминительно</w:t>
      </w:r>
      <w:proofErr w:type="spellEnd"/>
      <w:r w:rsidRPr="00A65AED">
        <w:rPr>
          <w:rFonts w:ascii="Arial" w:hAnsi="Arial" w:cs="Arial"/>
        </w:rPr>
        <w:t xml:space="preserve"> к которому запрашивается данное разрешение, и правообладателям помещений, являющихся частью объекта капитального строительства, </w:t>
      </w:r>
      <w:proofErr w:type="spellStart"/>
      <w:r w:rsidRPr="00A65AED">
        <w:rPr>
          <w:rFonts w:ascii="Arial" w:hAnsi="Arial" w:cs="Arial"/>
        </w:rPr>
        <w:t>приминительно</w:t>
      </w:r>
      <w:proofErr w:type="spellEnd"/>
      <w:r w:rsidRPr="00A65AED">
        <w:rPr>
          <w:rFonts w:ascii="Arial" w:hAnsi="Arial" w:cs="Arial"/>
        </w:rPr>
        <w:t xml:space="preserve"> к которому запрашивается данное разрешение. </w:t>
      </w:r>
    </w:p>
    <w:p w:rsidR="00A65AED" w:rsidRPr="00A65AED" w:rsidRDefault="00A65AED" w:rsidP="00A65AED">
      <w:pPr>
        <w:jc w:val="both"/>
        <w:rPr>
          <w:rFonts w:ascii="Arial" w:hAnsi="Arial" w:cs="Arial"/>
        </w:rPr>
      </w:pPr>
      <w:r w:rsidRPr="00A65AED">
        <w:rPr>
          <w:rFonts w:ascii="Arial" w:hAnsi="Arial" w:cs="Arial"/>
        </w:rPr>
        <w:t xml:space="preserve">           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A65AED" w:rsidRPr="00A65AED" w:rsidRDefault="00A65AED" w:rsidP="00A65AED">
      <w:pPr>
        <w:jc w:val="both"/>
        <w:rPr>
          <w:rFonts w:ascii="Arial" w:hAnsi="Arial" w:cs="Arial"/>
        </w:rPr>
      </w:pPr>
      <w:r w:rsidRPr="00A65AED">
        <w:rPr>
          <w:rFonts w:ascii="Arial" w:hAnsi="Arial" w:cs="Arial"/>
        </w:rPr>
        <w:t xml:space="preserve">            Сообщение содержит сведения о времени и месте проведения публичных слушаний.</w:t>
      </w:r>
    </w:p>
    <w:p w:rsidR="00A65AED" w:rsidRPr="00A65AED" w:rsidRDefault="00A65AED" w:rsidP="00A65AED">
      <w:pPr>
        <w:jc w:val="both"/>
        <w:rPr>
          <w:rFonts w:ascii="Arial" w:hAnsi="Arial" w:cs="Arial"/>
        </w:rPr>
      </w:pPr>
      <w:r w:rsidRPr="00A65AED">
        <w:rPr>
          <w:rFonts w:ascii="Arial" w:hAnsi="Arial" w:cs="Arial"/>
        </w:rPr>
        <w:t xml:space="preserve">            5.7. Сообщение комиссии о времени и месте проведения публичных слушаний подлежит опубликованию в порядке, установленном для официального опубликования муниципальных правовых актов.</w:t>
      </w:r>
    </w:p>
    <w:p w:rsidR="00A65AED" w:rsidRPr="00A65AED" w:rsidRDefault="00A65AED" w:rsidP="00A65AED">
      <w:pPr>
        <w:jc w:val="both"/>
        <w:rPr>
          <w:rFonts w:ascii="Arial" w:hAnsi="Arial" w:cs="Arial"/>
        </w:rPr>
      </w:pPr>
      <w:r w:rsidRPr="00A65AED">
        <w:rPr>
          <w:rFonts w:ascii="Arial" w:hAnsi="Arial" w:cs="Arial"/>
        </w:rPr>
        <w:t xml:space="preserve">            5.8. С момента опубликования сообщения о проведении публичных слушаний их участники считаются оповещенными о времени и месте проведения публичных слушаний.</w:t>
      </w:r>
    </w:p>
    <w:p w:rsidR="00A65AED" w:rsidRPr="00A65AED" w:rsidRDefault="00A65AED" w:rsidP="00A65AED">
      <w:pPr>
        <w:jc w:val="both"/>
        <w:rPr>
          <w:rFonts w:ascii="Arial" w:hAnsi="Arial" w:cs="Arial"/>
        </w:rPr>
      </w:pPr>
      <w:r w:rsidRPr="00A65AED">
        <w:rPr>
          <w:rFonts w:ascii="Arial" w:hAnsi="Arial" w:cs="Arial"/>
        </w:rPr>
        <w:t xml:space="preserve">            5.9. Публичные слушания должны быть проведены, а заключение о результатах публичных слушаний опубликовано не позднее чем через  месяц с момента оповещения жителей о времени и месте их проведения.</w:t>
      </w:r>
    </w:p>
    <w:p w:rsidR="00A65AED" w:rsidRPr="00A65AED" w:rsidRDefault="00A65AED" w:rsidP="00A65AED">
      <w:pPr>
        <w:jc w:val="both"/>
        <w:rPr>
          <w:rFonts w:ascii="Arial" w:hAnsi="Arial" w:cs="Arial"/>
        </w:rPr>
      </w:pPr>
      <w:r w:rsidRPr="00A65AED">
        <w:rPr>
          <w:rFonts w:ascii="Arial" w:hAnsi="Arial" w:cs="Arial"/>
        </w:rPr>
        <w:t xml:space="preserve">            5.10.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данных.</w:t>
      </w:r>
    </w:p>
    <w:p w:rsidR="00A65AED" w:rsidRPr="00A65AED" w:rsidRDefault="00A65AED" w:rsidP="00A65AED">
      <w:pPr>
        <w:jc w:val="both"/>
        <w:rPr>
          <w:rFonts w:ascii="Arial" w:hAnsi="Arial" w:cs="Arial"/>
        </w:rPr>
      </w:pPr>
      <w:r w:rsidRPr="00A65AED">
        <w:rPr>
          <w:rFonts w:ascii="Arial" w:hAnsi="Arial" w:cs="Arial"/>
        </w:rPr>
        <w:t xml:space="preserve">            5.11. Заинтересованное лицо, обратившееся с заявлением о предоставлении разрешения на условно разрешенный вид использования, информирует участников публичных слушаний по существу своего обращения и отвечает на их вопросы.</w:t>
      </w:r>
    </w:p>
    <w:p w:rsidR="00A65AED" w:rsidRPr="00A65AED" w:rsidRDefault="00A65AED" w:rsidP="00A65AED">
      <w:pPr>
        <w:jc w:val="both"/>
        <w:rPr>
          <w:rFonts w:ascii="Arial" w:hAnsi="Arial" w:cs="Arial"/>
        </w:rPr>
      </w:pPr>
      <w:r w:rsidRPr="00A65AED">
        <w:rPr>
          <w:rFonts w:ascii="Arial" w:hAnsi="Arial" w:cs="Arial"/>
        </w:rPr>
        <w:t xml:space="preserve">            5.12. 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слушаний.</w:t>
      </w:r>
    </w:p>
    <w:p w:rsidR="00A65AED" w:rsidRPr="00A65AED" w:rsidRDefault="00A65AED" w:rsidP="00A65AED">
      <w:pPr>
        <w:jc w:val="both"/>
        <w:rPr>
          <w:rFonts w:ascii="Arial" w:hAnsi="Arial" w:cs="Arial"/>
        </w:rPr>
      </w:pPr>
      <w:r w:rsidRPr="00A65AED">
        <w:rPr>
          <w:rFonts w:ascii="Arial" w:hAnsi="Arial" w:cs="Arial"/>
        </w:rPr>
        <w:t xml:space="preserve">            5.13.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A65AED" w:rsidRPr="00A65AED" w:rsidRDefault="00A65AED" w:rsidP="00A65AED">
      <w:pPr>
        <w:jc w:val="both"/>
        <w:rPr>
          <w:rFonts w:ascii="Arial" w:hAnsi="Arial" w:cs="Arial"/>
        </w:rPr>
      </w:pPr>
      <w:r w:rsidRPr="00A65AED">
        <w:rPr>
          <w:rFonts w:ascii="Arial" w:hAnsi="Arial" w:cs="Arial"/>
        </w:rPr>
        <w:t xml:space="preserve">            5.14. Участники публичных слушаний не выносят каких-либо решений по существу обсуждаемого вопроса и не проводят каких-либо голосований.</w:t>
      </w:r>
    </w:p>
    <w:p w:rsidR="00A65AED" w:rsidRPr="00A65AED" w:rsidRDefault="00A65AED" w:rsidP="00A65AED">
      <w:pPr>
        <w:jc w:val="both"/>
        <w:rPr>
          <w:rFonts w:ascii="Arial" w:hAnsi="Arial" w:cs="Arial"/>
        </w:rPr>
      </w:pPr>
      <w:r w:rsidRPr="00A65AED">
        <w:rPr>
          <w:rFonts w:ascii="Arial" w:hAnsi="Arial" w:cs="Arial"/>
        </w:rPr>
        <w:t xml:space="preserve">            5.15. Публичные слушания считаются завершенными после высказывания всеми желающими участниками публичных слушаний своих мнений по существу обсуждаемого вопроса.</w:t>
      </w:r>
    </w:p>
    <w:p w:rsidR="00A65AED" w:rsidRPr="00A65AED" w:rsidRDefault="00A65AED" w:rsidP="00A65AED">
      <w:pPr>
        <w:jc w:val="both"/>
        <w:rPr>
          <w:rFonts w:ascii="Arial" w:hAnsi="Arial" w:cs="Arial"/>
        </w:rPr>
      </w:pPr>
      <w:r w:rsidRPr="00A65AED">
        <w:rPr>
          <w:rFonts w:ascii="Arial" w:hAnsi="Arial" w:cs="Arial"/>
        </w:rPr>
        <w:t xml:space="preserve">            5.16. После завершения публичных слушаний комиссия оформляет протокол публичных слушаний и составляет заключение о результатах публичных слушаний.</w:t>
      </w:r>
    </w:p>
    <w:p w:rsidR="00A65AED" w:rsidRPr="00A65AED" w:rsidRDefault="00A65AED" w:rsidP="00A65AED">
      <w:pPr>
        <w:jc w:val="both"/>
        <w:rPr>
          <w:rFonts w:ascii="Arial" w:hAnsi="Arial" w:cs="Arial"/>
        </w:rPr>
      </w:pPr>
      <w:r w:rsidRPr="00A65AED">
        <w:rPr>
          <w:rFonts w:ascii="Arial" w:hAnsi="Arial" w:cs="Arial"/>
        </w:rPr>
        <w:t xml:space="preserve">            5.17. 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поселения.</w:t>
      </w:r>
    </w:p>
    <w:p w:rsidR="00A65AED" w:rsidRPr="00A65AED" w:rsidRDefault="00A65AED" w:rsidP="00A65AED">
      <w:pPr>
        <w:pStyle w:val="a5"/>
        <w:rPr>
          <w:rFonts w:ascii="Arial" w:hAnsi="Arial" w:cs="Arial"/>
          <w:sz w:val="24"/>
        </w:rPr>
      </w:pPr>
      <w:r w:rsidRPr="00A65AED">
        <w:rPr>
          <w:rFonts w:ascii="Arial" w:hAnsi="Arial" w:cs="Arial"/>
          <w:i/>
          <w:iCs/>
          <w:sz w:val="24"/>
        </w:rPr>
        <w:t xml:space="preserve">            </w:t>
      </w:r>
      <w:r w:rsidRPr="00A65AED">
        <w:rPr>
          <w:rFonts w:ascii="Arial" w:hAnsi="Arial" w:cs="Arial"/>
          <w:sz w:val="24"/>
        </w:rPr>
        <w:t>5.18.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 размещается на официальном сайте муниципального образования (при его наличии) в сети «Интернет», не позднее десяти дней со дня завершения публичных слушаний.</w:t>
      </w:r>
    </w:p>
    <w:p w:rsidR="00A65AED" w:rsidRPr="00A65AED" w:rsidRDefault="00A65AED" w:rsidP="00A65AED">
      <w:pPr>
        <w:pStyle w:val="a5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lastRenderedPageBreak/>
        <w:t xml:space="preserve">            5.19. На основании подготовленных комиссией рекомендаций глава сельского поселения  в течение трех дней со дня поступления таких рекомендаций принимает решение:</w:t>
      </w:r>
    </w:p>
    <w:p w:rsidR="00A65AED" w:rsidRPr="00A65AED" w:rsidRDefault="00A65AED" w:rsidP="00A65AED">
      <w:pPr>
        <w:pStyle w:val="a5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 xml:space="preserve">            1) о предоставлении разрешения на условно разрешенный вид использования;</w:t>
      </w:r>
    </w:p>
    <w:p w:rsidR="00A65AED" w:rsidRPr="00A65AED" w:rsidRDefault="00A65AED" w:rsidP="00A65AED">
      <w:pPr>
        <w:pStyle w:val="a5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 xml:space="preserve">            2) об отказе в предоставлении разрешения на условно разрешенный вид использования.</w:t>
      </w:r>
    </w:p>
    <w:p w:rsidR="00A65AED" w:rsidRPr="00A65AED" w:rsidRDefault="00A65AED" w:rsidP="00A65AED">
      <w:pPr>
        <w:pStyle w:val="a5"/>
        <w:rPr>
          <w:rFonts w:ascii="Arial" w:hAnsi="Arial" w:cs="Arial"/>
          <w:sz w:val="24"/>
        </w:rPr>
      </w:pPr>
    </w:p>
    <w:p w:rsidR="00A65AED" w:rsidRPr="00A65AED" w:rsidRDefault="00A65AED" w:rsidP="00A65AED">
      <w:pPr>
        <w:pStyle w:val="a5"/>
        <w:numPr>
          <w:ilvl w:val="0"/>
          <w:numId w:val="1"/>
        </w:numPr>
        <w:jc w:val="center"/>
        <w:rPr>
          <w:rFonts w:ascii="Arial" w:hAnsi="Arial" w:cs="Arial"/>
          <w:b/>
          <w:bCs/>
          <w:sz w:val="24"/>
        </w:rPr>
      </w:pPr>
      <w:r w:rsidRPr="00A65AED">
        <w:rPr>
          <w:rFonts w:ascii="Arial" w:hAnsi="Arial" w:cs="Arial"/>
          <w:b/>
          <w:bCs/>
          <w:sz w:val="24"/>
        </w:rPr>
        <w:t>Порядок проведения публичных слушаний по</w:t>
      </w:r>
    </w:p>
    <w:p w:rsidR="00A65AED" w:rsidRPr="00A65AED" w:rsidRDefault="00A65AED" w:rsidP="00A65AED">
      <w:pPr>
        <w:pStyle w:val="a5"/>
        <w:ind w:left="360"/>
        <w:jc w:val="center"/>
        <w:rPr>
          <w:rFonts w:ascii="Arial" w:hAnsi="Arial" w:cs="Arial"/>
          <w:b/>
          <w:bCs/>
          <w:sz w:val="24"/>
        </w:rPr>
      </w:pPr>
      <w:r w:rsidRPr="00A65AED">
        <w:rPr>
          <w:rFonts w:ascii="Arial" w:hAnsi="Arial" w:cs="Arial"/>
          <w:b/>
          <w:bCs/>
          <w:sz w:val="24"/>
        </w:rPr>
        <w:t>вопросу о предоставлении разрешения на отклонение</w:t>
      </w:r>
    </w:p>
    <w:p w:rsidR="00A65AED" w:rsidRPr="00A65AED" w:rsidRDefault="00A65AED" w:rsidP="00A65AED">
      <w:pPr>
        <w:pStyle w:val="a5"/>
        <w:ind w:left="360"/>
        <w:jc w:val="center"/>
        <w:rPr>
          <w:rFonts w:ascii="Arial" w:hAnsi="Arial" w:cs="Arial"/>
          <w:b/>
          <w:bCs/>
          <w:sz w:val="24"/>
        </w:rPr>
      </w:pPr>
      <w:r w:rsidRPr="00A65AED">
        <w:rPr>
          <w:rFonts w:ascii="Arial" w:hAnsi="Arial" w:cs="Arial"/>
          <w:b/>
          <w:bCs/>
          <w:sz w:val="24"/>
        </w:rPr>
        <w:t>от предельных параметров разрешенного строительства,</w:t>
      </w:r>
    </w:p>
    <w:p w:rsidR="00A65AED" w:rsidRPr="00A65AED" w:rsidRDefault="00A65AED" w:rsidP="00A65AED">
      <w:pPr>
        <w:pStyle w:val="a5"/>
        <w:ind w:left="360"/>
        <w:jc w:val="center"/>
        <w:rPr>
          <w:rFonts w:ascii="Arial" w:hAnsi="Arial" w:cs="Arial"/>
          <w:b/>
          <w:bCs/>
          <w:sz w:val="24"/>
        </w:rPr>
      </w:pPr>
      <w:r w:rsidRPr="00A65AED">
        <w:rPr>
          <w:rFonts w:ascii="Arial" w:hAnsi="Arial" w:cs="Arial"/>
          <w:b/>
          <w:bCs/>
          <w:sz w:val="24"/>
        </w:rPr>
        <w:t>реконструкции объекта капитального строительства</w:t>
      </w:r>
    </w:p>
    <w:p w:rsidR="00A65AED" w:rsidRPr="00A65AED" w:rsidRDefault="00A65AED" w:rsidP="00A65AED">
      <w:pPr>
        <w:pStyle w:val="a5"/>
        <w:jc w:val="center"/>
        <w:rPr>
          <w:rFonts w:ascii="Arial" w:hAnsi="Arial" w:cs="Arial"/>
          <w:sz w:val="24"/>
        </w:rPr>
      </w:pPr>
    </w:p>
    <w:p w:rsidR="00A65AED" w:rsidRPr="00A65AED" w:rsidRDefault="00A65AED" w:rsidP="00A65AED">
      <w:pPr>
        <w:pStyle w:val="a5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 xml:space="preserve">            6.1.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разрешение на отклонение от предельных параметров)  подлежит обсуждению на публичных слушаниях.</w:t>
      </w:r>
    </w:p>
    <w:p w:rsidR="00A65AED" w:rsidRPr="00A65AED" w:rsidRDefault="00A65AED" w:rsidP="00A65AED">
      <w:pPr>
        <w:pStyle w:val="a5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 xml:space="preserve">            6.2.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о предоставлении разрешения на отклонение от предельных параметров проводятся с участием граждан, постоянно проживающих в пределах территориальной зоны, в границах которой расположен земельный участок или объект капитального строительства, </w:t>
      </w:r>
      <w:proofErr w:type="spellStart"/>
      <w:r w:rsidRPr="00A65AED">
        <w:rPr>
          <w:rFonts w:ascii="Arial" w:hAnsi="Arial" w:cs="Arial"/>
          <w:sz w:val="24"/>
        </w:rPr>
        <w:t>приминительно</w:t>
      </w:r>
      <w:proofErr w:type="spellEnd"/>
      <w:r w:rsidRPr="00A65AED">
        <w:rPr>
          <w:rFonts w:ascii="Arial" w:hAnsi="Arial" w:cs="Arial"/>
          <w:sz w:val="24"/>
        </w:rPr>
        <w:t xml:space="preserve"> к которым испрашивается разрешение, уполномоченных представителей объединений граждан.</w:t>
      </w:r>
    </w:p>
    <w:p w:rsidR="00A65AED" w:rsidRPr="00A65AED" w:rsidRDefault="00A65AED" w:rsidP="00A65AED">
      <w:pPr>
        <w:pStyle w:val="a5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 xml:space="preserve">            6.3. Расходы, связанные с организацией и проведением публичных слушаний по вопросу о предоставлении разрешения на отклонение от предельных параметров, несет физическое или юридическое лицо, заинтересованное в предоставлении такого разрешения.</w:t>
      </w:r>
    </w:p>
    <w:p w:rsidR="00A65AED" w:rsidRPr="00A65AED" w:rsidRDefault="00A65AED" w:rsidP="00A65AED">
      <w:pPr>
        <w:pStyle w:val="a5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 xml:space="preserve">            6.4. Публичные слушания по вопросу о предоставлении разрешения на отклонение от предельных параметров проводятся комиссией по проведению публичных слушаний. </w:t>
      </w:r>
    </w:p>
    <w:p w:rsidR="00A65AED" w:rsidRPr="00A65AED" w:rsidRDefault="00A65AED" w:rsidP="00A65AED">
      <w:pPr>
        <w:pStyle w:val="2"/>
        <w:ind w:left="0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>Примечание: В данном случае проведение публичных слушаний может осуществлять комиссия по подготовке проекта правил землепользование и застройки или же комиссией по землепользованию и застройке.</w:t>
      </w:r>
    </w:p>
    <w:p w:rsidR="00A65AED" w:rsidRPr="00A65AED" w:rsidRDefault="00A65AED" w:rsidP="00A65AED">
      <w:pPr>
        <w:pStyle w:val="a5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 xml:space="preserve">            6.5. 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разрешения.</w:t>
      </w:r>
    </w:p>
    <w:p w:rsidR="00A65AED" w:rsidRPr="00A65AED" w:rsidRDefault="00A65AED" w:rsidP="00A65AED">
      <w:pPr>
        <w:pStyle w:val="a5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 xml:space="preserve">            6.6. Комиссия направляет сообщение о проведении публичных слушаний их участникам, в том числе правообладателям земельных участков, имеющих общие границы с земельным участком, </w:t>
      </w:r>
      <w:proofErr w:type="spellStart"/>
      <w:r w:rsidRPr="00A65AED">
        <w:rPr>
          <w:rFonts w:ascii="Arial" w:hAnsi="Arial" w:cs="Arial"/>
          <w:sz w:val="24"/>
        </w:rPr>
        <w:t>приминительно</w:t>
      </w:r>
      <w:proofErr w:type="spellEnd"/>
      <w:r w:rsidRPr="00A65AED">
        <w:rPr>
          <w:rFonts w:ascii="Arial" w:hAnsi="Arial" w:cs="Arial"/>
          <w:sz w:val="24"/>
        </w:rPr>
        <w:t xml:space="preserve">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</w:t>
      </w:r>
      <w:proofErr w:type="spellStart"/>
      <w:r w:rsidRPr="00A65AED">
        <w:rPr>
          <w:rFonts w:ascii="Arial" w:hAnsi="Arial" w:cs="Arial"/>
          <w:sz w:val="24"/>
        </w:rPr>
        <w:t>приминительно</w:t>
      </w:r>
      <w:proofErr w:type="spellEnd"/>
      <w:r w:rsidRPr="00A65AED">
        <w:rPr>
          <w:rFonts w:ascii="Arial" w:hAnsi="Arial" w:cs="Arial"/>
          <w:sz w:val="24"/>
        </w:rPr>
        <w:t xml:space="preserve"> к которому запрашивается данное разрешение, и правообладателям помещений, являющихся частью объекта капитального строительства, </w:t>
      </w:r>
      <w:proofErr w:type="spellStart"/>
      <w:r w:rsidRPr="00A65AED">
        <w:rPr>
          <w:rFonts w:ascii="Arial" w:hAnsi="Arial" w:cs="Arial"/>
          <w:sz w:val="24"/>
        </w:rPr>
        <w:t>приминительно</w:t>
      </w:r>
      <w:proofErr w:type="spellEnd"/>
      <w:r w:rsidRPr="00A65AED">
        <w:rPr>
          <w:rFonts w:ascii="Arial" w:hAnsi="Arial" w:cs="Arial"/>
          <w:sz w:val="24"/>
        </w:rPr>
        <w:t xml:space="preserve"> к которому запрашивается данное разрешение. </w:t>
      </w:r>
    </w:p>
    <w:p w:rsidR="00A65AED" w:rsidRPr="00A65AED" w:rsidRDefault="00A65AED" w:rsidP="00A65AED">
      <w:pPr>
        <w:jc w:val="both"/>
        <w:rPr>
          <w:rFonts w:ascii="Arial" w:hAnsi="Arial" w:cs="Arial"/>
        </w:rPr>
      </w:pPr>
      <w:r w:rsidRPr="00A65AED">
        <w:rPr>
          <w:rFonts w:ascii="Arial" w:hAnsi="Arial" w:cs="Arial"/>
        </w:rPr>
        <w:t xml:space="preserve">          Указанное сообщение направляется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параметров.</w:t>
      </w:r>
    </w:p>
    <w:p w:rsidR="00A65AED" w:rsidRPr="00A65AED" w:rsidRDefault="00A65AED" w:rsidP="00A65AED">
      <w:pPr>
        <w:jc w:val="both"/>
        <w:rPr>
          <w:rFonts w:ascii="Arial" w:hAnsi="Arial" w:cs="Arial"/>
        </w:rPr>
      </w:pPr>
      <w:r w:rsidRPr="00A65AED">
        <w:rPr>
          <w:rFonts w:ascii="Arial" w:hAnsi="Arial" w:cs="Arial"/>
        </w:rPr>
        <w:t xml:space="preserve">            Сообщение содержит сведения о времени и месте проведения публичных слушаний.</w:t>
      </w:r>
    </w:p>
    <w:p w:rsidR="00A65AED" w:rsidRPr="00A65AED" w:rsidRDefault="00A65AED" w:rsidP="00A65AED">
      <w:pPr>
        <w:jc w:val="both"/>
        <w:rPr>
          <w:rFonts w:ascii="Arial" w:hAnsi="Arial" w:cs="Arial"/>
        </w:rPr>
      </w:pPr>
      <w:r w:rsidRPr="00A65AED">
        <w:rPr>
          <w:rFonts w:ascii="Arial" w:hAnsi="Arial" w:cs="Arial"/>
        </w:rPr>
        <w:lastRenderedPageBreak/>
        <w:t xml:space="preserve">            6.7. Сообщение комиссии о времени и месте проведения публичных слушаний подлежит опубликованию в порядке, установленном для официального опубликования муниципальных правовых актов.</w:t>
      </w:r>
    </w:p>
    <w:p w:rsidR="00A65AED" w:rsidRPr="00A65AED" w:rsidRDefault="00A65AED" w:rsidP="00A65AED">
      <w:pPr>
        <w:jc w:val="both"/>
        <w:rPr>
          <w:rFonts w:ascii="Arial" w:hAnsi="Arial" w:cs="Arial"/>
        </w:rPr>
      </w:pPr>
      <w:r w:rsidRPr="00A65AED">
        <w:rPr>
          <w:rFonts w:ascii="Arial" w:hAnsi="Arial" w:cs="Arial"/>
        </w:rPr>
        <w:t xml:space="preserve">            6.8. С момента сообщения о проведении публичных слушаний их участники считаются оповещенными о времени и месте проведения публичных слушаний.</w:t>
      </w:r>
    </w:p>
    <w:p w:rsidR="00A65AED" w:rsidRPr="00A65AED" w:rsidRDefault="00A65AED" w:rsidP="00A65AED">
      <w:pPr>
        <w:jc w:val="both"/>
        <w:rPr>
          <w:rFonts w:ascii="Arial" w:hAnsi="Arial" w:cs="Arial"/>
        </w:rPr>
      </w:pPr>
      <w:r w:rsidRPr="00A65AED">
        <w:rPr>
          <w:rFonts w:ascii="Arial" w:hAnsi="Arial" w:cs="Arial"/>
        </w:rPr>
        <w:t xml:space="preserve">            6.9. Публичные слушания должны быть проведены, а заключение о результатах публичных слушаний опубликовано не позднее чем через  месяц со дня опубликования сообщения о проведении публичных слушаний.</w:t>
      </w:r>
    </w:p>
    <w:p w:rsidR="00A65AED" w:rsidRPr="00A65AED" w:rsidRDefault="00A65AED" w:rsidP="00A65AED">
      <w:pPr>
        <w:jc w:val="both"/>
        <w:rPr>
          <w:rFonts w:ascii="Arial" w:hAnsi="Arial" w:cs="Arial"/>
        </w:rPr>
      </w:pPr>
      <w:r w:rsidRPr="00A65AED">
        <w:rPr>
          <w:rFonts w:ascii="Arial" w:hAnsi="Arial" w:cs="Arial"/>
        </w:rPr>
        <w:t xml:space="preserve">            6.10.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данных.</w:t>
      </w:r>
    </w:p>
    <w:p w:rsidR="00A65AED" w:rsidRPr="00A65AED" w:rsidRDefault="00A65AED" w:rsidP="00A65AED">
      <w:pPr>
        <w:jc w:val="both"/>
        <w:rPr>
          <w:rFonts w:ascii="Arial" w:hAnsi="Arial" w:cs="Arial"/>
        </w:rPr>
      </w:pPr>
      <w:r w:rsidRPr="00A65AED">
        <w:rPr>
          <w:rFonts w:ascii="Arial" w:hAnsi="Arial" w:cs="Arial"/>
        </w:rPr>
        <w:t xml:space="preserve">            6.11. Заинтересованное лицо, обратившееся с заявлением о предоставлении разрешения на отклонение от предельных параметров, информирует участников публичных слушаний по существу своего обращения и отвечает на их вопросы.</w:t>
      </w:r>
    </w:p>
    <w:p w:rsidR="00A65AED" w:rsidRPr="00A65AED" w:rsidRDefault="00A65AED" w:rsidP="00A65AED">
      <w:pPr>
        <w:jc w:val="both"/>
        <w:rPr>
          <w:rFonts w:ascii="Arial" w:hAnsi="Arial" w:cs="Arial"/>
        </w:rPr>
      </w:pPr>
      <w:r w:rsidRPr="00A65AED">
        <w:rPr>
          <w:rFonts w:ascii="Arial" w:hAnsi="Arial" w:cs="Arial"/>
        </w:rPr>
        <w:t xml:space="preserve">            6.12. 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слушаний.</w:t>
      </w:r>
    </w:p>
    <w:p w:rsidR="00A65AED" w:rsidRPr="00A65AED" w:rsidRDefault="00A65AED" w:rsidP="00A65AED">
      <w:pPr>
        <w:jc w:val="both"/>
        <w:rPr>
          <w:rFonts w:ascii="Arial" w:hAnsi="Arial" w:cs="Arial"/>
        </w:rPr>
      </w:pPr>
      <w:r w:rsidRPr="00A65AED">
        <w:rPr>
          <w:rFonts w:ascii="Arial" w:hAnsi="Arial" w:cs="Arial"/>
        </w:rPr>
        <w:t xml:space="preserve">            6.13. Участники публичных слушаний вправе представить в комиссию свои предложения и замечания, касающиеся рассматриваемого  вопроса, для включения их в протокол публичных слушаний.</w:t>
      </w:r>
    </w:p>
    <w:p w:rsidR="00A65AED" w:rsidRPr="00A65AED" w:rsidRDefault="00A65AED" w:rsidP="00A65AED">
      <w:pPr>
        <w:jc w:val="both"/>
        <w:rPr>
          <w:rFonts w:ascii="Arial" w:hAnsi="Arial" w:cs="Arial"/>
        </w:rPr>
      </w:pPr>
      <w:r w:rsidRPr="00A65AED">
        <w:rPr>
          <w:rFonts w:ascii="Arial" w:hAnsi="Arial" w:cs="Arial"/>
        </w:rPr>
        <w:t xml:space="preserve">            6.14. Участники публичных слушаний не выносят каких-либо решений по существу обсуждаемого вопроса и не проводят каких-либо голосований.</w:t>
      </w:r>
    </w:p>
    <w:p w:rsidR="00A65AED" w:rsidRPr="00A65AED" w:rsidRDefault="00A65AED" w:rsidP="00A65AED">
      <w:pPr>
        <w:jc w:val="both"/>
        <w:rPr>
          <w:rFonts w:ascii="Arial" w:hAnsi="Arial" w:cs="Arial"/>
        </w:rPr>
      </w:pPr>
      <w:r w:rsidRPr="00A65AED">
        <w:rPr>
          <w:rFonts w:ascii="Arial" w:hAnsi="Arial" w:cs="Arial"/>
        </w:rPr>
        <w:t xml:space="preserve">            6.15. Публичные слушания считаются завершенными после высказывания всеми желающими участниками публичных слушаний своих мнений по существу обсуждаемого вопроса.</w:t>
      </w:r>
    </w:p>
    <w:p w:rsidR="00A65AED" w:rsidRPr="00A65AED" w:rsidRDefault="00A65AED" w:rsidP="00A65AED">
      <w:pPr>
        <w:jc w:val="both"/>
        <w:rPr>
          <w:rFonts w:ascii="Arial" w:hAnsi="Arial" w:cs="Arial"/>
        </w:rPr>
      </w:pPr>
      <w:r w:rsidRPr="00A65AED">
        <w:rPr>
          <w:rFonts w:ascii="Arial" w:hAnsi="Arial" w:cs="Arial"/>
        </w:rPr>
        <w:t xml:space="preserve">            6.16. После завершения публичных слушаний комиссия оформляет протокол публичных слушаний и составляет заключение о результатах публичных слушаний.</w:t>
      </w:r>
    </w:p>
    <w:p w:rsidR="00A65AED" w:rsidRPr="00A65AED" w:rsidRDefault="00A65AED" w:rsidP="00A65AED">
      <w:pPr>
        <w:jc w:val="both"/>
        <w:rPr>
          <w:rFonts w:ascii="Arial" w:hAnsi="Arial" w:cs="Arial"/>
        </w:rPr>
      </w:pPr>
      <w:r w:rsidRPr="00A65AED">
        <w:rPr>
          <w:rFonts w:ascii="Arial" w:hAnsi="Arial" w:cs="Arial"/>
        </w:rPr>
        <w:t xml:space="preserve">            6.17. На основании заключения о результатах публичных слушаний по вопросу о предоставлении разрешения на отклонение от предельных параметров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сельского поселения.</w:t>
      </w:r>
    </w:p>
    <w:p w:rsidR="00A65AED" w:rsidRPr="00A65AED" w:rsidRDefault="00A65AED" w:rsidP="00A65AED">
      <w:pPr>
        <w:pStyle w:val="a5"/>
        <w:rPr>
          <w:rFonts w:ascii="Arial" w:hAnsi="Arial" w:cs="Arial"/>
          <w:i/>
          <w:iCs/>
          <w:sz w:val="24"/>
        </w:rPr>
      </w:pPr>
      <w:r w:rsidRPr="00A65AED">
        <w:rPr>
          <w:rFonts w:ascii="Arial" w:hAnsi="Arial" w:cs="Arial"/>
          <w:i/>
          <w:iCs/>
          <w:sz w:val="24"/>
        </w:rPr>
        <w:t xml:space="preserve">                 </w:t>
      </w:r>
      <w:r w:rsidRPr="00A65AED">
        <w:rPr>
          <w:rFonts w:ascii="Arial" w:hAnsi="Arial" w:cs="Arial"/>
          <w:sz w:val="24"/>
        </w:rPr>
        <w:t>6.18.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 размещается на официальном сайте муниципального образования (при его наличии) в сети «Интернет», не позднее десяти дней со дня завершения публичных слушаний.</w:t>
      </w:r>
    </w:p>
    <w:p w:rsidR="00A65AED" w:rsidRPr="00A65AED" w:rsidRDefault="00A65AED" w:rsidP="00A65AED">
      <w:pPr>
        <w:pStyle w:val="a5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 xml:space="preserve">              6.19. На основании подготовленных комиссией рекомендаций глава сельского поселения  в течение семи дней со дня поступления таких рекомендаций принимает решение:</w:t>
      </w:r>
    </w:p>
    <w:p w:rsidR="00A65AED" w:rsidRPr="00A65AED" w:rsidRDefault="00A65AED" w:rsidP="00A65AED">
      <w:pPr>
        <w:pStyle w:val="a5"/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 xml:space="preserve">            1)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A65AED" w:rsidRPr="00A65AED" w:rsidRDefault="00A65AED" w:rsidP="00A65AED">
      <w:pPr>
        <w:pStyle w:val="a5"/>
        <w:numPr>
          <w:ilvl w:val="0"/>
          <w:numId w:val="4"/>
        </w:numPr>
        <w:rPr>
          <w:rFonts w:ascii="Arial" w:hAnsi="Arial" w:cs="Arial"/>
          <w:sz w:val="24"/>
        </w:rPr>
      </w:pPr>
      <w:r w:rsidRPr="00A65AED">
        <w:rPr>
          <w:rFonts w:ascii="Arial" w:hAnsi="Arial" w:cs="Arial"/>
          <w:sz w:val="24"/>
        </w:rPr>
        <w:t>об отказе в предоставлении разрешения на отклонение от предельных параметров.</w:t>
      </w:r>
    </w:p>
    <w:p w:rsidR="00A65AED" w:rsidRPr="00A65AED" w:rsidRDefault="00A65AED" w:rsidP="00A65AED">
      <w:pPr>
        <w:pStyle w:val="a5"/>
        <w:rPr>
          <w:rFonts w:ascii="Arial" w:hAnsi="Arial" w:cs="Arial"/>
          <w:sz w:val="24"/>
        </w:rPr>
      </w:pPr>
    </w:p>
    <w:p w:rsidR="00A65AED" w:rsidRPr="00A65AED" w:rsidRDefault="00A65AED" w:rsidP="00A65AED">
      <w:pPr>
        <w:pStyle w:val="a5"/>
        <w:rPr>
          <w:rFonts w:ascii="Arial" w:hAnsi="Arial" w:cs="Arial"/>
          <w:sz w:val="24"/>
        </w:rPr>
      </w:pPr>
    </w:p>
    <w:p w:rsidR="00A65AED" w:rsidRPr="00A65AED" w:rsidRDefault="00A65AED" w:rsidP="00A65AED">
      <w:pPr>
        <w:pStyle w:val="a5"/>
        <w:rPr>
          <w:rFonts w:ascii="Arial" w:hAnsi="Arial" w:cs="Arial"/>
          <w:b/>
          <w:sz w:val="24"/>
        </w:rPr>
      </w:pPr>
    </w:p>
    <w:p w:rsidR="00A65AED" w:rsidRPr="00A65AED" w:rsidRDefault="00A65AED" w:rsidP="00A65AED">
      <w:pPr>
        <w:pStyle w:val="a5"/>
        <w:ind w:left="855"/>
        <w:jc w:val="center"/>
        <w:rPr>
          <w:rFonts w:ascii="Arial" w:hAnsi="Arial" w:cs="Arial"/>
          <w:szCs w:val="28"/>
        </w:rPr>
      </w:pPr>
    </w:p>
    <w:p w:rsidR="00A65AED" w:rsidRPr="00A65AED" w:rsidRDefault="00A65AED" w:rsidP="00A65AED">
      <w:pPr>
        <w:pStyle w:val="a5"/>
        <w:ind w:left="855"/>
        <w:jc w:val="center"/>
        <w:rPr>
          <w:rFonts w:ascii="Arial" w:hAnsi="Arial" w:cs="Arial"/>
          <w:szCs w:val="28"/>
        </w:rPr>
      </w:pPr>
    </w:p>
    <w:p w:rsidR="00A65AED" w:rsidRPr="00A65AED" w:rsidRDefault="00A65AED" w:rsidP="00A65AED">
      <w:pPr>
        <w:pStyle w:val="a5"/>
        <w:ind w:left="855"/>
        <w:jc w:val="center"/>
        <w:rPr>
          <w:rFonts w:ascii="Arial" w:hAnsi="Arial" w:cs="Arial"/>
          <w:szCs w:val="28"/>
        </w:rPr>
      </w:pPr>
    </w:p>
    <w:p w:rsidR="00A65AED" w:rsidRPr="00A65AED" w:rsidRDefault="00A65AED" w:rsidP="00A65AED">
      <w:pPr>
        <w:pStyle w:val="a5"/>
        <w:ind w:left="855"/>
        <w:jc w:val="center"/>
        <w:rPr>
          <w:rFonts w:ascii="Arial" w:hAnsi="Arial" w:cs="Arial"/>
          <w:szCs w:val="28"/>
        </w:rPr>
      </w:pPr>
    </w:p>
    <w:p w:rsidR="00A65AED" w:rsidRPr="00A65AED" w:rsidRDefault="00A65AED" w:rsidP="00A65AED">
      <w:pPr>
        <w:pStyle w:val="a5"/>
        <w:ind w:left="855"/>
        <w:jc w:val="center"/>
        <w:rPr>
          <w:rFonts w:ascii="Arial" w:hAnsi="Arial" w:cs="Arial"/>
          <w:szCs w:val="28"/>
        </w:rPr>
      </w:pPr>
    </w:p>
    <w:p w:rsidR="00A65AED" w:rsidRPr="00A65AED" w:rsidRDefault="00A65AED" w:rsidP="00A65AED">
      <w:pPr>
        <w:pStyle w:val="a5"/>
        <w:ind w:left="855"/>
        <w:jc w:val="center"/>
        <w:rPr>
          <w:rFonts w:ascii="Arial" w:hAnsi="Arial" w:cs="Arial"/>
          <w:szCs w:val="28"/>
        </w:rPr>
      </w:pPr>
    </w:p>
    <w:p w:rsidR="00A65AED" w:rsidRPr="00A65AED" w:rsidRDefault="00A65AED" w:rsidP="00A65AED">
      <w:pPr>
        <w:pStyle w:val="a5"/>
        <w:ind w:left="855"/>
        <w:jc w:val="center"/>
        <w:rPr>
          <w:rFonts w:ascii="Arial" w:hAnsi="Arial" w:cs="Arial"/>
          <w:szCs w:val="28"/>
        </w:rPr>
      </w:pPr>
    </w:p>
    <w:p w:rsidR="00A65AED" w:rsidRPr="00A65AED" w:rsidRDefault="00A65AED" w:rsidP="00A65AED">
      <w:pPr>
        <w:pStyle w:val="a5"/>
        <w:ind w:left="855"/>
        <w:jc w:val="center"/>
        <w:rPr>
          <w:rFonts w:ascii="Arial" w:hAnsi="Arial" w:cs="Arial"/>
          <w:szCs w:val="28"/>
        </w:rPr>
      </w:pPr>
    </w:p>
    <w:p w:rsidR="00A65AED" w:rsidRPr="00A65AED" w:rsidRDefault="00A65AED" w:rsidP="00A65AED">
      <w:pPr>
        <w:pStyle w:val="a5"/>
        <w:ind w:left="855"/>
        <w:jc w:val="center"/>
        <w:rPr>
          <w:rFonts w:ascii="Arial" w:hAnsi="Arial" w:cs="Arial"/>
          <w:szCs w:val="28"/>
        </w:rPr>
      </w:pPr>
    </w:p>
    <w:p w:rsidR="00A65AED" w:rsidRPr="00A65AED" w:rsidRDefault="00A65AED" w:rsidP="00A65AED">
      <w:pPr>
        <w:pStyle w:val="a5"/>
        <w:ind w:left="855"/>
        <w:jc w:val="center"/>
        <w:rPr>
          <w:rFonts w:ascii="Arial" w:hAnsi="Arial" w:cs="Arial"/>
          <w:szCs w:val="28"/>
        </w:rPr>
      </w:pPr>
    </w:p>
    <w:p w:rsidR="00A65AED" w:rsidRPr="00A65AED" w:rsidRDefault="00A65AED" w:rsidP="00A65AED">
      <w:pPr>
        <w:pStyle w:val="a5"/>
        <w:ind w:left="855"/>
        <w:jc w:val="center"/>
        <w:rPr>
          <w:rFonts w:ascii="Arial" w:hAnsi="Arial" w:cs="Arial"/>
          <w:szCs w:val="28"/>
        </w:rPr>
      </w:pPr>
    </w:p>
    <w:p w:rsidR="00A65AED" w:rsidRPr="00A65AED" w:rsidRDefault="00A65AED" w:rsidP="00A65AED">
      <w:pPr>
        <w:pStyle w:val="a5"/>
        <w:ind w:left="855"/>
        <w:jc w:val="center"/>
        <w:rPr>
          <w:rFonts w:ascii="Arial" w:hAnsi="Arial" w:cs="Arial"/>
          <w:szCs w:val="28"/>
        </w:rPr>
      </w:pPr>
    </w:p>
    <w:p w:rsidR="00A65AED" w:rsidRPr="00A65AED" w:rsidRDefault="00A65AED" w:rsidP="00A65AED">
      <w:pPr>
        <w:pStyle w:val="a5"/>
        <w:ind w:left="855"/>
        <w:jc w:val="center"/>
        <w:rPr>
          <w:rFonts w:ascii="Arial" w:hAnsi="Arial" w:cs="Arial"/>
          <w:szCs w:val="28"/>
        </w:rPr>
      </w:pPr>
    </w:p>
    <w:p w:rsidR="00A65AED" w:rsidRPr="00A65AED" w:rsidRDefault="00A65AED" w:rsidP="00A65AED">
      <w:pPr>
        <w:pStyle w:val="a5"/>
        <w:ind w:left="855"/>
        <w:jc w:val="center"/>
        <w:rPr>
          <w:rFonts w:ascii="Arial" w:hAnsi="Arial" w:cs="Arial"/>
          <w:szCs w:val="28"/>
        </w:rPr>
      </w:pPr>
    </w:p>
    <w:p w:rsidR="00A65AED" w:rsidRPr="00A65AED" w:rsidRDefault="00A65AED" w:rsidP="00A65AED">
      <w:pPr>
        <w:pStyle w:val="a5"/>
        <w:ind w:left="855"/>
        <w:jc w:val="center"/>
        <w:rPr>
          <w:rFonts w:ascii="Arial" w:hAnsi="Arial" w:cs="Arial"/>
          <w:szCs w:val="28"/>
        </w:rPr>
      </w:pPr>
    </w:p>
    <w:p w:rsidR="00A65AED" w:rsidRPr="00A65AED" w:rsidRDefault="00A65AED" w:rsidP="00A65AED">
      <w:pPr>
        <w:pStyle w:val="a5"/>
        <w:ind w:left="855"/>
        <w:jc w:val="center"/>
        <w:rPr>
          <w:rFonts w:ascii="Arial" w:hAnsi="Arial" w:cs="Arial"/>
          <w:szCs w:val="28"/>
        </w:rPr>
      </w:pPr>
    </w:p>
    <w:p w:rsidR="00A65AED" w:rsidRPr="00A65AED" w:rsidRDefault="00A65AED" w:rsidP="00A65AED">
      <w:pPr>
        <w:pStyle w:val="a5"/>
        <w:ind w:left="855"/>
        <w:jc w:val="center"/>
        <w:rPr>
          <w:rFonts w:ascii="Arial" w:hAnsi="Arial" w:cs="Arial"/>
          <w:szCs w:val="28"/>
        </w:rPr>
      </w:pPr>
    </w:p>
    <w:p w:rsidR="00A65AED" w:rsidRPr="00A65AED" w:rsidRDefault="00A65AED" w:rsidP="00A65AED">
      <w:pPr>
        <w:pStyle w:val="a5"/>
        <w:ind w:left="855"/>
        <w:jc w:val="center"/>
        <w:rPr>
          <w:rFonts w:ascii="Arial" w:hAnsi="Arial" w:cs="Arial"/>
          <w:szCs w:val="28"/>
        </w:rPr>
      </w:pPr>
    </w:p>
    <w:p w:rsidR="00A65AED" w:rsidRPr="00A65AED" w:rsidRDefault="00A65AED" w:rsidP="00A65AED">
      <w:pPr>
        <w:pStyle w:val="a5"/>
        <w:ind w:left="855"/>
        <w:jc w:val="center"/>
        <w:rPr>
          <w:rFonts w:ascii="Arial" w:hAnsi="Arial" w:cs="Arial"/>
          <w:szCs w:val="28"/>
        </w:rPr>
      </w:pPr>
    </w:p>
    <w:p w:rsidR="00A65AED" w:rsidRPr="00A65AED" w:rsidRDefault="00A65AED" w:rsidP="00A65AED">
      <w:pPr>
        <w:pStyle w:val="a5"/>
        <w:ind w:left="855"/>
        <w:jc w:val="center"/>
        <w:rPr>
          <w:rFonts w:ascii="Arial" w:hAnsi="Arial" w:cs="Arial"/>
          <w:szCs w:val="28"/>
        </w:rPr>
      </w:pPr>
    </w:p>
    <w:p w:rsidR="00A65AED" w:rsidRPr="00A65AED" w:rsidRDefault="00A65AED" w:rsidP="00A65AED">
      <w:pPr>
        <w:pStyle w:val="a5"/>
        <w:ind w:left="855"/>
        <w:jc w:val="center"/>
        <w:rPr>
          <w:rFonts w:ascii="Arial" w:hAnsi="Arial" w:cs="Arial"/>
          <w:szCs w:val="28"/>
        </w:rPr>
      </w:pPr>
    </w:p>
    <w:p w:rsidR="00A65AED" w:rsidRPr="00A65AED" w:rsidRDefault="00A65AED" w:rsidP="00A65AED">
      <w:pPr>
        <w:pStyle w:val="a5"/>
        <w:ind w:left="855"/>
        <w:jc w:val="center"/>
        <w:rPr>
          <w:rFonts w:ascii="Arial" w:hAnsi="Arial" w:cs="Arial"/>
          <w:szCs w:val="28"/>
        </w:rPr>
      </w:pPr>
    </w:p>
    <w:p w:rsidR="00A65AED" w:rsidRPr="00A65AED" w:rsidRDefault="00A65AED" w:rsidP="00A65AED">
      <w:pPr>
        <w:pStyle w:val="a5"/>
        <w:ind w:left="855"/>
        <w:jc w:val="center"/>
        <w:rPr>
          <w:rFonts w:ascii="Arial" w:hAnsi="Arial" w:cs="Arial"/>
          <w:szCs w:val="28"/>
        </w:rPr>
      </w:pPr>
    </w:p>
    <w:p w:rsidR="00A65AED" w:rsidRPr="00A65AED" w:rsidRDefault="00A65AED" w:rsidP="00A65AED">
      <w:pPr>
        <w:pStyle w:val="a5"/>
        <w:ind w:left="855"/>
        <w:jc w:val="center"/>
        <w:rPr>
          <w:rFonts w:ascii="Arial" w:hAnsi="Arial" w:cs="Arial"/>
          <w:szCs w:val="28"/>
        </w:rPr>
      </w:pPr>
    </w:p>
    <w:p w:rsidR="00A65AED" w:rsidRPr="00A65AED" w:rsidRDefault="00A65AED" w:rsidP="00A65AED">
      <w:pPr>
        <w:pStyle w:val="a5"/>
        <w:ind w:left="855"/>
        <w:jc w:val="center"/>
        <w:rPr>
          <w:rFonts w:ascii="Arial" w:hAnsi="Arial" w:cs="Arial"/>
          <w:szCs w:val="28"/>
        </w:rPr>
      </w:pPr>
    </w:p>
    <w:p w:rsidR="00A65AED" w:rsidRPr="00A65AED" w:rsidRDefault="00A65AED" w:rsidP="00A65AED">
      <w:pPr>
        <w:pStyle w:val="a5"/>
        <w:ind w:left="855"/>
        <w:jc w:val="center"/>
        <w:rPr>
          <w:rFonts w:ascii="Arial" w:hAnsi="Arial" w:cs="Arial"/>
          <w:szCs w:val="28"/>
        </w:rPr>
      </w:pPr>
    </w:p>
    <w:p w:rsidR="00A65AED" w:rsidRPr="00A65AED" w:rsidRDefault="00A65AED" w:rsidP="00A65AED">
      <w:pPr>
        <w:pStyle w:val="a5"/>
        <w:ind w:left="855"/>
        <w:jc w:val="center"/>
        <w:rPr>
          <w:rFonts w:ascii="Arial" w:hAnsi="Arial" w:cs="Arial"/>
          <w:szCs w:val="28"/>
        </w:rPr>
      </w:pPr>
    </w:p>
    <w:p w:rsidR="00A65AED" w:rsidRPr="00A65AED" w:rsidRDefault="00A65AED" w:rsidP="00A65AED">
      <w:pPr>
        <w:pStyle w:val="a5"/>
        <w:ind w:left="855"/>
        <w:jc w:val="center"/>
        <w:rPr>
          <w:rFonts w:ascii="Arial" w:hAnsi="Arial" w:cs="Arial"/>
          <w:szCs w:val="28"/>
        </w:rPr>
      </w:pPr>
    </w:p>
    <w:p w:rsidR="00A65AED" w:rsidRPr="00A65AED" w:rsidRDefault="00A65AED" w:rsidP="00A65AED">
      <w:pPr>
        <w:pStyle w:val="a5"/>
        <w:ind w:left="855"/>
        <w:jc w:val="center"/>
        <w:rPr>
          <w:rFonts w:ascii="Arial" w:hAnsi="Arial" w:cs="Arial"/>
          <w:szCs w:val="28"/>
        </w:rPr>
      </w:pPr>
    </w:p>
    <w:p w:rsidR="00A65AED" w:rsidRPr="00A65AED" w:rsidRDefault="00A65AED" w:rsidP="00A65AED">
      <w:pPr>
        <w:pStyle w:val="a5"/>
        <w:ind w:left="855"/>
        <w:jc w:val="center"/>
        <w:rPr>
          <w:rFonts w:ascii="Arial" w:hAnsi="Arial" w:cs="Arial"/>
          <w:szCs w:val="28"/>
        </w:rPr>
      </w:pPr>
    </w:p>
    <w:p w:rsidR="00A65AED" w:rsidRPr="00A65AED" w:rsidRDefault="00A65AED" w:rsidP="00A65AED">
      <w:pPr>
        <w:pStyle w:val="a5"/>
        <w:ind w:left="855"/>
        <w:jc w:val="center"/>
        <w:rPr>
          <w:rFonts w:ascii="Arial" w:hAnsi="Arial" w:cs="Arial"/>
          <w:szCs w:val="28"/>
        </w:rPr>
      </w:pPr>
    </w:p>
    <w:p w:rsidR="00A65AED" w:rsidRPr="00A65AED" w:rsidRDefault="00A65AED" w:rsidP="00A65AED">
      <w:pPr>
        <w:pStyle w:val="a5"/>
        <w:ind w:left="855"/>
        <w:jc w:val="center"/>
        <w:rPr>
          <w:rFonts w:ascii="Arial" w:hAnsi="Arial" w:cs="Arial"/>
          <w:szCs w:val="28"/>
        </w:rPr>
      </w:pPr>
    </w:p>
    <w:p w:rsidR="00A65AED" w:rsidRPr="00A65AED" w:rsidRDefault="00A65AED" w:rsidP="00C92086">
      <w:pPr>
        <w:rPr>
          <w:rFonts w:ascii="Arial" w:hAnsi="Arial" w:cs="Arial"/>
        </w:rPr>
      </w:pPr>
    </w:p>
    <w:p w:rsidR="00A65AED" w:rsidRPr="00A65AED" w:rsidRDefault="00A65AED" w:rsidP="00C92086">
      <w:pPr>
        <w:rPr>
          <w:rFonts w:ascii="Arial" w:hAnsi="Arial" w:cs="Arial"/>
        </w:rPr>
      </w:pPr>
    </w:p>
    <w:sectPr w:rsidR="00A65AED" w:rsidRPr="00A65AED" w:rsidSect="00594C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1B25"/>
    <w:multiLevelType w:val="hybridMultilevel"/>
    <w:tmpl w:val="BB52A7B2"/>
    <w:lvl w:ilvl="0" w:tplc="28A0E876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33E8165B"/>
    <w:multiLevelType w:val="multilevel"/>
    <w:tmpl w:val="7BEA4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75"/>
        </w:tabs>
        <w:ind w:left="60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90"/>
        </w:tabs>
        <w:ind w:left="72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145"/>
        </w:tabs>
        <w:ind w:left="8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">
    <w:nsid w:val="3C607AED"/>
    <w:multiLevelType w:val="hybridMultilevel"/>
    <w:tmpl w:val="DC147D92"/>
    <w:lvl w:ilvl="0" w:tplc="208C10E0">
      <w:start w:val="1"/>
      <w:numFmt w:val="decimal"/>
      <w:lvlText w:val="%1)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">
    <w:nsid w:val="543F4171"/>
    <w:multiLevelType w:val="hybridMultilevel"/>
    <w:tmpl w:val="9DEA86F6"/>
    <w:lvl w:ilvl="0" w:tplc="3D5A2FCA">
      <w:start w:val="1"/>
      <w:numFmt w:val="decimal"/>
      <w:lvlText w:val="%1)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727680"/>
    <w:rsid w:val="001E32DD"/>
    <w:rsid w:val="00224FDC"/>
    <w:rsid w:val="00356AD2"/>
    <w:rsid w:val="00374A1C"/>
    <w:rsid w:val="00594C06"/>
    <w:rsid w:val="00727680"/>
    <w:rsid w:val="007607D6"/>
    <w:rsid w:val="007D7A2D"/>
    <w:rsid w:val="008D07CD"/>
    <w:rsid w:val="00A65AED"/>
    <w:rsid w:val="00A81C7D"/>
    <w:rsid w:val="00B57501"/>
    <w:rsid w:val="00BD554B"/>
    <w:rsid w:val="00C92086"/>
    <w:rsid w:val="00D22496"/>
    <w:rsid w:val="00F6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5AE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65AED"/>
    <w:pPr>
      <w:keepNext/>
      <w:ind w:left="360"/>
      <w:jc w:val="both"/>
      <w:outlineLvl w:val="1"/>
    </w:pPr>
    <w:rPr>
      <w:i/>
      <w:i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A65AE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A65AED"/>
    <w:rPr>
      <w:i/>
      <w:iCs/>
      <w:szCs w:val="24"/>
    </w:rPr>
  </w:style>
  <w:style w:type="paragraph" w:styleId="a3">
    <w:name w:val="Body Text Indent"/>
    <w:basedOn w:val="a"/>
    <w:link w:val="a4"/>
    <w:rsid w:val="00A65AED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65AED"/>
    <w:rPr>
      <w:sz w:val="28"/>
      <w:szCs w:val="24"/>
    </w:rPr>
  </w:style>
  <w:style w:type="paragraph" w:styleId="a5">
    <w:name w:val="Body Text"/>
    <w:basedOn w:val="a"/>
    <w:link w:val="a6"/>
    <w:rsid w:val="00A65AE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A65AE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4896</Words>
  <Characters>27913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2009-08-21T10:41:00Z</cp:lastPrinted>
  <dcterms:created xsi:type="dcterms:W3CDTF">2015-05-21T11:43:00Z</dcterms:created>
  <dcterms:modified xsi:type="dcterms:W3CDTF">2015-05-21T11:43:00Z</dcterms:modified>
</cp:coreProperties>
</file>