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C" w:rsidRDefault="0013719C" w:rsidP="0013719C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ОРЛОВСКАЯ ОБЛАСТЬ  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АДМИНИСТРАЦИЯ   </w:t>
      </w:r>
      <w:r w:rsidR="00451C84">
        <w:rPr>
          <w:rFonts w:ascii="Arial" w:hAnsi="Arial" w:cs="Arial"/>
          <w:b/>
          <w:sz w:val="24"/>
          <w:szCs w:val="24"/>
          <w:u w:val="single"/>
        </w:rPr>
        <w:t>ЖЕРНОВЕЦКОГО</w:t>
      </w:r>
      <w:r>
        <w:rPr>
          <w:rFonts w:ascii="Arial" w:hAnsi="Arial" w:cs="Arial"/>
          <w:b/>
          <w:sz w:val="24"/>
          <w:szCs w:val="24"/>
          <w:u w:val="single"/>
        </w:rPr>
        <w:t xml:space="preserve">  СЕЛЬСКОГО ПОСЕЛЕНИЯ</w:t>
      </w:r>
    </w:p>
    <w:p w:rsidR="0013719C" w:rsidRDefault="0013719C" w:rsidP="0013719C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13719C" w:rsidRDefault="0013719C" w:rsidP="0013719C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13719C" w:rsidRDefault="00451C84" w:rsidP="00451C84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от    28 января</w:t>
      </w:r>
      <w:r w:rsidR="0013719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13719C">
          <w:rPr>
            <w:rFonts w:ascii="Arial" w:hAnsi="Arial" w:cs="Arial"/>
            <w:b/>
            <w:noProof/>
            <w:snapToGrid w:val="0"/>
            <w:color w:val="000000"/>
            <w:sz w:val="24"/>
            <w:szCs w:val="24"/>
          </w:rPr>
          <w:t>2014 г</w:t>
        </w:r>
      </w:smartTag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.                                                                                №  4</w:t>
      </w:r>
    </w:p>
    <w:p w:rsidR="0013719C" w:rsidRPr="00451C84" w:rsidRDefault="00451C84" w:rsidP="0013719C">
      <w:pPr>
        <w:pStyle w:val="1"/>
        <w:ind w:right="141"/>
        <w:jc w:val="both"/>
        <w:rPr>
          <w:rFonts w:ascii="Arial" w:hAnsi="Arial" w:cs="Arial"/>
          <w:color w:val="000000"/>
        </w:rPr>
      </w:pPr>
      <w:r w:rsidRPr="00451C84">
        <w:rPr>
          <w:rFonts w:ascii="Arial" w:hAnsi="Arial" w:cs="Arial"/>
          <w:color w:val="000000"/>
        </w:rPr>
        <w:t xml:space="preserve">Д.Нижнее </w:t>
      </w:r>
      <w:proofErr w:type="spellStart"/>
      <w:r w:rsidRPr="00451C84">
        <w:rPr>
          <w:rFonts w:ascii="Arial" w:hAnsi="Arial" w:cs="Arial"/>
          <w:color w:val="000000"/>
        </w:rPr>
        <w:t>Муханово</w:t>
      </w:r>
      <w:proofErr w:type="spellEnd"/>
    </w:p>
    <w:p w:rsidR="0013719C" w:rsidRDefault="0013719C" w:rsidP="0013719C">
      <w:pPr>
        <w:keepNext/>
        <w:rPr>
          <w:rFonts w:ascii="Arial" w:hAnsi="Arial" w:cs="Arial"/>
          <w:b/>
          <w:sz w:val="24"/>
          <w:szCs w:val="24"/>
        </w:rPr>
      </w:pPr>
    </w:p>
    <w:p w:rsidR="0013719C" w:rsidRDefault="0013719C" w:rsidP="0013719C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состоянии и совершенствовании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системы обучения различных групп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населения в области безопасности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жизнедеятельности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</w:p>
    <w:p w:rsidR="0013719C" w:rsidRDefault="00451C84" w:rsidP="001371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населения  Жерновецкого</w:t>
      </w:r>
      <w:r w:rsidR="001371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3719C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13719C">
        <w:rPr>
          <w:rFonts w:ascii="Arial" w:hAnsi="Arial" w:cs="Arial"/>
          <w:sz w:val="24"/>
          <w:szCs w:val="24"/>
        </w:rPr>
        <w:t xml:space="preserve"> района в области безопасности жизнедеятельности  организовано в рамках единой подготовки населения по вопросам гражданской обороны</w:t>
      </w:r>
      <w:proofErr w:type="gramStart"/>
      <w:r w:rsidR="0013719C">
        <w:rPr>
          <w:rFonts w:ascii="Arial" w:hAnsi="Arial" w:cs="Arial"/>
          <w:sz w:val="24"/>
          <w:szCs w:val="24"/>
        </w:rPr>
        <w:t xml:space="preserve"> ,</w:t>
      </w:r>
      <w:proofErr w:type="gramEnd"/>
      <w:r w:rsidR="0013719C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, обеспечения пожарной безопасности и безопасности людей на водных объектах в соответствии с федеральными и областными нормативными правовыми актами.</w:t>
      </w:r>
    </w:p>
    <w:p w:rsidR="0013719C" w:rsidRDefault="00451C84" w:rsidP="001371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Жерновецкого</w:t>
      </w:r>
      <w:r w:rsidR="0013719C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комплексный план мероприятий по обучению нер</w:t>
      </w:r>
      <w:r w:rsidR="00451C84">
        <w:rPr>
          <w:rFonts w:ascii="Arial" w:hAnsi="Arial" w:cs="Arial"/>
          <w:sz w:val="24"/>
          <w:szCs w:val="24"/>
        </w:rPr>
        <w:t xml:space="preserve">аботающего населения Жерновецкого </w:t>
      </w:r>
      <w:r>
        <w:rPr>
          <w:rFonts w:ascii="Arial" w:hAnsi="Arial" w:cs="Arial"/>
          <w:sz w:val="24"/>
          <w:szCs w:val="24"/>
        </w:rPr>
        <w:t xml:space="preserve"> сельского поселения  в области гражданской защиты в 2014 году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приложение 1)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Пропаганды знаний в области защиты населен</w:t>
      </w:r>
      <w:r w:rsidR="00451C84">
        <w:rPr>
          <w:rFonts w:ascii="Arial" w:hAnsi="Arial" w:cs="Arial"/>
          <w:sz w:val="24"/>
          <w:szCs w:val="24"/>
        </w:rPr>
        <w:t xml:space="preserve">ия и территорий в </w:t>
      </w:r>
      <w:proofErr w:type="spellStart"/>
      <w:r w:rsidR="00451C84">
        <w:rPr>
          <w:rFonts w:ascii="Arial" w:hAnsi="Arial" w:cs="Arial"/>
          <w:sz w:val="24"/>
          <w:szCs w:val="24"/>
        </w:rPr>
        <w:t>Жерновецком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на 2014 год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приложение 2)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451C84">
        <w:rPr>
          <w:rFonts w:ascii="Arial" w:hAnsi="Arial" w:cs="Arial"/>
          <w:sz w:val="24"/>
          <w:szCs w:val="24"/>
        </w:rPr>
        <w:t xml:space="preserve">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451C84" w:rsidRDefault="0013719C" w:rsidP="0013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</w:t>
      </w:r>
      <w:r w:rsidR="00451C84">
        <w:rPr>
          <w:rFonts w:ascii="Arial" w:hAnsi="Arial" w:cs="Arial"/>
          <w:sz w:val="24"/>
          <w:szCs w:val="24"/>
        </w:rPr>
        <w:t xml:space="preserve">                                               А.А.</w:t>
      </w:r>
      <w:proofErr w:type="gramStart"/>
      <w:r w:rsidR="00451C84">
        <w:rPr>
          <w:rFonts w:ascii="Arial" w:hAnsi="Arial" w:cs="Arial"/>
          <w:sz w:val="24"/>
          <w:szCs w:val="24"/>
        </w:rPr>
        <w:t>Луговой</w:t>
      </w:r>
      <w:proofErr w:type="gramEnd"/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 1</w:t>
      </w:r>
    </w:p>
    <w:p w:rsidR="00451C84" w:rsidRDefault="00451C84" w:rsidP="00451C84">
      <w:pPr>
        <w:jc w:val="center"/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Комплексный план мероприятий по обучению неработающего населения Жерновецкого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области гражданской защиты населения в 2014 году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6993"/>
        <w:gridCol w:w="4239"/>
        <w:gridCol w:w="2942"/>
      </w:tblGrid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консультативных пунктов по гражданской обороне и защите от чрезвычайных ситуаций при администрации сельского поселения и обеспечение их постоянного функционирования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неработающего  населения на учения и тренировки  по гражданской обороне и защите от чрезвычайных ситуаций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проводящиеся администрацией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основных мероприятий в области ГОЧС и планам проведения учений и тренировок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организация публикаций по вопросам гражданской обороны и защиты от чрезвычайных ситуаций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распространение пособий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памяток , листовок и буклетов по вопросам ГО , защиты от ЧС , обеспечения пожарной безопасности и безопасности людей на водных объектах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по местному СМИ « Сельские зори» правил безопасности поведения с учетом местных условий при наступлении: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сезона подледного лова рыбы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паводкого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дачного сезона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противопожарные мероприятия при эксплуатации бытовых газовых баллонов, действия при природных пожарах)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отдыха, сезона сбора ягод и грибов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общественном транспорте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 по планам пропагандисткой работы в области ГОЧС на 2014 год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 –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– апрель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рейдов по жилому фонду сотрудниками отделения надзорной деятельности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совместно с администрацией сельского поселения  и общественностью  по выявлению недостатков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загроможденных выходов и путей эвакуации при пожарах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состояния чердаков, подвалов, лестничных клеток на противопожарное состояние здания и проведение профилактических бесед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C84" w:rsidRDefault="00451C84" w:rsidP="00451C84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                               </w:t>
      </w:r>
      <w:r w:rsidR="00C95AE8">
        <w:rPr>
          <w:rFonts w:ascii="Arial" w:hAnsi="Arial" w:cs="Arial"/>
          <w:sz w:val="24"/>
          <w:szCs w:val="24"/>
        </w:rPr>
        <w:t xml:space="preserve">                     А.А.</w:t>
      </w:r>
      <w:proofErr w:type="gramStart"/>
      <w:r w:rsidR="00C95AE8">
        <w:rPr>
          <w:rFonts w:ascii="Arial" w:hAnsi="Arial" w:cs="Arial"/>
          <w:sz w:val="24"/>
          <w:szCs w:val="24"/>
        </w:rPr>
        <w:t>Луговой</w:t>
      </w:r>
      <w:proofErr w:type="gramEnd"/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C95AE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Приложение 2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ПЛАН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Пропаганды знаний в области защиты нас</w:t>
      </w:r>
      <w:r w:rsidR="00C95AE8">
        <w:rPr>
          <w:rFonts w:ascii="Arial" w:hAnsi="Arial" w:cs="Arial"/>
          <w:sz w:val="24"/>
          <w:szCs w:val="24"/>
        </w:rPr>
        <w:t xml:space="preserve">еления и территорий в </w:t>
      </w:r>
      <w:proofErr w:type="spellStart"/>
      <w:r w:rsidR="00C95AE8">
        <w:rPr>
          <w:rFonts w:ascii="Arial" w:hAnsi="Arial" w:cs="Arial"/>
          <w:sz w:val="24"/>
          <w:szCs w:val="24"/>
        </w:rPr>
        <w:t>Жерновецком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2014 год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2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6754"/>
        <w:gridCol w:w="2268"/>
        <w:gridCol w:w="4536"/>
      </w:tblGrid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наименований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издание и распространение пособий, памяток, листовок, буклетов по вопросам ГО,  защиты от ЧС, обеспечения  пожарной безопасности 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 по планам пропагандистской работы  в области  ГО ЧС области и МО на 2014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451C84">
        <w:trPr>
          <w:trHeight w:val="4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показ тематических видеороликов в местах массового пребывания людей  и информирование  населения о правилах безопасности поведения с учетом местных условий при наступлении: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подледного лова рыбы;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паводкового сезона;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дачного сезона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противопожарные мероприятия при эксплуатации  бытовых газовых баллонов, действия при  природных пожарах);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сезона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сезона сбора ягод и грибов;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 пропагандистской работы в области ГО ЧС области и МО на 2014 год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451C84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пассажиров о порядке проведения при угрозе и в случае возникновения СЧ в общественном транспорте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51C84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статей в газете « Сельские зори»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 пожарной безопасности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по безопасности на водных объектах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информационных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451C84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оборотной стороне платежных поручений информации: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порядке действий при пожаре в помещении, порядке вызова пожарной команды по телефону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проведения эвакуации при пожаре, действиях в условиях сильного задымления;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правильном проведении герметизации помещений, продуктов, запасов воды при техногенных и экологических ЧС, о приемах сбора ртути, о характерных для местности видах ЧС и порядке действия при них;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действиях при аварии на сетях ЖКХ;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адресах сборных  эвакуационных пунктов на территории  МО и порядке сбора вещей и документов при проведении массовой эвакуации;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видах административного воздействия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применяемых к нарушителям противопожарного режима;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</w:tbl>
    <w:p w:rsidR="00451C84" w:rsidRDefault="00451C84" w:rsidP="00451C84">
      <w:pPr>
        <w:tabs>
          <w:tab w:val="left" w:pos="12690"/>
        </w:tabs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2795"/>
        </w:tabs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13719C" w:rsidSect="0045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9C"/>
    <w:rsid w:val="0013719C"/>
    <w:rsid w:val="00451C84"/>
    <w:rsid w:val="00C95AE8"/>
    <w:rsid w:val="00E1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9C"/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371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13719C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qFormat/>
    <w:rsid w:val="0013719C"/>
    <w:pPr>
      <w:ind w:left="720"/>
      <w:contextualSpacing/>
    </w:pPr>
  </w:style>
  <w:style w:type="paragraph" w:customStyle="1" w:styleId="1">
    <w:name w:val="Обычный1"/>
    <w:rsid w:val="0013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2014-02-03T07:38:00Z</cp:lastPrinted>
  <dcterms:created xsi:type="dcterms:W3CDTF">2014-02-03T12:10:00Z</dcterms:created>
  <dcterms:modified xsi:type="dcterms:W3CDTF">2014-02-03T12:10:00Z</dcterms:modified>
</cp:coreProperties>
</file>