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3FB" w:rsidRPr="00CF50BE" w:rsidRDefault="001F33FB" w:rsidP="00CF50BE">
      <w:pPr>
        <w:spacing w:after="0" w:line="240" w:lineRule="auto"/>
        <w:ind w:firstLine="709"/>
        <w:jc w:val="both"/>
        <w:rPr>
          <w:rFonts w:ascii="Arial" w:hAnsi="Arial"/>
          <w:sz w:val="24"/>
          <w:lang w:eastAsia="ru-RU"/>
        </w:rPr>
      </w:pPr>
    </w:p>
    <w:p w:rsidR="001F33FB" w:rsidRPr="00CF50BE" w:rsidRDefault="001F33FB" w:rsidP="00CF50BE">
      <w:pPr>
        <w:spacing w:after="0" w:line="240" w:lineRule="auto"/>
        <w:ind w:firstLine="709"/>
        <w:jc w:val="center"/>
        <w:rPr>
          <w:rFonts w:ascii="Arial" w:hAnsi="Arial" w:cs="Times New Roman"/>
          <w:sz w:val="24"/>
          <w:szCs w:val="28"/>
          <w:lang w:eastAsia="ru-RU"/>
        </w:rPr>
      </w:pPr>
      <w:r w:rsidRPr="00CF50BE">
        <w:rPr>
          <w:rFonts w:ascii="Arial" w:hAnsi="Arial" w:cs="Times New Roman"/>
          <w:bCs/>
          <w:sz w:val="24"/>
          <w:szCs w:val="28"/>
          <w:lang w:eastAsia="ru-RU"/>
        </w:rPr>
        <w:t>РОССИЙСКАЯ ФЕДЕРАЦИЯ</w:t>
      </w:r>
    </w:p>
    <w:p w:rsidR="001F33FB" w:rsidRPr="00CF50BE" w:rsidRDefault="00CF50BE" w:rsidP="00CF50BE">
      <w:pPr>
        <w:spacing w:after="0" w:line="240" w:lineRule="auto"/>
        <w:ind w:firstLine="709"/>
        <w:jc w:val="center"/>
        <w:rPr>
          <w:rFonts w:ascii="Arial" w:hAnsi="Arial" w:cs="Times New Roman"/>
          <w:sz w:val="24"/>
          <w:szCs w:val="28"/>
          <w:lang w:eastAsia="ru-RU"/>
        </w:rPr>
      </w:pPr>
      <w:r>
        <w:rPr>
          <w:rFonts w:ascii="Arial" w:hAnsi="Arial" w:cs="Times New Roman"/>
          <w:bCs/>
          <w:sz w:val="24"/>
          <w:szCs w:val="28"/>
          <w:lang w:eastAsia="ru-RU"/>
        </w:rPr>
        <w:t>ОРЛОВСКАЯ</w:t>
      </w:r>
      <w:r w:rsidR="001F33FB" w:rsidRPr="00CF50BE">
        <w:rPr>
          <w:rFonts w:ascii="Arial" w:hAnsi="Arial" w:cs="Times New Roman"/>
          <w:bCs/>
          <w:sz w:val="24"/>
          <w:szCs w:val="28"/>
          <w:lang w:eastAsia="ru-RU"/>
        </w:rPr>
        <w:t xml:space="preserve"> ОБЛАСТЬ</w:t>
      </w:r>
    </w:p>
    <w:p w:rsidR="001F33FB" w:rsidRPr="00CF50BE" w:rsidRDefault="00CF50BE" w:rsidP="00CF50BE">
      <w:pPr>
        <w:spacing w:after="0" w:line="240" w:lineRule="auto"/>
        <w:ind w:firstLine="709"/>
        <w:jc w:val="center"/>
        <w:rPr>
          <w:rFonts w:ascii="Arial" w:hAnsi="Arial" w:cs="Times New Roman"/>
          <w:sz w:val="24"/>
          <w:szCs w:val="28"/>
          <w:lang w:eastAsia="ru-RU"/>
        </w:rPr>
      </w:pPr>
      <w:r>
        <w:rPr>
          <w:rFonts w:ascii="Arial" w:hAnsi="Arial" w:cs="Times New Roman"/>
          <w:bCs/>
          <w:sz w:val="24"/>
          <w:szCs w:val="28"/>
          <w:lang w:eastAsia="ru-RU"/>
        </w:rPr>
        <w:t>ТРОСНЯНСКИЙ</w:t>
      </w:r>
      <w:r w:rsidR="001F33FB" w:rsidRPr="00CF50BE">
        <w:rPr>
          <w:rFonts w:ascii="Arial" w:hAnsi="Arial" w:cs="Times New Roman"/>
          <w:bCs/>
          <w:sz w:val="24"/>
          <w:szCs w:val="28"/>
          <w:lang w:eastAsia="ru-RU"/>
        </w:rPr>
        <w:t xml:space="preserve"> РАЙОН</w:t>
      </w:r>
    </w:p>
    <w:p w:rsidR="001F33FB" w:rsidRDefault="001F33FB" w:rsidP="00CF50BE">
      <w:pPr>
        <w:spacing w:after="0" w:line="240" w:lineRule="auto"/>
        <w:ind w:firstLine="709"/>
        <w:jc w:val="center"/>
        <w:rPr>
          <w:rFonts w:ascii="Arial" w:hAnsi="Arial" w:cs="Times New Roman"/>
          <w:bCs/>
          <w:sz w:val="24"/>
          <w:szCs w:val="28"/>
          <w:lang w:eastAsia="ru-RU"/>
        </w:rPr>
      </w:pPr>
      <w:r w:rsidRPr="00CF50BE">
        <w:rPr>
          <w:rFonts w:ascii="Arial" w:hAnsi="Arial" w:cs="Times New Roman"/>
          <w:bCs/>
          <w:sz w:val="24"/>
          <w:szCs w:val="28"/>
          <w:lang w:eastAsia="ru-RU"/>
        </w:rPr>
        <w:t>АДМИНИСТРАЦИЯ</w:t>
      </w:r>
      <w:r w:rsidR="00CF50BE">
        <w:rPr>
          <w:rFonts w:ascii="Arial" w:hAnsi="Arial" w:cs="Times New Roman"/>
          <w:bCs/>
          <w:sz w:val="24"/>
          <w:szCs w:val="28"/>
          <w:lang w:eastAsia="ru-RU"/>
        </w:rPr>
        <w:t xml:space="preserve"> МУРАВЛЬСКОГО СЕЛЬСКОГО ПОСЕЛЕНИЯ</w:t>
      </w:r>
    </w:p>
    <w:p w:rsidR="00CF50BE" w:rsidRPr="00CF50BE" w:rsidRDefault="00CF50BE" w:rsidP="00CF50BE">
      <w:pPr>
        <w:spacing w:after="0" w:line="240" w:lineRule="auto"/>
        <w:ind w:firstLine="709"/>
        <w:jc w:val="center"/>
        <w:rPr>
          <w:rFonts w:ascii="Arial" w:hAnsi="Arial" w:cs="Times New Roman"/>
          <w:sz w:val="24"/>
          <w:szCs w:val="28"/>
          <w:lang w:eastAsia="ru-RU"/>
        </w:rPr>
      </w:pPr>
    </w:p>
    <w:p w:rsidR="001F33FB" w:rsidRDefault="001F33FB" w:rsidP="00CF50BE">
      <w:pPr>
        <w:spacing w:after="0" w:line="240" w:lineRule="auto"/>
        <w:ind w:firstLine="709"/>
        <w:jc w:val="center"/>
        <w:rPr>
          <w:rFonts w:ascii="Arial" w:hAnsi="Arial" w:cs="Times New Roman"/>
          <w:bCs/>
          <w:sz w:val="24"/>
          <w:szCs w:val="28"/>
          <w:lang w:eastAsia="ru-RU"/>
        </w:rPr>
      </w:pPr>
      <w:r w:rsidRPr="00CF50BE">
        <w:rPr>
          <w:rFonts w:ascii="Arial" w:hAnsi="Arial" w:cs="Times New Roman"/>
          <w:bCs/>
          <w:sz w:val="24"/>
          <w:szCs w:val="28"/>
          <w:lang w:eastAsia="ru-RU"/>
        </w:rPr>
        <w:t>ПОСТАНОВЛЕНИЕ</w:t>
      </w:r>
    </w:p>
    <w:p w:rsidR="00CF50BE" w:rsidRPr="00CF50BE" w:rsidRDefault="00CF50BE" w:rsidP="00CF50BE">
      <w:pPr>
        <w:spacing w:after="0" w:line="240" w:lineRule="auto"/>
        <w:ind w:firstLine="709"/>
        <w:jc w:val="center"/>
        <w:rPr>
          <w:rFonts w:ascii="Arial" w:hAnsi="Arial" w:cs="Times New Roman"/>
          <w:sz w:val="24"/>
          <w:szCs w:val="28"/>
          <w:lang w:eastAsia="ru-RU"/>
        </w:rPr>
      </w:pPr>
    </w:p>
    <w:p w:rsidR="001F33FB" w:rsidRPr="00CF50BE" w:rsidRDefault="00CF50BE" w:rsidP="00CF50BE">
      <w:pPr>
        <w:spacing w:after="0" w:line="240" w:lineRule="auto"/>
        <w:ind w:firstLine="709"/>
        <w:jc w:val="both"/>
        <w:rPr>
          <w:rFonts w:ascii="Arial" w:hAnsi="Arial" w:cs="Times New Roman"/>
          <w:sz w:val="24"/>
          <w:szCs w:val="28"/>
          <w:lang w:eastAsia="ru-RU"/>
        </w:rPr>
      </w:pPr>
      <w:r>
        <w:rPr>
          <w:rFonts w:ascii="Arial" w:hAnsi="Arial" w:cs="Times New Roman"/>
          <w:sz w:val="24"/>
          <w:szCs w:val="28"/>
          <w:lang w:eastAsia="ru-RU"/>
        </w:rPr>
        <w:t xml:space="preserve">24 октября 2014 года                                           </w:t>
      </w:r>
      <w:r w:rsidR="001F33FB" w:rsidRPr="00CF50BE">
        <w:rPr>
          <w:rFonts w:ascii="Arial" w:hAnsi="Arial" w:cs="Times New Roman"/>
          <w:sz w:val="24"/>
          <w:szCs w:val="28"/>
          <w:lang w:eastAsia="ru-RU"/>
        </w:rPr>
        <w:t xml:space="preserve"> </w:t>
      </w:r>
      <w:r>
        <w:rPr>
          <w:rFonts w:ascii="Arial" w:hAnsi="Arial" w:cs="Times New Roman"/>
          <w:sz w:val="24"/>
          <w:szCs w:val="28"/>
          <w:lang w:eastAsia="ru-RU"/>
        </w:rPr>
        <w:t xml:space="preserve">                                      </w:t>
      </w:r>
      <w:r w:rsidR="001F33FB" w:rsidRPr="00CF50BE">
        <w:rPr>
          <w:rFonts w:ascii="Arial" w:hAnsi="Arial" w:cs="Times New Roman"/>
          <w:sz w:val="24"/>
          <w:szCs w:val="28"/>
          <w:lang w:eastAsia="ru-RU"/>
        </w:rPr>
        <w:t>№</w:t>
      </w:r>
      <w:r>
        <w:rPr>
          <w:rFonts w:ascii="Arial" w:hAnsi="Arial" w:cs="Times New Roman"/>
          <w:sz w:val="24"/>
          <w:szCs w:val="28"/>
          <w:lang w:eastAsia="ru-RU"/>
        </w:rPr>
        <w:t xml:space="preserve"> 41</w:t>
      </w:r>
    </w:p>
    <w:p w:rsidR="001F33FB" w:rsidRDefault="00CF50BE" w:rsidP="00CF50BE">
      <w:pPr>
        <w:spacing w:after="0" w:line="240" w:lineRule="auto"/>
        <w:ind w:firstLine="709"/>
        <w:jc w:val="both"/>
        <w:rPr>
          <w:rFonts w:ascii="Arial" w:hAnsi="Arial" w:cs="Times New Roman"/>
          <w:sz w:val="24"/>
          <w:szCs w:val="28"/>
          <w:lang w:eastAsia="ru-RU"/>
        </w:rPr>
      </w:pPr>
      <w:r>
        <w:rPr>
          <w:rFonts w:ascii="Arial" w:hAnsi="Arial" w:cs="Times New Roman"/>
          <w:sz w:val="24"/>
          <w:szCs w:val="28"/>
          <w:lang w:eastAsia="ru-RU"/>
        </w:rPr>
        <w:t xml:space="preserve">С. </w:t>
      </w:r>
      <w:proofErr w:type="spellStart"/>
      <w:r>
        <w:rPr>
          <w:rFonts w:ascii="Arial" w:hAnsi="Arial" w:cs="Times New Roman"/>
          <w:sz w:val="24"/>
          <w:szCs w:val="28"/>
          <w:lang w:eastAsia="ru-RU"/>
        </w:rPr>
        <w:t>Муравль</w:t>
      </w:r>
      <w:proofErr w:type="spellEnd"/>
    </w:p>
    <w:p w:rsidR="00CF50BE" w:rsidRPr="00CF50BE" w:rsidRDefault="00CF50BE" w:rsidP="00CF50BE">
      <w:pPr>
        <w:spacing w:after="0" w:line="240" w:lineRule="auto"/>
        <w:ind w:firstLine="709"/>
        <w:jc w:val="both"/>
        <w:rPr>
          <w:rFonts w:ascii="Arial" w:hAnsi="Arial" w:cs="Times New Roman"/>
          <w:sz w:val="24"/>
          <w:szCs w:val="28"/>
          <w:lang w:eastAsia="ru-RU"/>
        </w:rPr>
      </w:pPr>
    </w:p>
    <w:p w:rsidR="001F33FB" w:rsidRDefault="001F33FB" w:rsidP="006D717F">
      <w:pPr>
        <w:spacing w:after="0" w:line="240" w:lineRule="auto"/>
        <w:ind w:right="5386" w:firstLine="709"/>
        <w:jc w:val="both"/>
        <w:rPr>
          <w:rFonts w:ascii="Arial" w:hAnsi="Arial" w:cs="Times New Roman"/>
          <w:sz w:val="24"/>
          <w:szCs w:val="28"/>
          <w:lang w:eastAsia="ru-RU"/>
        </w:rPr>
      </w:pPr>
      <w:r w:rsidRPr="00CF50BE">
        <w:rPr>
          <w:rFonts w:ascii="Arial" w:hAnsi="Arial" w:cs="Times New Roman"/>
          <w:sz w:val="24"/>
          <w:szCs w:val="28"/>
          <w:lang w:eastAsia="ru-RU"/>
        </w:rPr>
        <w:t xml:space="preserve">О </w:t>
      </w:r>
      <w:r w:rsidR="006D717F">
        <w:rPr>
          <w:rFonts w:ascii="Arial" w:hAnsi="Arial" w:cs="Times New Roman"/>
          <w:sz w:val="24"/>
          <w:szCs w:val="28"/>
          <w:lang w:eastAsia="ru-RU"/>
        </w:rPr>
        <w:t>создании Единой комиссии по закупке товаров, работ, услуг и порядку работы контрактного управляющего</w:t>
      </w:r>
    </w:p>
    <w:p w:rsidR="00CF50BE" w:rsidRPr="00CF50BE" w:rsidRDefault="00CF50BE" w:rsidP="00CF50BE">
      <w:pPr>
        <w:spacing w:after="0" w:line="240" w:lineRule="auto"/>
        <w:ind w:firstLine="709"/>
        <w:jc w:val="both"/>
        <w:rPr>
          <w:rFonts w:ascii="Arial" w:hAnsi="Arial" w:cs="Times New Roman"/>
          <w:sz w:val="24"/>
          <w:szCs w:val="28"/>
          <w:lang w:eastAsia="ru-RU"/>
        </w:rPr>
      </w:pPr>
    </w:p>
    <w:p w:rsidR="001F33FB" w:rsidRPr="00CF50BE" w:rsidRDefault="001F33FB" w:rsidP="00CF50BE">
      <w:pPr>
        <w:spacing w:after="0" w:line="240" w:lineRule="auto"/>
        <w:ind w:firstLine="709"/>
        <w:jc w:val="both"/>
        <w:rPr>
          <w:rFonts w:ascii="Arial" w:hAnsi="Arial" w:cs="Times New Roman"/>
          <w:sz w:val="24"/>
          <w:szCs w:val="28"/>
          <w:lang w:eastAsia="ru-RU"/>
        </w:rPr>
      </w:pPr>
      <w:proofErr w:type="gramStart"/>
      <w:r w:rsidRPr="00CF50BE">
        <w:rPr>
          <w:rFonts w:ascii="Arial" w:hAnsi="Arial" w:cs="Times New Roman"/>
          <w:sz w:val="24"/>
          <w:szCs w:val="28"/>
          <w:lang w:eastAsia="ru-RU"/>
        </w:rPr>
        <w:t>В соответствии с Федеральным законом от 05 апреля 2013</w:t>
      </w:r>
      <w:r w:rsidR="006D717F">
        <w:rPr>
          <w:rFonts w:ascii="Arial" w:hAnsi="Arial" w:cs="Times New Roman"/>
          <w:sz w:val="24"/>
          <w:szCs w:val="28"/>
          <w:lang w:eastAsia="ru-RU"/>
        </w:rPr>
        <w:t xml:space="preserve"> года</w:t>
      </w:r>
      <w:r w:rsidRPr="00CF50BE">
        <w:rPr>
          <w:rFonts w:ascii="Arial" w:hAnsi="Arial" w:cs="Times New Roman"/>
          <w:sz w:val="24"/>
          <w:szCs w:val="28"/>
          <w:lang w:eastAsia="ru-RU"/>
        </w:rPr>
        <w:t xml:space="preserve"> №44-ФЗ «О контрактной системе в сфере закупок товаров, работ, услуг для обеспечения государственных и муниципальных нужд», в целях определения задач и функций Единой комиссии по закупке товаров, работ, услуг и контрактного управляющего по выполнению данных задач в муниципальном образовании </w:t>
      </w:r>
      <w:proofErr w:type="spellStart"/>
      <w:r w:rsidR="006D717F">
        <w:rPr>
          <w:rFonts w:ascii="Arial" w:hAnsi="Arial" w:cs="Times New Roman"/>
          <w:sz w:val="24"/>
          <w:szCs w:val="28"/>
          <w:lang w:eastAsia="ru-RU"/>
        </w:rPr>
        <w:t>Муравльское</w:t>
      </w:r>
      <w:proofErr w:type="spellEnd"/>
      <w:r w:rsidR="006D717F">
        <w:rPr>
          <w:rFonts w:ascii="Arial" w:hAnsi="Arial" w:cs="Times New Roman"/>
          <w:sz w:val="24"/>
          <w:szCs w:val="28"/>
          <w:lang w:eastAsia="ru-RU"/>
        </w:rPr>
        <w:t xml:space="preserve"> сельское поселение администрация </w:t>
      </w:r>
      <w:proofErr w:type="spellStart"/>
      <w:r w:rsidR="006D717F">
        <w:rPr>
          <w:rFonts w:ascii="Arial" w:hAnsi="Arial" w:cs="Times New Roman"/>
          <w:sz w:val="24"/>
          <w:szCs w:val="28"/>
          <w:lang w:eastAsia="ru-RU"/>
        </w:rPr>
        <w:t>Муравльского</w:t>
      </w:r>
      <w:proofErr w:type="spellEnd"/>
      <w:r w:rsidR="006D717F">
        <w:rPr>
          <w:rFonts w:ascii="Arial" w:hAnsi="Arial" w:cs="Times New Roman"/>
          <w:sz w:val="24"/>
          <w:szCs w:val="28"/>
          <w:lang w:eastAsia="ru-RU"/>
        </w:rPr>
        <w:t xml:space="preserve"> сельского поселения постановляет:</w:t>
      </w:r>
      <w:proofErr w:type="gramEnd"/>
    </w:p>
    <w:p w:rsidR="001F33FB" w:rsidRPr="00CF50BE" w:rsidRDefault="001F33FB" w:rsidP="00CF50BE">
      <w:pPr>
        <w:spacing w:after="0" w:line="240" w:lineRule="auto"/>
        <w:ind w:firstLine="709"/>
        <w:jc w:val="both"/>
        <w:rPr>
          <w:rFonts w:ascii="Arial" w:hAnsi="Arial" w:cs="Times New Roman"/>
          <w:sz w:val="24"/>
          <w:szCs w:val="28"/>
          <w:lang w:eastAsia="ru-RU"/>
        </w:rPr>
      </w:pPr>
      <w:r w:rsidRPr="00CF50BE">
        <w:rPr>
          <w:rFonts w:ascii="Arial" w:hAnsi="Arial" w:cs="Times New Roman"/>
          <w:sz w:val="24"/>
          <w:szCs w:val="28"/>
          <w:lang w:eastAsia="ru-RU"/>
        </w:rPr>
        <w:t>1.</w:t>
      </w:r>
      <w:r w:rsidRPr="00CF50BE">
        <w:rPr>
          <w:rFonts w:ascii="Arial" w:hAnsi="Cambria Math" w:cs="Cambria Math"/>
          <w:sz w:val="24"/>
          <w:szCs w:val="28"/>
          <w:lang w:eastAsia="ru-RU"/>
        </w:rPr>
        <w:t>​</w:t>
      </w:r>
      <w:r w:rsidRPr="00CF50BE">
        <w:rPr>
          <w:rFonts w:ascii="Arial" w:hAnsi="Arial" w:cs="Times New Roman"/>
          <w:sz w:val="24"/>
          <w:szCs w:val="28"/>
          <w:lang w:eastAsia="ru-RU"/>
        </w:rPr>
        <w:t> Утвердить Положение «О Единой комиссии по закупке това</w:t>
      </w:r>
      <w:r w:rsidR="006D717F">
        <w:rPr>
          <w:rFonts w:ascii="Arial" w:hAnsi="Arial" w:cs="Times New Roman"/>
          <w:sz w:val="24"/>
          <w:szCs w:val="28"/>
          <w:lang w:eastAsia="ru-RU"/>
        </w:rPr>
        <w:t xml:space="preserve">ров, работ, услуг» (Приложение </w:t>
      </w:r>
      <w:r w:rsidRPr="00CF50BE">
        <w:rPr>
          <w:rFonts w:ascii="Arial" w:hAnsi="Arial" w:cs="Times New Roman"/>
          <w:sz w:val="24"/>
          <w:szCs w:val="28"/>
          <w:lang w:eastAsia="ru-RU"/>
        </w:rPr>
        <w:t>1).</w:t>
      </w:r>
    </w:p>
    <w:p w:rsidR="001F33FB" w:rsidRPr="00CF50BE" w:rsidRDefault="006D717F" w:rsidP="00CF50BE">
      <w:pPr>
        <w:spacing w:after="0" w:line="240" w:lineRule="auto"/>
        <w:ind w:firstLine="709"/>
        <w:jc w:val="both"/>
        <w:rPr>
          <w:rFonts w:ascii="Arial" w:hAnsi="Arial" w:cs="Times New Roman"/>
          <w:sz w:val="24"/>
          <w:szCs w:val="28"/>
          <w:lang w:eastAsia="ru-RU"/>
        </w:rPr>
      </w:pPr>
      <w:r>
        <w:rPr>
          <w:rFonts w:ascii="Arial" w:hAnsi="Arial" w:cs="Times New Roman"/>
          <w:sz w:val="24"/>
          <w:szCs w:val="28"/>
          <w:lang w:eastAsia="ru-RU"/>
        </w:rPr>
        <w:t>2</w:t>
      </w:r>
      <w:r w:rsidR="001F33FB" w:rsidRPr="00CF50BE">
        <w:rPr>
          <w:rFonts w:ascii="Arial" w:hAnsi="Arial" w:cs="Times New Roman"/>
          <w:sz w:val="24"/>
          <w:szCs w:val="28"/>
          <w:lang w:eastAsia="ru-RU"/>
        </w:rPr>
        <w:t>.</w:t>
      </w:r>
      <w:r w:rsidR="001F33FB" w:rsidRPr="00CF50BE">
        <w:rPr>
          <w:rFonts w:ascii="Arial" w:hAnsi="Cambria Math" w:cs="Cambria Math"/>
          <w:sz w:val="24"/>
          <w:szCs w:val="28"/>
          <w:lang w:eastAsia="ru-RU"/>
        </w:rPr>
        <w:t>​</w:t>
      </w:r>
      <w:r w:rsidR="001F33FB" w:rsidRPr="00CF50BE">
        <w:rPr>
          <w:rFonts w:ascii="Arial" w:hAnsi="Arial" w:cs="Times New Roman"/>
          <w:sz w:val="24"/>
          <w:szCs w:val="28"/>
          <w:lang w:eastAsia="ru-RU"/>
        </w:rPr>
        <w:t xml:space="preserve"> Утвердить состав Единой комиссии по закупке товаров, работ, услуг при Администрации </w:t>
      </w:r>
      <w:proofErr w:type="spellStart"/>
      <w:r>
        <w:rPr>
          <w:rFonts w:ascii="Arial" w:hAnsi="Arial" w:cs="Times New Roman"/>
          <w:sz w:val="24"/>
          <w:szCs w:val="28"/>
          <w:lang w:eastAsia="ru-RU"/>
        </w:rPr>
        <w:t>Муравльского</w:t>
      </w:r>
      <w:proofErr w:type="spellEnd"/>
      <w:r w:rsidR="001F33FB" w:rsidRPr="00CF50BE">
        <w:rPr>
          <w:rFonts w:ascii="Arial" w:hAnsi="Arial" w:cs="Times New Roman"/>
          <w:sz w:val="24"/>
          <w:szCs w:val="28"/>
          <w:lang w:eastAsia="ru-RU"/>
        </w:rPr>
        <w:t xml:space="preserve"> с</w:t>
      </w:r>
      <w:r>
        <w:rPr>
          <w:rFonts w:ascii="Arial" w:hAnsi="Arial" w:cs="Times New Roman"/>
          <w:sz w:val="24"/>
          <w:szCs w:val="28"/>
          <w:lang w:eastAsia="ru-RU"/>
        </w:rPr>
        <w:t xml:space="preserve">ельского поселения (Приложение </w:t>
      </w:r>
      <w:r w:rsidR="001F33FB" w:rsidRPr="00CF50BE">
        <w:rPr>
          <w:rFonts w:ascii="Arial" w:hAnsi="Arial" w:cs="Times New Roman"/>
          <w:sz w:val="24"/>
          <w:szCs w:val="28"/>
          <w:lang w:eastAsia="ru-RU"/>
        </w:rPr>
        <w:t>2).</w:t>
      </w:r>
    </w:p>
    <w:p w:rsidR="001F33FB" w:rsidRPr="00CF50BE" w:rsidRDefault="006D717F" w:rsidP="00CF50BE">
      <w:pPr>
        <w:spacing w:after="0" w:line="240" w:lineRule="auto"/>
        <w:ind w:firstLine="709"/>
        <w:jc w:val="both"/>
        <w:rPr>
          <w:rFonts w:ascii="Arial" w:hAnsi="Arial" w:cs="Times New Roman"/>
          <w:sz w:val="24"/>
          <w:szCs w:val="28"/>
          <w:lang w:eastAsia="ru-RU"/>
        </w:rPr>
      </w:pPr>
      <w:r>
        <w:rPr>
          <w:rFonts w:ascii="Arial" w:hAnsi="Arial" w:cs="Times New Roman"/>
          <w:sz w:val="24"/>
          <w:szCs w:val="28"/>
          <w:lang w:eastAsia="ru-RU"/>
        </w:rPr>
        <w:t>3</w:t>
      </w:r>
      <w:r w:rsidR="001F33FB" w:rsidRPr="00CF50BE">
        <w:rPr>
          <w:rFonts w:ascii="Arial" w:hAnsi="Arial" w:cs="Times New Roman"/>
          <w:sz w:val="24"/>
          <w:szCs w:val="28"/>
          <w:lang w:eastAsia="ru-RU"/>
        </w:rPr>
        <w:t>.</w:t>
      </w:r>
      <w:r w:rsidR="001F33FB" w:rsidRPr="00CF50BE">
        <w:rPr>
          <w:rFonts w:ascii="Arial" w:hAnsi="Cambria Math" w:cs="Cambria Math"/>
          <w:sz w:val="24"/>
          <w:szCs w:val="28"/>
          <w:lang w:eastAsia="ru-RU"/>
        </w:rPr>
        <w:t>​</w:t>
      </w:r>
      <w:r w:rsidR="001F33FB" w:rsidRPr="00CF50BE">
        <w:rPr>
          <w:rFonts w:ascii="Arial" w:hAnsi="Arial" w:cs="Times New Roman"/>
          <w:sz w:val="24"/>
          <w:szCs w:val="28"/>
          <w:lang w:eastAsia="ru-RU"/>
        </w:rPr>
        <w:t> Утвердить Положение о контр</w:t>
      </w:r>
      <w:r>
        <w:rPr>
          <w:rFonts w:ascii="Arial" w:hAnsi="Arial" w:cs="Times New Roman"/>
          <w:sz w:val="24"/>
          <w:szCs w:val="28"/>
          <w:lang w:eastAsia="ru-RU"/>
        </w:rPr>
        <w:t xml:space="preserve">актном управляющем (Приложение </w:t>
      </w:r>
      <w:r w:rsidR="001F33FB" w:rsidRPr="00CF50BE">
        <w:rPr>
          <w:rFonts w:ascii="Arial" w:hAnsi="Arial" w:cs="Times New Roman"/>
          <w:sz w:val="24"/>
          <w:szCs w:val="28"/>
          <w:lang w:eastAsia="ru-RU"/>
        </w:rPr>
        <w:t>3).</w:t>
      </w:r>
    </w:p>
    <w:p w:rsidR="001F33FB" w:rsidRPr="00CF50BE" w:rsidRDefault="006D717F" w:rsidP="00CF50BE">
      <w:pPr>
        <w:spacing w:after="0" w:line="240" w:lineRule="auto"/>
        <w:ind w:firstLine="709"/>
        <w:jc w:val="both"/>
        <w:rPr>
          <w:rFonts w:ascii="Arial" w:hAnsi="Arial" w:cs="Times New Roman"/>
          <w:sz w:val="24"/>
          <w:szCs w:val="28"/>
          <w:lang w:eastAsia="ru-RU"/>
        </w:rPr>
      </w:pPr>
      <w:r>
        <w:rPr>
          <w:rFonts w:ascii="Arial" w:hAnsi="Arial" w:cs="Times New Roman"/>
          <w:sz w:val="24"/>
          <w:szCs w:val="28"/>
          <w:lang w:eastAsia="ru-RU"/>
        </w:rPr>
        <w:t>4</w:t>
      </w:r>
      <w:r w:rsidR="001F33FB" w:rsidRPr="00CF50BE">
        <w:rPr>
          <w:rFonts w:ascii="Arial" w:hAnsi="Arial" w:cs="Times New Roman"/>
          <w:sz w:val="24"/>
          <w:szCs w:val="28"/>
          <w:lang w:eastAsia="ru-RU"/>
        </w:rPr>
        <w:t>.</w:t>
      </w:r>
      <w:r w:rsidR="001F33FB" w:rsidRPr="00CF50BE">
        <w:rPr>
          <w:rFonts w:ascii="Arial" w:hAnsi="Cambria Math" w:cs="Cambria Math"/>
          <w:sz w:val="24"/>
          <w:szCs w:val="28"/>
          <w:lang w:eastAsia="ru-RU"/>
        </w:rPr>
        <w:t>​</w:t>
      </w:r>
      <w:r w:rsidR="001F33FB" w:rsidRPr="00CF50BE">
        <w:rPr>
          <w:rFonts w:ascii="Arial" w:hAnsi="Arial" w:cs="Times New Roman"/>
          <w:sz w:val="24"/>
          <w:szCs w:val="28"/>
          <w:lang w:eastAsia="ru-RU"/>
        </w:rPr>
        <w:t> Настоящее постановление вступает в силу с момента подписания и подлежит обнародованию.</w:t>
      </w:r>
    </w:p>
    <w:p w:rsidR="001F33FB" w:rsidRDefault="006D717F" w:rsidP="00CF50BE">
      <w:pPr>
        <w:spacing w:after="0" w:line="240" w:lineRule="auto"/>
        <w:ind w:firstLine="709"/>
        <w:jc w:val="both"/>
        <w:rPr>
          <w:rFonts w:ascii="Arial" w:hAnsi="Arial" w:cs="Times New Roman"/>
          <w:sz w:val="24"/>
          <w:szCs w:val="28"/>
          <w:lang w:eastAsia="ru-RU"/>
        </w:rPr>
      </w:pPr>
      <w:r>
        <w:rPr>
          <w:rFonts w:ascii="Arial" w:hAnsi="Arial" w:cs="Times New Roman"/>
          <w:sz w:val="24"/>
          <w:szCs w:val="28"/>
          <w:lang w:eastAsia="ru-RU"/>
        </w:rPr>
        <w:t>5</w:t>
      </w:r>
      <w:r w:rsidR="001F33FB" w:rsidRPr="00CF50BE">
        <w:rPr>
          <w:rFonts w:ascii="Arial" w:hAnsi="Arial" w:cs="Times New Roman"/>
          <w:sz w:val="24"/>
          <w:szCs w:val="28"/>
          <w:lang w:eastAsia="ru-RU"/>
        </w:rPr>
        <w:t>.</w:t>
      </w:r>
      <w:r w:rsidR="001F33FB" w:rsidRPr="00CF50BE">
        <w:rPr>
          <w:rFonts w:ascii="Arial" w:hAnsi="Cambria Math" w:cs="Cambria Math"/>
          <w:sz w:val="24"/>
          <w:szCs w:val="28"/>
          <w:lang w:eastAsia="ru-RU"/>
        </w:rPr>
        <w:t>​</w:t>
      </w:r>
      <w:r w:rsidR="001F33FB" w:rsidRPr="00CF50BE">
        <w:rPr>
          <w:rFonts w:ascii="Arial" w:hAnsi="Arial" w:cs="Times New Roman"/>
          <w:sz w:val="24"/>
          <w:szCs w:val="28"/>
          <w:lang w:eastAsia="ru-RU"/>
        </w:rPr>
        <w:t> </w:t>
      </w:r>
      <w:proofErr w:type="gramStart"/>
      <w:r w:rsidR="001F33FB" w:rsidRPr="00CF50BE">
        <w:rPr>
          <w:rFonts w:ascii="Arial" w:hAnsi="Arial" w:cs="Times New Roman"/>
          <w:sz w:val="24"/>
          <w:szCs w:val="28"/>
          <w:lang w:eastAsia="ru-RU"/>
        </w:rPr>
        <w:t>Контроль за</w:t>
      </w:r>
      <w:proofErr w:type="gramEnd"/>
      <w:r w:rsidR="001F33FB" w:rsidRPr="00CF50BE">
        <w:rPr>
          <w:rFonts w:ascii="Arial" w:hAnsi="Arial" w:cs="Times New Roman"/>
          <w:sz w:val="24"/>
          <w:szCs w:val="28"/>
          <w:lang w:eastAsia="ru-RU"/>
        </w:rPr>
        <w:t xml:space="preserve"> исполнением настоящего постановления оставляю за собой.</w:t>
      </w:r>
    </w:p>
    <w:p w:rsidR="006D717F" w:rsidRPr="00CF50BE" w:rsidRDefault="006D717F" w:rsidP="00CF50BE">
      <w:pPr>
        <w:spacing w:after="0" w:line="240" w:lineRule="auto"/>
        <w:ind w:firstLine="709"/>
        <w:jc w:val="both"/>
        <w:rPr>
          <w:rFonts w:ascii="Arial" w:hAnsi="Arial" w:cs="Times New Roman"/>
          <w:sz w:val="24"/>
          <w:szCs w:val="28"/>
          <w:lang w:eastAsia="ru-RU"/>
        </w:rPr>
      </w:pPr>
    </w:p>
    <w:p w:rsidR="006D717F" w:rsidRDefault="006D717F" w:rsidP="006D717F">
      <w:pPr>
        <w:spacing w:after="0" w:line="240" w:lineRule="auto"/>
        <w:jc w:val="both"/>
        <w:rPr>
          <w:rFonts w:ascii="Arial" w:hAnsi="Arial" w:cs="Times New Roman"/>
          <w:sz w:val="24"/>
          <w:szCs w:val="28"/>
          <w:lang w:eastAsia="ru-RU"/>
        </w:rPr>
      </w:pPr>
    </w:p>
    <w:p w:rsidR="006D717F" w:rsidRDefault="006D717F" w:rsidP="006D717F">
      <w:pPr>
        <w:spacing w:after="0" w:line="240" w:lineRule="auto"/>
        <w:jc w:val="both"/>
        <w:rPr>
          <w:rFonts w:ascii="Arial" w:hAnsi="Arial" w:cs="Times New Roman"/>
          <w:sz w:val="24"/>
          <w:szCs w:val="28"/>
          <w:lang w:eastAsia="ru-RU"/>
        </w:rPr>
      </w:pPr>
      <w:r>
        <w:rPr>
          <w:rFonts w:ascii="Arial" w:hAnsi="Arial" w:cs="Times New Roman"/>
          <w:sz w:val="24"/>
          <w:szCs w:val="28"/>
          <w:lang w:eastAsia="ru-RU"/>
        </w:rPr>
        <w:t xml:space="preserve">Глава сельского поселения                                                                 Е. Н. </w:t>
      </w:r>
      <w:proofErr w:type="spellStart"/>
      <w:r>
        <w:rPr>
          <w:rFonts w:ascii="Arial" w:hAnsi="Arial" w:cs="Times New Roman"/>
          <w:sz w:val="24"/>
          <w:szCs w:val="28"/>
          <w:lang w:eastAsia="ru-RU"/>
        </w:rPr>
        <w:t>Ковалькова</w:t>
      </w:r>
      <w:proofErr w:type="spellEnd"/>
    </w:p>
    <w:p w:rsidR="006D717F" w:rsidRDefault="006D717F" w:rsidP="00CF50BE">
      <w:pPr>
        <w:spacing w:after="0" w:line="240" w:lineRule="auto"/>
        <w:ind w:firstLine="709"/>
        <w:jc w:val="both"/>
        <w:rPr>
          <w:rFonts w:ascii="Arial" w:hAnsi="Arial" w:cs="Times New Roman"/>
          <w:sz w:val="24"/>
          <w:szCs w:val="28"/>
          <w:lang w:eastAsia="ru-RU"/>
        </w:rPr>
      </w:pPr>
    </w:p>
    <w:p w:rsidR="006D717F" w:rsidRDefault="006D717F" w:rsidP="00CF50BE">
      <w:pPr>
        <w:spacing w:after="0" w:line="240" w:lineRule="auto"/>
        <w:ind w:firstLine="709"/>
        <w:jc w:val="both"/>
        <w:rPr>
          <w:rFonts w:ascii="Arial" w:hAnsi="Arial" w:cs="Times New Roman"/>
          <w:sz w:val="24"/>
          <w:szCs w:val="28"/>
          <w:lang w:eastAsia="ru-RU"/>
        </w:rPr>
      </w:pPr>
    </w:p>
    <w:p w:rsidR="006D717F" w:rsidRDefault="006D717F" w:rsidP="00CF50BE">
      <w:pPr>
        <w:spacing w:after="0" w:line="240" w:lineRule="auto"/>
        <w:ind w:firstLine="709"/>
        <w:jc w:val="both"/>
        <w:rPr>
          <w:rFonts w:ascii="Arial" w:hAnsi="Arial" w:cs="Times New Roman"/>
          <w:sz w:val="24"/>
          <w:szCs w:val="28"/>
          <w:lang w:eastAsia="ru-RU"/>
        </w:rPr>
      </w:pPr>
    </w:p>
    <w:p w:rsidR="006D717F" w:rsidRDefault="006D717F" w:rsidP="00CF50BE">
      <w:pPr>
        <w:spacing w:after="0" w:line="240" w:lineRule="auto"/>
        <w:ind w:firstLine="709"/>
        <w:jc w:val="both"/>
        <w:rPr>
          <w:rFonts w:ascii="Arial" w:hAnsi="Arial" w:cs="Times New Roman"/>
          <w:sz w:val="24"/>
          <w:szCs w:val="28"/>
          <w:lang w:eastAsia="ru-RU"/>
        </w:rPr>
      </w:pPr>
    </w:p>
    <w:p w:rsidR="006D717F" w:rsidRDefault="006D717F" w:rsidP="00CF50BE">
      <w:pPr>
        <w:spacing w:after="0" w:line="240" w:lineRule="auto"/>
        <w:ind w:firstLine="709"/>
        <w:jc w:val="both"/>
        <w:rPr>
          <w:rFonts w:ascii="Arial" w:hAnsi="Arial" w:cs="Times New Roman"/>
          <w:sz w:val="24"/>
          <w:szCs w:val="28"/>
          <w:lang w:eastAsia="ru-RU"/>
        </w:rPr>
      </w:pPr>
    </w:p>
    <w:p w:rsidR="006D717F" w:rsidRDefault="006D717F" w:rsidP="00CF50BE">
      <w:pPr>
        <w:spacing w:after="0" w:line="240" w:lineRule="auto"/>
        <w:ind w:firstLine="709"/>
        <w:jc w:val="both"/>
        <w:rPr>
          <w:rFonts w:ascii="Arial" w:hAnsi="Arial" w:cs="Times New Roman"/>
          <w:sz w:val="24"/>
          <w:szCs w:val="28"/>
          <w:lang w:eastAsia="ru-RU"/>
        </w:rPr>
      </w:pPr>
    </w:p>
    <w:p w:rsidR="006D717F" w:rsidRDefault="006D717F" w:rsidP="00CF50BE">
      <w:pPr>
        <w:spacing w:after="0" w:line="240" w:lineRule="auto"/>
        <w:ind w:firstLine="709"/>
        <w:jc w:val="both"/>
        <w:rPr>
          <w:rFonts w:ascii="Arial" w:hAnsi="Arial" w:cs="Times New Roman"/>
          <w:sz w:val="24"/>
          <w:szCs w:val="28"/>
          <w:lang w:eastAsia="ru-RU"/>
        </w:rPr>
      </w:pPr>
    </w:p>
    <w:p w:rsidR="006D717F" w:rsidRDefault="006D717F" w:rsidP="00CF50BE">
      <w:pPr>
        <w:spacing w:after="0" w:line="240" w:lineRule="auto"/>
        <w:ind w:firstLine="709"/>
        <w:jc w:val="both"/>
        <w:rPr>
          <w:rFonts w:ascii="Arial" w:hAnsi="Arial" w:cs="Times New Roman"/>
          <w:sz w:val="24"/>
          <w:szCs w:val="28"/>
          <w:lang w:eastAsia="ru-RU"/>
        </w:rPr>
      </w:pPr>
    </w:p>
    <w:p w:rsidR="006D717F" w:rsidRDefault="006D717F" w:rsidP="00CF50BE">
      <w:pPr>
        <w:spacing w:after="0" w:line="240" w:lineRule="auto"/>
        <w:ind w:firstLine="709"/>
        <w:jc w:val="both"/>
        <w:rPr>
          <w:rFonts w:ascii="Arial" w:hAnsi="Arial" w:cs="Times New Roman"/>
          <w:sz w:val="24"/>
          <w:szCs w:val="28"/>
          <w:lang w:eastAsia="ru-RU"/>
        </w:rPr>
      </w:pPr>
    </w:p>
    <w:p w:rsidR="006D717F" w:rsidRDefault="006D717F" w:rsidP="00CF50BE">
      <w:pPr>
        <w:spacing w:after="0" w:line="240" w:lineRule="auto"/>
        <w:ind w:firstLine="709"/>
        <w:jc w:val="both"/>
        <w:rPr>
          <w:rFonts w:ascii="Arial" w:hAnsi="Arial" w:cs="Times New Roman"/>
          <w:sz w:val="24"/>
          <w:szCs w:val="28"/>
          <w:lang w:eastAsia="ru-RU"/>
        </w:rPr>
      </w:pPr>
    </w:p>
    <w:p w:rsidR="006D717F" w:rsidRDefault="006D717F" w:rsidP="00CF50BE">
      <w:pPr>
        <w:spacing w:after="0" w:line="240" w:lineRule="auto"/>
        <w:ind w:firstLine="709"/>
        <w:jc w:val="both"/>
        <w:rPr>
          <w:rFonts w:ascii="Arial" w:hAnsi="Arial" w:cs="Times New Roman"/>
          <w:sz w:val="24"/>
          <w:szCs w:val="28"/>
          <w:lang w:eastAsia="ru-RU"/>
        </w:rPr>
      </w:pPr>
    </w:p>
    <w:p w:rsidR="006D717F" w:rsidRDefault="006D717F" w:rsidP="00CF50BE">
      <w:pPr>
        <w:spacing w:after="0" w:line="240" w:lineRule="auto"/>
        <w:ind w:firstLine="709"/>
        <w:jc w:val="both"/>
        <w:rPr>
          <w:rFonts w:ascii="Arial" w:hAnsi="Arial" w:cs="Times New Roman"/>
          <w:sz w:val="24"/>
          <w:szCs w:val="28"/>
          <w:lang w:eastAsia="ru-RU"/>
        </w:rPr>
      </w:pPr>
    </w:p>
    <w:p w:rsidR="006D717F" w:rsidRDefault="006D717F" w:rsidP="00CF50BE">
      <w:pPr>
        <w:spacing w:after="0" w:line="240" w:lineRule="auto"/>
        <w:ind w:firstLine="709"/>
        <w:jc w:val="both"/>
        <w:rPr>
          <w:rFonts w:ascii="Arial" w:hAnsi="Arial" w:cs="Times New Roman"/>
          <w:sz w:val="24"/>
          <w:szCs w:val="28"/>
          <w:lang w:eastAsia="ru-RU"/>
        </w:rPr>
      </w:pPr>
    </w:p>
    <w:p w:rsidR="006D717F" w:rsidRDefault="006D717F" w:rsidP="00CF50BE">
      <w:pPr>
        <w:spacing w:after="0" w:line="240" w:lineRule="auto"/>
        <w:ind w:firstLine="709"/>
        <w:jc w:val="both"/>
        <w:rPr>
          <w:rFonts w:ascii="Arial" w:hAnsi="Arial" w:cs="Times New Roman"/>
          <w:sz w:val="24"/>
          <w:szCs w:val="28"/>
          <w:lang w:eastAsia="ru-RU"/>
        </w:rPr>
      </w:pPr>
    </w:p>
    <w:p w:rsidR="006D717F" w:rsidRDefault="006D717F" w:rsidP="00CF50BE">
      <w:pPr>
        <w:spacing w:after="0" w:line="240" w:lineRule="auto"/>
        <w:ind w:firstLine="709"/>
        <w:jc w:val="both"/>
        <w:rPr>
          <w:rFonts w:ascii="Arial" w:hAnsi="Arial" w:cs="Times New Roman"/>
          <w:sz w:val="24"/>
          <w:szCs w:val="28"/>
          <w:lang w:eastAsia="ru-RU"/>
        </w:rPr>
      </w:pPr>
    </w:p>
    <w:p w:rsidR="006D717F" w:rsidRDefault="006D717F" w:rsidP="00CF50BE">
      <w:pPr>
        <w:spacing w:after="0" w:line="240" w:lineRule="auto"/>
        <w:ind w:firstLine="709"/>
        <w:jc w:val="both"/>
        <w:rPr>
          <w:rFonts w:ascii="Arial" w:hAnsi="Arial" w:cs="Times New Roman"/>
          <w:sz w:val="24"/>
          <w:szCs w:val="28"/>
          <w:lang w:eastAsia="ru-RU"/>
        </w:rPr>
      </w:pPr>
    </w:p>
    <w:p w:rsidR="006D717F" w:rsidRDefault="006D717F" w:rsidP="00CF50BE">
      <w:pPr>
        <w:spacing w:after="0" w:line="240" w:lineRule="auto"/>
        <w:ind w:firstLine="709"/>
        <w:jc w:val="both"/>
        <w:rPr>
          <w:rFonts w:ascii="Arial" w:hAnsi="Arial" w:cs="Times New Roman"/>
          <w:sz w:val="24"/>
          <w:szCs w:val="28"/>
          <w:lang w:eastAsia="ru-RU"/>
        </w:rPr>
      </w:pPr>
    </w:p>
    <w:p w:rsidR="006D717F" w:rsidRPr="00CF50BE" w:rsidRDefault="006D717F" w:rsidP="00CF50BE">
      <w:pPr>
        <w:spacing w:after="0" w:line="240" w:lineRule="auto"/>
        <w:ind w:firstLine="709"/>
        <w:jc w:val="both"/>
        <w:rPr>
          <w:rFonts w:ascii="Arial" w:hAnsi="Arial" w:cs="Times New Roman"/>
          <w:sz w:val="24"/>
          <w:szCs w:val="28"/>
          <w:lang w:eastAsia="ru-RU"/>
        </w:rPr>
      </w:pPr>
    </w:p>
    <w:p w:rsidR="001F33FB" w:rsidRPr="00CF50BE" w:rsidRDefault="001F33FB" w:rsidP="006D717F">
      <w:pPr>
        <w:spacing w:after="0" w:line="240" w:lineRule="auto"/>
        <w:ind w:firstLine="709"/>
        <w:jc w:val="right"/>
        <w:rPr>
          <w:rFonts w:ascii="Arial" w:hAnsi="Arial" w:cs="Times New Roman"/>
          <w:sz w:val="24"/>
          <w:szCs w:val="20"/>
          <w:lang w:eastAsia="ru-RU"/>
        </w:rPr>
      </w:pPr>
      <w:r w:rsidRPr="00CF50BE">
        <w:rPr>
          <w:rFonts w:ascii="Arial" w:hAnsi="Arial" w:cs="Times New Roman"/>
          <w:sz w:val="24"/>
          <w:szCs w:val="20"/>
          <w:lang w:eastAsia="ru-RU"/>
        </w:rPr>
        <w:lastRenderedPageBreak/>
        <w:t>Приложение</w:t>
      </w:r>
      <w:proofErr w:type="gramStart"/>
      <w:r w:rsidRPr="00CF50BE">
        <w:rPr>
          <w:rFonts w:ascii="Arial" w:hAnsi="Arial" w:cs="Times New Roman"/>
          <w:sz w:val="24"/>
          <w:szCs w:val="20"/>
          <w:lang w:eastAsia="ru-RU"/>
        </w:rPr>
        <w:t>1</w:t>
      </w:r>
      <w:proofErr w:type="gramEnd"/>
      <w:r w:rsidRPr="00CF50BE">
        <w:rPr>
          <w:rFonts w:ascii="Arial" w:hAnsi="Arial" w:cs="Times New Roman"/>
          <w:sz w:val="24"/>
          <w:szCs w:val="20"/>
          <w:lang w:eastAsia="ru-RU"/>
        </w:rPr>
        <w:t xml:space="preserve"> </w:t>
      </w:r>
    </w:p>
    <w:p w:rsidR="001F33FB" w:rsidRPr="00CF50BE" w:rsidRDefault="006D717F" w:rsidP="006D717F">
      <w:pPr>
        <w:spacing w:after="0" w:line="240" w:lineRule="auto"/>
        <w:ind w:firstLine="709"/>
        <w:jc w:val="right"/>
        <w:rPr>
          <w:rFonts w:ascii="Arial" w:hAnsi="Arial" w:cs="Times New Roman"/>
          <w:sz w:val="24"/>
          <w:szCs w:val="20"/>
          <w:lang w:eastAsia="ru-RU"/>
        </w:rPr>
      </w:pPr>
      <w:r>
        <w:rPr>
          <w:rFonts w:ascii="Arial" w:hAnsi="Arial" w:cs="Times New Roman"/>
          <w:sz w:val="24"/>
          <w:szCs w:val="20"/>
          <w:lang w:eastAsia="ru-RU"/>
        </w:rPr>
        <w:t>к</w:t>
      </w:r>
      <w:r w:rsidR="001F33FB" w:rsidRPr="00CF50BE">
        <w:rPr>
          <w:rFonts w:ascii="Arial" w:hAnsi="Arial" w:cs="Times New Roman"/>
          <w:sz w:val="24"/>
          <w:szCs w:val="20"/>
          <w:lang w:eastAsia="ru-RU"/>
        </w:rPr>
        <w:t xml:space="preserve"> постановлению Администрации</w:t>
      </w:r>
    </w:p>
    <w:p w:rsidR="001F33FB" w:rsidRPr="00CF50BE" w:rsidRDefault="006D717F" w:rsidP="006D717F">
      <w:pPr>
        <w:spacing w:after="0" w:line="240" w:lineRule="auto"/>
        <w:ind w:firstLine="709"/>
        <w:jc w:val="right"/>
        <w:rPr>
          <w:rFonts w:ascii="Arial" w:hAnsi="Arial" w:cs="Times New Roman"/>
          <w:sz w:val="24"/>
          <w:szCs w:val="20"/>
          <w:lang w:eastAsia="ru-RU"/>
        </w:rPr>
      </w:pPr>
      <w:proofErr w:type="spellStart"/>
      <w:r>
        <w:rPr>
          <w:rFonts w:ascii="Arial" w:hAnsi="Arial" w:cs="Times New Roman"/>
          <w:sz w:val="24"/>
          <w:szCs w:val="20"/>
          <w:lang w:eastAsia="ru-RU"/>
        </w:rPr>
        <w:t>Муравльского</w:t>
      </w:r>
      <w:proofErr w:type="spellEnd"/>
      <w:r w:rsidR="001F33FB" w:rsidRPr="00CF50BE">
        <w:rPr>
          <w:rFonts w:ascii="Arial" w:hAnsi="Arial" w:cs="Times New Roman"/>
          <w:sz w:val="24"/>
          <w:szCs w:val="20"/>
          <w:lang w:eastAsia="ru-RU"/>
        </w:rPr>
        <w:t xml:space="preserve"> сельского поселения</w:t>
      </w:r>
    </w:p>
    <w:p w:rsidR="001F33FB" w:rsidRPr="00CF50BE" w:rsidRDefault="006D717F" w:rsidP="006D717F">
      <w:pPr>
        <w:spacing w:after="0" w:line="240" w:lineRule="auto"/>
        <w:ind w:firstLine="709"/>
        <w:jc w:val="right"/>
        <w:rPr>
          <w:rFonts w:ascii="Arial" w:hAnsi="Arial" w:cs="Times New Roman"/>
          <w:sz w:val="24"/>
          <w:szCs w:val="20"/>
          <w:lang w:eastAsia="ru-RU"/>
        </w:rPr>
      </w:pPr>
      <w:r>
        <w:rPr>
          <w:rFonts w:ascii="Arial" w:hAnsi="Arial" w:cs="Times New Roman"/>
          <w:sz w:val="24"/>
          <w:szCs w:val="20"/>
          <w:lang w:eastAsia="ru-RU"/>
        </w:rPr>
        <w:t>от 24.10.2014  № 41</w:t>
      </w:r>
    </w:p>
    <w:p w:rsidR="001F33FB" w:rsidRPr="00CF50BE" w:rsidRDefault="001F33FB" w:rsidP="006D717F">
      <w:pPr>
        <w:spacing w:after="0" w:line="240" w:lineRule="auto"/>
        <w:ind w:firstLine="709"/>
        <w:jc w:val="center"/>
        <w:rPr>
          <w:rFonts w:ascii="Arial" w:hAnsi="Arial" w:cs="Times New Roman"/>
          <w:sz w:val="24"/>
          <w:szCs w:val="32"/>
          <w:lang w:eastAsia="ru-RU"/>
        </w:rPr>
      </w:pPr>
      <w:r w:rsidRPr="00CF50BE">
        <w:rPr>
          <w:rFonts w:ascii="Arial" w:hAnsi="Arial" w:cs="Times New Roman"/>
          <w:bCs/>
          <w:sz w:val="24"/>
          <w:szCs w:val="32"/>
          <w:lang w:eastAsia="ru-RU"/>
        </w:rPr>
        <w:t>Положение</w:t>
      </w:r>
    </w:p>
    <w:p w:rsidR="001F33FB" w:rsidRPr="00CF50BE" w:rsidRDefault="001F33FB" w:rsidP="006D717F">
      <w:pPr>
        <w:spacing w:after="0" w:line="240" w:lineRule="auto"/>
        <w:ind w:firstLine="709"/>
        <w:jc w:val="center"/>
        <w:rPr>
          <w:rFonts w:ascii="Arial" w:hAnsi="Arial" w:cs="Times New Roman"/>
          <w:sz w:val="24"/>
          <w:szCs w:val="32"/>
          <w:lang w:eastAsia="ru-RU"/>
        </w:rPr>
      </w:pPr>
      <w:r w:rsidRPr="00CF50BE">
        <w:rPr>
          <w:rFonts w:ascii="Arial" w:hAnsi="Arial" w:cs="Times New Roman"/>
          <w:bCs/>
          <w:sz w:val="24"/>
          <w:szCs w:val="32"/>
          <w:lang w:eastAsia="ru-RU"/>
        </w:rPr>
        <w:t>о Единой комиссии по закупке товаров, работ, услуг</w:t>
      </w:r>
    </w:p>
    <w:p w:rsidR="001F33FB" w:rsidRPr="00CF50BE" w:rsidRDefault="001F33FB" w:rsidP="00CF50BE">
      <w:pPr>
        <w:spacing w:after="0" w:line="240" w:lineRule="auto"/>
        <w:ind w:firstLine="709"/>
        <w:jc w:val="both"/>
        <w:rPr>
          <w:rFonts w:ascii="Arial" w:hAnsi="Arial" w:cs="Times New Roman"/>
          <w:sz w:val="24"/>
          <w:szCs w:val="28"/>
          <w:lang w:eastAsia="ru-RU"/>
        </w:rPr>
      </w:pPr>
      <w:r w:rsidRPr="00CF50BE">
        <w:rPr>
          <w:rFonts w:ascii="Arial" w:hAnsi="Arial" w:cs="Times New Roman"/>
          <w:sz w:val="24"/>
          <w:szCs w:val="28"/>
          <w:lang w:eastAsia="ru-RU"/>
        </w:rPr>
        <w:t>1. Настоящее Положение определяет цели, задачи и функции Единой комиссии по закупке товаров, работ, услуг муниципального образования «</w:t>
      </w:r>
      <w:proofErr w:type="spellStart"/>
      <w:r w:rsidR="006D717F">
        <w:rPr>
          <w:rFonts w:ascii="Arial" w:hAnsi="Arial" w:cs="Times New Roman"/>
          <w:sz w:val="24"/>
          <w:szCs w:val="28"/>
          <w:lang w:eastAsia="ru-RU"/>
        </w:rPr>
        <w:t>Муравльское</w:t>
      </w:r>
      <w:proofErr w:type="spellEnd"/>
      <w:r w:rsidRPr="00CF50BE">
        <w:rPr>
          <w:rFonts w:ascii="Arial" w:hAnsi="Arial" w:cs="Times New Roman"/>
          <w:sz w:val="24"/>
          <w:szCs w:val="28"/>
          <w:lang w:eastAsia="ru-RU"/>
        </w:rPr>
        <w:t xml:space="preserve"> сельское поселение» (далее – единая комиссия).</w:t>
      </w:r>
    </w:p>
    <w:p w:rsidR="001F33FB" w:rsidRPr="00CF50BE" w:rsidRDefault="001F33FB" w:rsidP="00CF50BE">
      <w:pPr>
        <w:spacing w:after="0" w:line="240" w:lineRule="auto"/>
        <w:ind w:firstLine="709"/>
        <w:jc w:val="both"/>
        <w:rPr>
          <w:rFonts w:ascii="Arial" w:hAnsi="Arial" w:cs="Times New Roman"/>
          <w:sz w:val="24"/>
          <w:szCs w:val="28"/>
          <w:lang w:eastAsia="ru-RU"/>
        </w:rPr>
      </w:pPr>
      <w:r w:rsidRPr="00CF50BE">
        <w:rPr>
          <w:rFonts w:ascii="Arial" w:hAnsi="Arial" w:cs="Times New Roman"/>
          <w:sz w:val="24"/>
          <w:szCs w:val="28"/>
          <w:lang w:eastAsia="ru-RU"/>
        </w:rPr>
        <w:t>2. Единая комиссия в своей деятельности руководствуется Федеральным законом от 05 апреля 2013 г. №44-ФЗ «О контрактной системе в сфере закупок товаров, работ, услуг для обеспечения государственных и муниципальных нужд», иным законодательством Российской Федерации и настоящим Положением.</w:t>
      </w:r>
    </w:p>
    <w:p w:rsidR="001F33FB" w:rsidRPr="00CF50BE" w:rsidRDefault="001F33FB" w:rsidP="00CF50BE">
      <w:pPr>
        <w:spacing w:after="0" w:line="240" w:lineRule="auto"/>
        <w:ind w:firstLine="709"/>
        <w:jc w:val="both"/>
        <w:rPr>
          <w:rFonts w:ascii="Arial" w:hAnsi="Arial" w:cs="Times New Roman"/>
          <w:sz w:val="24"/>
          <w:szCs w:val="28"/>
          <w:lang w:eastAsia="ru-RU"/>
        </w:rPr>
      </w:pPr>
      <w:r w:rsidRPr="00CF50BE">
        <w:rPr>
          <w:rFonts w:ascii="Arial" w:hAnsi="Arial" w:cs="Times New Roman"/>
          <w:sz w:val="24"/>
          <w:szCs w:val="28"/>
          <w:lang w:eastAsia="ru-RU"/>
        </w:rPr>
        <w:t>3. Исходя из цели деятельности Единой комиссии, в ее задачи входит:</w:t>
      </w:r>
    </w:p>
    <w:p w:rsidR="001F33FB" w:rsidRPr="00CF50BE" w:rsidRDefault="001F33FB" w:rsidP="00CF50BE">
      <w:pPr>
        <w:spacing w:after="0" w:line="240" w:lineRule="auto"/>
        <w:ind w:firstLine="709"/>
        <w:jc w:val="both"/>
        <w:rPr>
          <w:rFonts w:ascii="Arial" w:hAnsi="Arial" w:cs="Times New Roman"/>
          <w:sz w:val="24"/>
          <w:szCs w:val="28"/>
          <w:lang w:eastAsia="ru-RU"/>
        </w:rPr>
      </w:pPr>
      <w:r w:rsidRPr="00CF50BE">
        <w:rPr>
          <w:rFonts w:ascii="Arial" w:hAnsi="Arial" w:cs="Times New Roman"/>
          <w:sz w:val="24"/>
          <w:szCs w:val="28"/>
          <w:lang w:eastAsia="ru-RU"/>
        </w:rPr>
        <w:t xml:space="preserve">- обеспечение объективности при рассмотрении, сопоставлении и оценке заявок на участие в торгах, при рассмотрении и оценке котировочных заявок; </w:t>
      </w:r>
    </w:p>
    <w:p w:rsidR="001F33FB" w:rsidRPr="00CF50BE" w:rsidRDefault="001F33FB" w:rsidP="00CF50BE">
      <w:pPr>
        <w:spacing w:after="0" w:line="240" w:lineRule="auto"/>
        <w:ind w:firstLine="709"/>
        <w:jc w:val="both"/>
        <w:rPr>
          <w:rFonts w:ascii="Arial" w:hAnsi="Arial" w:cs="Times New Roman"/>
          <w:sz w:val="24"/>
          <w:szCs w:val="28"/>
          <w:lang w:eastAsia="ru-RU"/>
        </w:rPr>
      </w:pPr>
      <w:r w:rsidRPr="00CF50BE">
        <w:rPr>
          <w:rFonts w:ascii="Arial" w:hAnsi="Arial" w:cs="Times New Roman"/>
          <w:sz w:val="24"/>
          <w:szCs w:val="28"/>
          <w:lang w:eastAsia="ru-RU"/>
        </w:rPr>
        <w:t>- создание для потенциальных участников торгов, запросов котировок равных условий конкуренции;</w:t>
      </w:r>
    </w:p>
    <w:p w:rsidR="001F33FB" w:rsidRPr="00CF50BE" w:rsidRDefault="001F33FB" w:rsidP="00CF50BE">
      <w:pPr>
        <w:spacing w:after="0" w:line="240" w:lineRule="auto"/>
        <w:ind w:firstLine="709"/>
        <w:jc w:val="both"/>
        <w:rPr>
          <w:rFonts w:ascii="Arial" w:hAnsi="Arial" w:cs="Times New Roman"/>
          <w:sz w:val="24"/>
          <w:szCs w:val="28"/>
          <w:lang w:eastAsia="ru-RU"/>
        </w:rPr>
      </w:pPr>
      <w:r w:rsidRPr="00CF50BE">
        <w:rPr>
          <w:rFonts w:ascii="Arial" w:hAnsi="Arial" w:cs="Times New Roman"/>
          <w:sz w:val="24"/>
          <w:szCs w:val="28"/>
          <w:lang w:eastAsia="ru-RU"/>
        </w:rPr>
        <w:t>- соблюдение принципов гласности и прозрачности в освещении работы единой комиссии;</w:t>
      </w:r>
    </w:p>
    <w:p w:rsidR="001F33FB" w:rsidRPr="00CF50BE" w:rsidRDefault="001F33FB" w:rsidP="00CF50BE">
      <w:pPr>
        <w:spacing w:after="0" w:line="240" w:lineRule="auto"/>
        <w:ind w:firstLine="709"/>
        <w:jc w:val="both"/>
        <w:rPr>
          <w:rFonts w:ascii="Arial" w:hAnsi="Arial" w:cs="Times New Roman"/>
          <w:sz w:val="24"/>
          <w:szCs w:val="28"/>
          <w:lang w:eastAsia="ru-RU"/>
        </w:rPr>
      </w:pPr>
      <w:r w:rsidRPr="00CF50BE">
        <w:rPr>
          <w:rFonts w:ascii="Arial" w:hAnsi="Arial" w:cs="Times New Roman"/>
          <w:sz w:val="24"/>
          <w:szCs w:val="28"/>
          <w:lang w:eastAsia="ru-RU"/>
        </w:rPr>
        <w:t>- соблюдение конфиденциальности информации, содержащейся в заявках участников закупки товаров, работ, услуг;</w:t>
      </w:r>
    </w:p>
    <w:p w:rsidR="001F33FB" w:rsidRPr="00CF50BE" w:rsidRDefault="001F33FB" w:rsidP="00CF50BE">
      <w:pPr>
        <w:spacing w:after="0" w:line="240" w:lineRule="auto"/>
        <w:ind w:firstLine="709"/>
        <w:jc w:val="both"/>
        <w:rPr>
          <w:rFonts w:ascii="Arial" w:hAnsi="Arial" w:cs="Times New Roman"/>
          <w:sz w:val="24"/>
          <w:szCs w:val="28"/>
          <w:lang w:eastAsia="ru-RU"/>
        </w:rPr>
      </w:pPr>
      <w:r w:rsidRPr="00CF50BE">
        <w:rPr>
          <w:rFonts w:ascii="Arial" w:hAnsi="Arial" w:cs="Times New Roman"/>
          <w:sz w:val="24"/>
          <w:szCs w:val="28"/>
          <w:lang w:eastAsia="ru-RU"/>
        </w:rPr>
        <w:t>- устранение возможностей злоупотребления и коррупции при процедуре закупки товаров, работ, услуг.</w:t>
      </w:r>
    </w:p>
    <w:p w:rsidR="001F33FB" w:rsidRPr="00CF50BE" w:rsidRDefault="001F33FB" w:rsidP="00CF50BE">
      <w:pPr>
        <w:spacing w:after="0" w:line="240" w:lineRule="auto"/>
        <w:ind w:firstLine="709"/>
        <w:jc w:val="both"/>
        <w:rPr>
          <w:rFonts w:ascii="Arial" w:hAnsi="Arial" w:cs="Times New Roman"/>
          <w:sz w:val="24"/>
          <w:szCs w:val="28"/>
          <w:lang w:eastAsia="ru-RU"/>
        </w:rPr>
      </w:pPr>
      <w:r w:rsidRPr="00CF50BE">
        <w:rPr>
          <w:rFonts w:ascii="Arial" w:hAnsi="Arial" w:cs="Times New Roman"/>
          <w:sz w:val="24"/>
          <w:szCs w:val="28"/>
          <w:lang w:eastAsia="ru-RU"/>
        </w:rPr>
        <w:t>4. Единая комиссия действует на постоянной основе при организации процедуры закупки товаров, работ, услуг путем проведения открытого аукциона, а также путем проведения запроса ценовых котировок (далее – запрос котировок).</w:t>
      </w:r>
    </w:p>
    <w:p w:rsidR="001F33FB" w:rsidRPr="00CF50BE" w:rsidRDefault="001F33FB" w:rsidP="00CF50BE">
      <w:pPr>
        <w:spacing w:after="0" w:line="240" w:lineRule="auto"/>
        <w:ind w:firstLine="709"/>
        <w:jc w:val="both"/>
        <w:rPr>
          <w:rFonts w:ascii="Arial" w:hAnsi="Arial" w:cs="Times New Roman"/>
          <w:sz w:val="24"/>
          <w:szCs w:val="28"/>
          <w:lang w:eastAsia="ru-RU"/>
        </w:rPr>
      </w:pPr>
      <w:r w:rsidRPr="00CF50BE">
        <w:rPr>
          <w:rFonts w:ascii="Arial" w:hAnsi="Arial" w:cs="Times New Roman"/>
          <w:sz w:val="24"/>
          <w:szCs w:val="28"/>
          <w:lang w:eastAsia="ru-RU"/>
        </w:rPr>
        <w:t>5. В состав Единой комиссии включаются преимущественно лица, прошедшие профессиональную переподготовку или повышение квалификации в сфере закупок, а также лица, обладающие специальными знаниями, относящимися к объекту закупки.</w:t>
      </w:r>
    </w:p>
    <w:p w:rsidR="001F33FB" w:rsidRPr="00CF50BE" w:rsidRDefault="001F33FB" w:rsidP="00CF50BE">
      <w:pPr>
        <w:spacing w:after="0" w:line="240" w:lineRule="auto"/>
        <w:ind w:firstLine="709"/>
        <w:jc w:val="both"/>
        <w:rPr>
          <w:rFonts w:ascii="Arial" w:hAnsi="Arial" w:cs="Times New Roman"/>
          <w:sz w:val="24"/>
          <w:szCs w:val="28"/>
          <w:lang w:eastAsia="ru-RU"/>
        </w:rPr>
      </w:pPr>
      <w:r w:rsidRPr="00CF50BE">
        <w:rPr>
          <w:rFonts w:ascii="Arial" w:hAnsi="Arial" w:cs="Times New Roman"/>
          <w:sz w:val="24"/>
          <w:szCs w:val="28"/>
          <w:lang w:eastAsia="ru-RU"/>
        </w:rPr>
        <w:t xml:space="preserve">6. </w:t>
      </w:r>
      <w:proofErr w:type="gramStart"/>
      <w:r w:rsidRPr="00CF50BE">
        <w:rPr>
          <w:rFonts w:ascii="Arial" w:hAnsi="Arial" w:cs="Times New Roman"/>
          <w:sz w:val="24"/>
          <w:szCs w:val="28"/>
          <w:lang w:eastAsia="ru-RU"/>
        </w:rPr>
        <w:t>Членами комиссии не могут быть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w:t>
      </w:r>
      <w:proofErr w:type="gramEnd"/>
      <w:r w:rsidRPr="00CF50BE">
        <w:rPr>
          <w:rFonts w:ascii="Arial" w:hAnsi="Arial" w:cs="Times New Roman"/>
          <w:sz w:val="24"/>
          <w:szCs w:val="28"/>
          <w:lang w:eastAsia="ru-RU"/>
        </w:rPr>
        <w:t xml:space="preserve"> </w:t>
      </w:r>
      <w:proofErr w:type="gramStart"/>
      <w:r w:rsidRPr="00CF50BE">
        <w:rPr>
          <w:rFonts w:ascii="Arial" w:hAnsi="Arial" w:cs="Times New Roman"/>
          <w:sz w:val="24"/>
          <w:szCs w:val="28"/>
          <w:lang w:eastAsia="ru-RU"/>
        </w:rPr>
        <w:t>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w:t>
      </w:r>
      <w:proofErr w:type="gramEnd"/>
      <w:r w:rsidRPr="00CF50BE">
        <w:rPr>
          <w:rFonts w:ascii="Arial" w:hAnsi="Arial" w:cs="Times New Roman"/>
          <w:sz w:val="24"/>
          <w:szCs w:val="28"/>
          <w:lang w:eastAsia="ru-RU"/>
        </w:rPr>
        <w:t xml:space="preserve"> </w:t>
      </w:r>
      <w:proofErr w:type="gramStart"/>
      <w:r w:rsidRPr="00CF50BE">
        <w:rPr>
          <w:rFonts w:ascii="Arial" w:hAnsi="Arial" w:cs="Times New Roman"/>
          <w:sz w:val="24"/>
          <w:szCs w:val="28"/>
          <w:lang w:eastAsia="ru-RU"/>
        </w:rPr>
        <w:t xml:space="preserve">и внуками), полнородными и </w:t>
      </w:r>
      <w:proofErr w:type="spellStart"/>
      <w:r w:rsidRPr="00CF50BE">
        <w:rPr>
          <w:rFonts w:ascii="Arial" w:hAnsi="Arial" w:cs="Times New Roman"/>
          <w:sz w:val="24"/>
          <w:szCs w:val="28"/>
          <w:lang w:eastAsia="ru-RU"/>
        </w:rPr>
        <w:t>неполнородными</w:t>
      </w:r>
      <w:proofErr w:type="spellEnd"/>
      <w:r w:rsidRPr="00CF50BE">
        <w:rPr>
          <w:rFonts w:ascii="Arial" w:hAnsi="Arial" w:cs="Times New Roman"/>
          <w:sz w:val="24"/>
          <w:szCs w:val="28"/>
          <w:lang w:eastAsia="ru-RU"/>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roofErr w:type="gramEnd"/>
      <w:r w:rsidRPr="00CF50BE">
        <w:rPr>
          <w:rFonts w:ascii="Arial" w:hAnsi="Arial" w:cs="Times New Roman"/>
          <w:sz w:val="24"/>
          <w:szCs w:val="28"/>
          <w:lang w:eastAsia="ru-RU"/>
        </w:rPr>
        <w:t xml:space="preserve"> </w:t>
      </w:r>
      <w:proofErr w:type="gramStart"/>
      <w:r w:rsidRPr="00CF50BE">
        <w:rPr>
          <w:rFonts w:ascii="Arial" w:hAnsi="Arial" w:cs="Times New Roman"/>
          <w:sz w:val="24"/>
          <w:szCs w:val="28"/>
          <w:lang w:eastAsia="ru-RU"/>
        </w:rPr>
        <w:t xml:space="preserve">В случае выявления в составе комиссии указанных лиц Администрация </w:t>
      </w:r>
      <w:r w:rsidRPr="00CF50BE">
        <w:rPr>
          <w:rFonts w:ascii="Arial" w:hAnsi="Arial" w:cs="Times New Roman"/>
          <w:sz w:val="24"/>
          <w:szCs w:val="28"/>
          <w:lang w:eastAsia="ru-RU"/>
        </w:rPr>
        <w:br/>
      </w:r>
      <w:proofErr w:type="spellStart"/>
      <w:r w:rsidR="006D717F">
        <w:rPr>
          <w:rFonts w:ascii="Arial" w:hAnsi="Arial" w:cs="Times New Roman"/>
          <w:sz w:val="24"/>
          <w:szCs w:val="28"/>
          <w:lang w:eastAsia="ru-RU"/>
        </w:rPr>
        <w:t>Муравльского</w:t>
      </w:r>
      <w:proofErr w:type="spellEnd"/>
      <w:r w:rsidRPr="00CF50BE">
        <w:rPr>
          <w:rFonts w:ascii="Arial" w:hAnsi="Arial" w:cs="Times New Roman"/>
          <w:sz w:val="24"/>
          <w:szCs w:val="28"/>
          <w:lang w:eastAsia="ru-RU"/>
        </w:rPr>
        <w:t xml:space="preserve"> сельского поселения обязана незамедлительно заменить их другими физическими лицами, которые лично не заинтересованы в результатах </w:t>
      </w:r>
      <w:r w:rsidRPr="00CF50BE">
        <w:rPr>
          <w:rFonts w:ascii="Arial" w:hAnsi="Arial" w:cs="Times New Roman"/>
          <w:sz w:val="24"/>
          <w:szCs w:val="28"/>
          <w:lang w:eastAsia="ru-RU"/>
        </w:rPr>
        <w:lastRenderedPageBreak/>
        <w:t>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roofErr w:type="gramEnd"/>
    </w:p>
    <w:p w:rsidR="001F33FB" w:rsidRPr="00CF50BE" w:rsidRDefault="001F33FB" w:rsidP="00CF50BE">
      <w:pPr>
        <w:spacing w:after="0" w:line="240" w:lineRule="auto"/>
        <w:ind w:firstLine="709"/>
        <w:jc w:val="both"/>
        <w:rPr>
          <w:rFonts w:ascii="Arial" w:hAnsi="Arial" w:cs="Times New Roman"/>
          <w:sz w:val="24"/>
          <w:szCs w:val="28"/>
          <w:lang w:eastAsia="ru-RU"/>
        </w:rPr>
      </w:pPr>
      <w:r w:rsidRPr="00CF50BE">
        <w:rPr>
          <w:rFonts w:ascii="Arial" w:hAnsi="Arial" w:cs="Times New Roman"/>
          <w:sz w:val="24"/>
          <w:szCs w:val="28"/>
          <w:lang w:eastAsia="ru-RU"/>
        </w:rPr>
        <w:t xml:space="preserve">7.Замена члена комиссии допускается по решению Администрации </w:t>
      </w:r>
      <w:proofErr w:type="spellStart"/>
      <w:r w:rsidR="006D717F">
        <w:rPr>
          <w:rFonts w:ascii="Arial" w:hAnsi="Arial" w:cs="Times New Roman"/>
          <w:sz w:val="24"/>
          <w:szCs w:val="28"/>
          <w:lang w:eastAsia="ru-RU"/>
        </w:rPr>
        <w:t>Муравльского</w:t>
      </w:r>
      <w:proofErr w:type="spellEnd"/>
      <w:r w:rsidRPr="00CF50BE">
        <w:rPr>
          <w:rFonts w:ascii="Arial" w:hAnsi="Arial" w:cs="Times New Roman"/>
          <w:sz w:val="24"/>
          <w:szCs w:val="28"/>
          <w:lang w:eastAsia="ru-RU"/>
        </w:rPr>
        <w:t xml:space="preserve"> сельского поселения.</w:t>
      </w:r>
    </w:p>
    <w:p w:rsidR="001F33FB" w:rsidRPr="00CF50BE" w:rsidRDefault="001F33FB" w:rsidP="00CF50BE">
      <w:pPr>
        <w:spacing w:after="0" w:line="240" w:lineRule="auto"/>
        <w:ind w:firstLine="709"/>
        <w:jc w:val="both"/>
        <w:rPr>
          <w:rFonts w:ascii="Arial" w:hAnsi="Arial" w:cs="Times New Roman"/>
          <w:sz w:val="24"/>
          <w:szCs w:val="28"/>
          <w:lang w:eastAsia="ru-RU"/>
        </w:rPr>
      </w:pPr>
      <w:r w:rsidRPr="00CF50BE">
        <w:rPr>
          <w:rFonts w:ascii="Arial" w:hAnsi="Arial" w:cs="Times New Roman"/>
          <w:sz w:val="24"/>
          <w:szCs w:val="28"/>
          <w:lang w:eastAsia="ru-RU"/>
        </w:rPr>
        <w:t xml:space="preserve">8. Единая комиссия состоит из председателя, заместителя председателя и других членов комиссии. </w:t>
      </w:r>
    </w:p>
    <w:p w:rsidR="001F33FB" w:rsidRPr="00CF50BE" w:rsidRDefault="001F33FB" w:rsidP="00CF50BE">
      <w:pPr>
        <w:spacing w:after="0" w:line="240" w:lineRule="auto"/>
        <w:ind w:firstLine="709"/>
        <w:jc w:val="both"/>
        <w:rPr>
          <w:rFonts w:ascii="Arial" w:hAnsi="Arial" w:cs="Times New Roman"/>
          <w:sz w:val="24"/>
          <w:szCs w:val="28"/>
          <w:lang w:eastAsia="ru-RU"/>
        </w:rPr>
      </w:pPr>
      <w:r w:rsidRPr="00CF50BE">
        <w:rPr>
          <w:rFonts w:ascii="Arial" w:hAnsi="Arial" w:cs="Times New Roman"/>
          <w:sz w:val="24"/>
          <w:szCs w:val="28"/>
          <w:lang w:eastAsia="ru-RU"/>
        </w:rPr>
        <w:t xml:space="preserve">Число членов Единой комиссии должно быть не менее чем пять человек. </w:t>
      </w:r>
    </w:p>
    <w:p w:rsidR="001F33FB" w:rsidRPr="00CF50BE" w:rsidRDefault="001F33FB" w:rsidP="00CF50BE">
      <w:pPr>
        <w:spacing w:after="0" w:line="240" w:lineRule="auto"/>
        <w:ind w:firstLine="709"/>
        <w:jc w:val="both"/>
        <w:rPr>
          <w:rFonts w:ascii="Arial" w:hAnsi="Arial" w:cs="Times New Roman"/>
          <w:sz w:val="24"/>
          <w:szCs w:val="28"/>
          <w:lang w:eastAsia="ru-RU"/>
        </w:rPr>
      </w:pPr>
      <w:r w:rsidRPr="00CF50BE">
        <w:rPr>
          <w:rFonts w:ascii="Arial" w:hAnsi="Arial" w:cs="Times New Roman"/>
          <w:sz w:val="24"/>
          <w:szCs w:val="28"/>
          <w:lang w:eastAsia="ru-RU"/>
        </w:rPr>
        <w:t>В составе комиссии утверждается должность секретаря. В случае его отсутствия на заседании, функции секретаря выполняет любой член комиссии, уполномоченный на выполнение таких функций председателем.</w:t>
      </w:r>
    </w:p>
    <w:p w:rsidR="001F33FB" w:rsidRPr="00CF50BE" w:rsidRDefault="001F33FB" w:rsidP="00CF50BE">
      <w:pPr>
        <w:spacing w:after="0" w:line="240" w:lineRule="auto"/>
        <w:ind w:firstLine="709"/>
        <w:jc w:val="both"/>
        <w:rPr>
          <w:rFonts w:ascii="Arial" w:hAnsi="Arial" w:cs="Times New Roman"/>
          <w:sz w:val="24"/>
          <w:szCs w:val="28"/>
          <w:lang w:eastAsia="ru-RU"/>
        </w:rPr>
      </w:pPr>
      <w:r w:rsidRPr="00CF50BE">
        <w:rPr>
          <w:rFonts w:ascii="Arial" w:hAnsi="Arial" w:cs="Times New Roman"/>
          <w:sz w:val="24"/>
          <w:szCs w:val="28"/>
          <w:lang w:eastAsia="ru-RU"/>
        </w:rPr>
        <w:t>В отсутствие председателя Единой комиссии его обязанности и функции осуществляет заместитель председателя.</w:t>
      </w:r>
    </w:p>
    <w:p w:rsidR="001F33FB" w:rsidRPr="00CF50BE" w:rsidRDefault="001F33FB" w:rsidP="00CF50BE">
      <w:pPr>
        <w:spacing w:after="0" w:line="240" w:lineRule="auto"/>
        <w:ind w:firstLine="709"/>
        <w:jc w:val="both"/>
        <w:rPr>
          <w:rFonts w:ascii="Arial" w:hAnsi="Arial" w:cs="Times New Roman"/>
          <w:sz w:val="24"/>
          <w:szCs w:val="28"/>
          <w:lang w:eastAsia="ru-RU"/>
        </w:rPr>
      </w:pPr>
      <w:r w:rsidRPr="00CF50BE">
        <w:rPr>
          <w:rFonts w:ascii="Arial" w:hAnsi="Arial" w:cs="Times New Roman"/>
          <w:sz w:val="24"/>
          <w:szCs w:val="28"/>
          <w:lang w:eastAsia="ru-RU"/>
        </w:rPr>
        <w:t xml:space="preserve">9.Секретарь единой комиссии или другой уполномоченный председателем член единой комиссии, не </w:t>
      </w:r>
      <w:r w:rsidR="006D717F" w:rsidRPr="00CF50BE">
        <w:rPr>
          <w:rFonts w:ascii="Arial" w:hAnsi="Arial" w:cs="Times New Roman"/>
          <w:sz w:val="24"/>
          <w:szCs w:val="28"/>
          <w:lang w:eastAsia="ru-RU"/>
        </w:rPr>
        <w:t>позднее,</w:t>
      </w:r>
      <w:r w:rsidRPr="00CF50BE">
        <w:rPr>
          <w:rFonts w:ascii="Arial" w:hAnsi="Arial" w:cs="Times New Roman"/>
          <w:sz w:val="24"/>
          <w:szCs w:val="28"/>
          <w:lang w:eastAsia="ru-RU"/>
        </w:rPr>
        <w:t xml:space="preserve"> чем за три рабочих дня до дня проведения заседания, уведомляет членов единой комиссии о времени и месте проведения заседания.</w:t>
      </w:r>
    </w:p>
    <w:p w:rsidR="001F33FB" w:rsidRPr="00CF50BE" w:rsidRDefault="001F33FB" w:rsidP="00CF50BE">
      <w:pPr>
        <w:spacing w:after="0" w:line="240" w:lineRule="auto"/>
        <w:ind w:firstLine="709"/>
        <w:jc w:val="both"/>
        <w:rPr>
          <w:rFonts w:ascii="Arial" w:hAnsi="Arial" w:cs="Times New Roman"/>
          <w:sz w:val="24"/>
          <w:szCs w:val="28"/>
          <w:lang w:eastAsia="ru-RU"/>
        </w:rPr>
      </w:pPr>
      <w:r w:rsidRPr="00CF50BE">
        <w:rPr>
          <w:rFonts w:ascii="Arial" w:hAnsi="Arial" w:cs="Times New Roman"/>
          <w:sz w:val="24"/>
          <w:szCs w:val="28"/>
          <w:lang w:eastAsia="ru-RU"/>
        </w:rPr>
        <w:t xml:space="preserve">10.Комиссия правомочна осуществлять свои функции, если на заседании комиссии присутствует не менее чем пятьдесят процентов общего числа ее членов. </w:t>
      </w:r>
    </w:p>
    <w:p w:rsidR="001F33FB" w:rsidRPr="00CF50BE" w:rsidRDefault="001F33FB" w:rsidP="00CF50BE">
      <w:pPr>
        <w:spacing w:after="0" w:line="240" w:lineRule="auto"/>
        <w:ind w:firstLine="709"/>
        <w:jc w:val="both"/>
        <w:rPr>
          <w:rFonts w:ascii="Arial" w:hAnsi="Arial" w:cs="Times New Roman"/>
          <w:sz w:val="24"/>
          <w:szCs w:val="28"/>
          <w:lang w:eastAsia="ru-RU"/>
        </w:rPr>
      </w:pPr>
      <w:r w:rsidRPr="00CF50BE">
        <w:rPr>
          <w:rFonts w:ascii="Arial" w:hAnsi="Arial" w:cs="Times New Roman"/>
          <w:sz w:val="24"/>
          <w:szCs w:val="28"/>
          <w:lang w:eastAsia="ru-RU"/>
        </w:rPr>
        <w:t>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1F33FB" w:rsidRPr="00CF50BE" w:rsidRDefault="001F33FB" w:rsidP="00CF50BE">
      <w:pPr>
        <w:spacing w:after="0" w:line="240" w:lineRule="auto"/>
        <w:ind w:firstLine="709"/>
        <w:jc w:val="both"/>
        <w:rPr>
          <w:rFonts w:ascii="Arial" w:hAnsi="Arial" w:cs="Times New Roman"/>
          <w:sz w:val="24"/>
          <w:szCs w:val="28"/>
          <w:lang w:eastAsia="ru-RU"/>
        </w:rPr>
      </w:pPr>
      <w:r w:rsidRPr="00CF50BE">
        <w:rPr>
          <w:rFonts w:ascii="Arial" w:hAnsi="Arial" w:cs="Times New Roman"/>
          <w:sz w:val="24"/>
          <w:szCs w:val="28"/>
          <w:lang w:eastAsia="ru-RU"/>
        </w:rPr>
        <w:t>11. Члены Единой комиссии обязаны лично присутствовать на заседаниях. Члены комиссии имеют право:</w:t>
      </w:r>
    </w:p>
    <w:p w:rsidR="001F33FB" w:rsidRPr="00CF50BE" w:rsidRDefault="001F33FB" w:rsidP="00CF50BE">
      <w:pPr>
        <w:spacing w:after="0" w:line="240" w:lineRule="auto"/>
        <w:ind w:firstLine="709"/>
        <w:jc w:val="both"/>
        <w:rPr>
          <w:rFonts w:ascii="Arial" w:hAnsi="Arial" w:cs="Times New Roman"/>
          <w:sz w:val="24"/>
          <w:szCs w:val="28"/>
          <w:lang w:eastAsia="ru-RU"/>
        </w:rPr>
      </w:pPr>
      <w:r w:rsidRPr="00CF50BE">
        <w:rPr>
          <w:rFonts w:ascii="Arial" w:hAnsi="Arial" w:cs="Times New Roman"/>
          <w:sz w:val="24"/>
          <w:szCs w:val="28"/>
          <w:lang w:eastAsia="ru-RU"/>
        </w:rPr>
        <w:t>- знакомиться со всеми представленными на рассмотрение документами и сведениями, составляющими заявку на участие в закупке;</w:t>
      </w:r>
    </w:p>
    <w:p w:rsidR="001F33FB" w:rsidRPr="00CF50BE" w:rsidRDefault="001F33FB" w:rsidP="00CF50BE">
      <w:pPr>
        <w:spacing w:after="0" w:line="240" w:lineRule="auto"/>
        <w:ind w:firstLine="709"/>
        <w:jc w:val="both"/>
        <w:rPr>
          <w:rFonts w:ascii="Arial" w:hAnsi="Arial" w:cs="Times New Roman"/>
          <w:sz w:val="24"/>
          <w:szCs w:val="28"/>
          <w:lang w:eastAsia="ru-RU"/>
        </w:rPr>
      </w:pPr>
      <w:r w:rsidRPr="00CF50BE">
        <w:rPr>
          <w:rFonts w:ascii="Arial" w:hAnsi="Arial" w:cs="Times New Roman"/>
          <w:sz w:val="24"/>
          <w:szCs w:val="28"/>
          <w:lang w:eastAsia="ru-RU"/>
        </w:rPr>
        <w:t>- выступать по вопросам повестки дня на заседаниях единой комиссии;</w:t>
      </w:r>
    </w:p>
    <w:p w:rsidR="001F33FB" w:rsidRPr="00CF50BE" w:rsidRDefault="001F33FB" w:rsidP="00CF50BE">
      <w:pPr>
        <w:spacing w:after="0" w:line="240" w:lineRule="auto"/>
        <w:ind w:firstLine="709"/>
        <w:jc w:val="both"/>
        <w:rPr>
          <w:rFonts w:ascii="Arial" w:hAnsi="Arial" w:cs="Times New Roman"/>
          <w:sz w:val="24"/>
          <w:szCs w:val="28"/>
          <w:lang w:eastAsia="ru-RU"/>
        </w:rPr>
      </w:pPr>
      <w:r w:rsidRPr="00CF50BE">
        <w:rPr>
          <w:rFonts w:ascii="Arial" w:hAnsi="Arial" w:cs="Times New Roman"/>
          <w:sz w:val="24"/>
          <w:szCs w:val="28"/>
          <w:lang w:eastAsia="ru-RU"/>
        </w:rPr>
        <w:t>-проверять правильность содержания всех протоколов, оформляемых в процедуре закупки.</w:t>
      </w:r>
    </w:p>
    <w:p w:rsidR="001F33FB" w:rsidRPr="00CF50BE" w:rsidRDefault="001F33FB" w:rsidP="00CF50BE">
      <w:pPr>
        <w:spacing w:after="0" w:line="240" w:lineRule="auto"/>
        <w:ind w:firstLine="709"/>
        <w:jc w:val="both"/>
        <w:rPr>
          <w:rFonts w:ascii="Arial" w:hAnsi="Arial" w:cs="Times New Roman"/>
          <w:sz w:val="24"/>
          <w:szCs w:val="28"/>
          <w:lang w:eastAsia="ru-RU"/>
        </w:rPr>
      </w:pPr>
      <w:r w:rsidRPr="00CF50BE">
        <w:rPr>
          <w:rFonts w:ascii="Arial" w:hAnsi="Arial" w:cs="Times New Roman"/>
          <w:sz w:val="24"/>
          <w:szCs w:val="28"/>
          <w:lang w:eastAsia="ru-RU"/>
        </w:rPr>
        <w:t>12. Председатель Единой комиссии:</w:t>
      </w:r>
    </w:p>
    <w:p w:rsidR="001F33FB" w:rsidRPr="00CF50BE" w:rsidRDefault="001F33FB" w:rsidP="00CF50BE">
      <w:pPr>
        <w:spacing w:after="0" w:line="240" w:lineRule="auto"/>
        <w:ind w:firstLine="709"/>
        <w:jc w:val="both"/>
        <w:rPr>
          <w:rFonts w:ascii="Arial" w:hAnsi="Arial" w:cs="Times New Roman"/>
          <w:sz w:val="24"/>
          <w:szCs w:val="28"/>
          <w:lang w:eastAsia="ru-RU"/>
        </w:rPr>
      </w:pPr>
      <w:r w:rsidRPr="00CF50BE">
        <w:rPr>
          <w:rFonts w:ascii="Arial" w:hAnsi="Arial" w:cs="Times New Roman"/>
          <w:sz w:val="24"/>
          <w:szCs w:val="28"/>
          <w:lang w:eastAsia="ru-RU"/>
        </w:rPr>
        <w:t>- осуществляет общее руководство комиссией и обеспечивает выполнение требований настоящего Положения;</w:t>
      </w:r>
    </w:p>
    <w:p w:rsidR="001F33FB" w:rsidRPr="00CF50BE" w:rsidRDefault="001F33FB" w:rsidP="00CF50BE">
      <w:pPr>
        <w:spacing w:after="0" w:line="240" w:lineRule="auto"/>
        <w:ind w:firstLine="709"/>
        <w:jc w:val="both"/>
        <w:rPr>
          <w:rFonts w:ascii="Arial" w:hAnsi="Arial" w:cs="Times New Roman"/>
          <w:sz w:val="24"/>
          <w:szCs w:val="28"/>
          <w:lang w:eastAsia="ru-RU"/>
        </w:rPr>
      </w:pPr>
      <w:r w:rsidRPr="00CF50BE">
        <w:rPr>
          <w:rFonts w:ascii="Arial" w:hAnsi="Arial" w:cs="Times New Roman"/>
          <w:sz w:val="24"/>
          <w:szCs w:val="28"/>
          <w:lang w:eastAsia="ru-RU"/>
        </w:rPr>
        <w:t xml:space="preserve">- организует работу комиссии, организует взаимодействие членов комиссии, осуществляет </w:t>
      </w:r>
      <w:proofErr w:type="gramStart"/>
      <w:r w:rsidRPr="00CF50BE">
        <w:rPr>
          <w:rFonts w:ascii="Arial" w:hAnsi="Arial" w:cs="Times New Roman"/>
          <w:sz w:val="24"/>
          <w:szCs w:val="28"/>
          <w:lang w:eastAsia="ru-RU"/>
        </w:rPr>
        <w:t>контроль за</w:t>
      </w:r>
      <w:proofErr w:type="gramEnd"/>
      <w:r w:rsidRPr="00CF50BE">
        <w:rPr>
          <w:rFonts w:ascii="Arial" w:hAnsi="Arial" w:cs="Times New Roman"/>
          <w:sz w:val="24"/>
          <w:szCs w:val="28"/>
          <w:lang w:eastAsia="ru-RU"/>
        </w:rPr>
        <w:t xml:space="preserve"> их деятельностью;</w:t>
      </w:r>
    </w:p>
    <w:p w:rsidR="001F33FB" w:rsidRPr="00CF50BE" w:rsidRDefault="001F33FB" w:rsidP="00CF50BE">
      <w:pPr>
        <w:spacing w:after="0" w:line="240" w:lineRule="auto"/>
        <w:ind w:firstLine="709"/>
        <w:jc w:val="both"/>
        <w:rPr>
          <w:rFonts w:ascii="Arial" w:hAnsi="Arial" w:cs="Times New Roman"/>
          <w:sz w:val="24"/>
          <w:szCs w:val="28"/>
          <w:lang w:eastAsia="ru-RU"/>
        </w:rPr>
      </w:pPr>
      <w:r w:rsidRPr="00CF50BE">
        <w:rPr>
          <w:rFonts w:ascii="Arial" w:hAnsi="Arial" w:cs="Times New Roman"/>
          <w:sz w:val="24"/>
          <w:szCs w:val="28"/>
          <w:lang w:eastAsia="ru-RU"/>
        </w:rPr>
        <w:t>- в случае необходимости выносит на обсуждение членов комиссии вопрос о привлечении к работе экспертов.</w:t>
      </w:r>
    </w:p>
    <w:p w:rsidR="001F33FB" w:rsidRPr="00CF50BE" w:rsidRDefault="001F33FB" w:rsidP="00CF50BE">
      <w:pPr>
        <w:spacing w:after="0" w:line="240" w:lineRule="auto"/>
        <w:ind w:firstLine="709"/>
        <w:jc w:val="both"/>
        <w:rPr>
          <w:rFonts w:ascii="Arial" w:hAnsi="Arial" w:cs="Times New Roman"/>
          <w:sz w:val="24"/>
          <w:szCs w:val="28"/>
          <w:lang w:eastAsia="ru-RU"/>
        </w:rPr>
      </w:pPr>
      <w:r w:rsidRPr="00CF50BE">
        <w:rPr>
          <w:rFonts w:ascii="Arial" w:hAnsi="Arial" w:cs="Times New Roman"/>
          <w:sz w:val="24"/>
          <w:szCs w:val="28"/>
          <w:lang w:eastAsia="ru-RU"/>
        </w:rPr>
        <w:t>13. Единая комиссия по закупке товаров, работ, услуг при осуществлении своей деятельности в процедуре исполнения закупки обязана соблюдать следующее:</w:t>
      </w:r>
    </w:p>
    <w:p w:rsidR="001F33FB" w:rsidRPr="00CF50BE" w:rsidRDefault="001F33FB" w:rsidP="00CF50BE">
      <w:pPr>
        <w:spacing w:after="0" w:line="240" w:lineRule="auto"/>
        <w:ind w:firstLine="709"/>
        <w:jc w:val="both"/>
        <w:rPr>
          <w:rFonts w:ascii="Arial" w:hAnsi="Arial" w:cs="Times New Roman"/>
          <w:sz w:val="24"/>
          <w:szCs w:val="28"/>
          <w:lang w:eastAsia="ru-RU"/>
        </w:rPr>
      </w:pPr>
      <w:proofErr w:type="gramStart"/>
      <w:r w:rsidRPr="00CF50BE">
        <w:rPr>
          <w:rFonts w:ascii="Arial" w:hAnsi="Arial" w:cs="Times New Roman"/>
          <w:sz w:val="24"/>
          <w:szCs w:val="28"/>
          <w:lang w:eastAsia="ru-RU"/>
        </w:rPr>
        <w:t>-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подписывается всеми присутствующими членами комиссии непосредственно после вскрытия таких конвертов и открытия доступа к поданным в форме электронных документов заявкам на участие в конкурсе и не позднее рабочего дня, следующего за датой подписания этого протокола</w:t>
      </w:r>
      <w:proofErr w:type="gramEnd"/>
      <w:r w:rsidRPr="00CF50BE">
        <w:rPr>
          <w:rFonts w:ascii="Arial" w:hAnsi="Arial" w:cs="Times New Roman"/>
          <w:sz w:val="24"/>
          <w:szCs w:val="28"/>
          <w:lang w:eastAsia="ru-RU"/>
        </w:rPr>
        <w:t xml:space="preserve">, размещается в единой информационной системе; </w:t>
      </w:r>
    </w:p>
    <w:p w:rsidR="001F33FB" w:rsidRPr="00CF50BE" w:rsidRDefault="001F33FB" w:rsidP="00CF50BE">
      <w:pPr>
        <w:spacing w:after="0" w:line="240" w:lineRule="auto"/>
        <w:ind w:firstLine="709"/>
        <w:jc w:val="both"/>
        <w:rPr>
          <w:rFonts w:ascii="Arial" w:hAnsi="Arial" w:cs="Times New Roman"/>
          <w:sz w:val="24"/>
          <w:szCs w:val="28"/>
          <w:lang w:eastAsia="ru-RU"/>
        </w:rPr>
      </w:pPr>
      <w:r w:rsidRPr="00CF50BE">
        <w:rPr>
          <w:rFonts w:ascii="Arial" w:hAnsi="Arial" w:cs="Times New Roman"/>
          <w:sz w:val="24"/>
          <w:szCs w:val="28"/>
          <w:lang w:eastAsia="ru-RU"/>
        </w:rPr>
        <w:t xml:space="preserve">- срок рассмотрения и оценки заявок на участие в конкурсе не может превышать двадцать дней </w:t>
      </w:r>
      <w:proofErr w:type="gramStart"/>
      <w:r w:rsidRPr="00CF50BE">
        <w:rPr>
          <w:rFonts w:ascii="Arial" w:hAnsi="Arial" w:cs="Times New Roman"/>
          <w:sz w:val="24"/>
          <w:szCs w:val="28"/>
          <w:lang w:eastAsia="ru-RU"/>
        </w:rPr>
        <w:t>с даты вскрытия</w:t>
      </w:r>
      <w:proofErr w:type="gramEnd"/>
      <w:r w:rsidRPr="00CF50BE">
        <w:rPr>
          <w:rFonts w:ascii="Arial" w:hAnsi="Arial" w:cs="Times New Roman"/>
          <w:sz w:val="24"/>
          <w:szCs w:val="28"/>
          <w:lang w:eastAsia="ru-RU"/>
        </w:rPr>
        <w:t xml:space="preserve"> конвертов с такими заявками и (или) открытия доступа к поданным в форме электронных документов заявкам на </w:t>
      </w:r>
      <w:r w:rsidRPr="00CF50BE">
        <w:rPr>
          <w:rFonts w:ascii="Arial" w:hAnsi="Arial" w:cs="Times New Roman"/>
          <w:sz w:val="24"/>
          <w:szCs w:val="28"/>
          <w:lang w:eastAsia="ru-RU"/>
        </w:rPr>
        <w:lastRenderedPageBreak/>
        <w:t xml:space="preserve">участие в конкурсе. Заказчик вправе продлить срок рассмотрения и оценки заявок на участие в конкурсе на поставку товара, выполнение работы либо оказание услуги в сфере науки, культуры или искусства, но не более чем на десять рабочих дней. При этом в течение одного рабочего дня </w:t>
      </w:r>
      <w:proofErr w:type="gramStart"/>
      <w:r w:rsidRPr="00CF50BE">
        <w:rPr>
          <w:rFonts w:ascii="Arial" w:hAnsi="Arial" w:cs="Times New Roman"/>
          <w:sz w:val="24"/>
          <w:szCs w:val="28"/>
          <w:lang w:eastAsia="ru-RU"/>
        </w:rPr>
        <w:t>с даты принятия</w:t>
      </w:r>
      <w:proofErr w:type="gramEnd"/>
      <w:r w:rsidRPr="00CF50BE">
        <w:rPr>
          <w:rFonts w:ascii="Arial" w:hAnsi="Arial" w:cs="Times New Roman"/>
          <w:sz w:val="24"/>
          <w:szCs w:val="28"/>
          <w:lang w:eastAsia="ru-RU"/>
        </w:rPr>
        <w:t xml:space="preserve"> решения о продлении срока рассмотрения и оценки таких заявок заказчик направляет соответствующее уведомление всем участникам конкурса, подавшим заявки на участие в конкурсе, а также размещает указанное уведомление в единой информационной системе;</w:t>
      </w:r>
    </w:p>
    <w:p w:rsidR="001F33FB" w:rsidRPr="00CF50BE" w:rsidRDefault="001F33FB" w:rsidP="00CF50BE">
      <w:pPr>
        <w:spacing w:after="0" w:line="240" w:lineRule="auto"/>
        <w:ind w:firstLine="709"/>
        <w:jc w:val="both"/>
        <w:rPr>
          <w:rFonts w:ascii="Arial" w:hAnsi="Arial" w:cs="Times New Roman"/>
          <w:sz w:val="24"/>
          <w:szCs w:val="28"/>
          <w:lang w:eastAsia="ru-RU"/>
        </w:rPr>
      </w:pPr>
      <w:r w:rsidRPr="00CF50BE">
        <w:rPr>
          <w:rFonts w:ascii="Arial" w:hAnsi="Arial" w:cs="Times New Roman"/>
          <w:sz w:val="24"/>
          <w:szCs w:val="28"/>
          <w:lang w:eastAsia="ru-RU"/>
        </w:rPr>
        <w:t>-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w:t>
      </w:r>
    </w:p>
    <w:p w:rsidR="001F33FB" w:rsidRPr="00CF50BE" w:rsidRDefault="001F33FB" w:rsidP="00CF50BE">
      <w:pPr>
        <w:spacing w:after="0" w:line="240" w:lineRule="auto"/>
        <w:ind w:firstLine="709"/>
        <w:jc w:val="both"/>
        <w:rPr>
          <w:rFonts w:ascii="Arial" w:hAnsi="Arial" w:cs="Times New Roman"/>
          <w:sz w:val="24"/>
          <w:szCs w:val="28"/>
          <w:lang w:eastAsia="ru-RU"/>
        </w:rPr>
      </w:pPr>
      <w:proofErr w:type="gramStart"/>
      <w:r w:rsidRPr="00CF50BE">
        <w:rPr>
          <w:rFonts w:ascii="Arial" w:hAnsi="Arial" w:cs="Times New Roman"/>
          <w:sz w:val="24"/>
          <w:szCs w:val="28"/>
          <w:lang w:eastAsia="ru-RU"/>
        </w:rPr>
        <w:t>- в течение одного рабочего дня, следующего после даты окончания срока подачи заявок на участие в запросе котировок, Единая комиссия вскрывает конверты с такими заявками и (или) открывает доступ к поданным в форме электронных документов заявкам на участие в запросе котировок, рассматривает такие заявки в части соответствия их требованиям, установленным в извещении о проведении запроса котировок, и оценивает такие заявки.</w:t>
      </w:r>
      <w:proofErr w:type="gramEnd"/>
      <w:r w:rsidRPr="00CF50BE">
        <w:rPr>
          <w:rFonts w:ascii="Arial" w:hAnsi="Arial" w:cs="Times New Roman"/>
          <w:sz w:val="24"/>
          <w:szCs w:val="28"/>
          <w:lang w:eastAsia="ru-RU"/>
        </w:rPr>
        <w:t xml:space="preserve"> Конверты с такими заявками вскрываются публично во время и в месте, которые указаны в извещении о проведении запроса котировок. Вскрытие всех поступивших конвертов с такими заявками и открытие доступа к поданным в форме электронных документов таким заявкам осуществляются в один день. </w:t>
      </w:r>
      <w:proofErr w:type="gramStart"/>
      <w:r w:rsidRPr="00CF50BE">
        <w:rPr>
          <w:rFonts w:ascii="Arial" w:hAnsi="Arial" w:cs="Times New Roman"/>
          <w:sz w:val="24"/>
          <w:szCs w:val="28"/>
          <w:lang w:eastAsia="ru-RU"/>
        </w:rPr>
        <w:t xml:space="preserve">Информация о месте, дате, времени вскрытия конвертов с такими заявками и (или) об открытии доступа к поданным в форме электронных документов таким заявкам,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w:t>
      </w:r>
      <w:r w:rsidR="006D717F" w:rsidRPr="00CF50BE">
        <w:rPr>
          <w:rFonts w:ascii="Arial" w:hAnsi="Arial" w:cs="Times New Roman"/>
          <w:sz w:val="24"/>
          <w:szCs w:val="28"/>
          <w:lang w:eastAsia="ru-RU"/>
        </w:rPr>
        <w:t>участие,</w:t>
      </w:r>
      <w:r w:rsidRPr="00CF50BE">
        <w:rPr>
          <w:rFonts w:ascii="Arial" w:hAnsi="Arial" w:cs="Times New Roman"/>
          <w:sz w:val="24"/>
          <w:szCs w:val="28"/>
          <w:lang w:eastAsia="ru-RU"/>
        </w:rPr>
        <w:t xml:space="preserve"> в запросе котировок которого вскрывается или доступ к поданной в форме электронного документа заявке</w:t>
      </w:r>
      <w:proofErr w:type="gramEnd"/>
      <w:r w:rsidRPr="00CF50BE">
        <w:rPr>
          <w:rFonts w:ascii="Arial" w:hAnsi="Arial" w:cs="Times New Roman"/>
          <w:sz w:val="24"/>
          <w:szCs w:val="28"/>
          <w:lang w:eastAsia="ru-RU"/>
        </w:rPr>
        <w:t xml:space="preserve"> на </w:t>
      </w:r>
      <w:r w:rsidR="006D717F" w:rsidRPr="00CF50BE">
        <w:rPr>
          <w:rFonts w:ascii="Arial" w:hAnsi="Arial" w:cs="Times New Roman"/>
          <w:sz w:val="24"/>
          <w:szCs w:val="28"/>
          <w:lang w:eastAsia="ru-RU"/>
        </w:rPr>
        <w:t>участие,</w:t>
      </w:r>
      <w:r w:rsidRPr="00CF50BE">
        <w:rPr>
          <w:rFonts w:ascii="Arial" w:hAnsi="Arial" w:cs="Times New Roman"/>
          <w:sz w:val="24"/>
          <w:szCs w:val="28"/>
          <w:lang w:eastAsia="ru-RU"/>
        </w:rPr>
        <w:t xml:space="preserve"> в запросе котировок которого открывается, цена товара, работы или услуги, указанная в такой заявке, информация, необходимая заказчику в соответствии с извещением о проведении запроса котировок, объявляются при вскрытии конвертов с такими заявками и (или) открытии доступа к поданным в форме электронных документов таким заявкам;</w:t>
      </w:r>
    </w:p>
    <w:p w:rsidR="001F33FB" w:rsidRPr="00CF50BE" w:rsidRDefault="001F33FB" w:rsidP="00CF50BE">
      <w:pPr>
        <w:spacing w:after="0" w:line="240" w:lineRule="auto"/>
        <w:ind w:firstLine="709"/>
        <w:jc w:val="both"/>
        <w:rPr>
          <w:rFonts w:ascii="Arial" w:hAnsi="Arial" w:cs="Times New Roman"/>
          <w:sz w:val="24"/>
          <w:szCs w:val="28"/>
          <w:lang w:eastAsia="ru-RU"/>
        </w:rPr>
      </w:pPr>
      <w:r w:rsidRPr="00CF50BE">
        <w:rPr>
          <w:rFonts w:ascii="Arial" w:hAnsi="Arial" w:cs="Times New Roman"/>
          <w:sz w:val="24"/>
          <w:szCs w:val="28"/>
          <w:lang w:eastAsia="ru-RU"/>
        </w:rPr>
        <w:t xml:space="preserve">-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w:t>
      </w:r>
      <w:proofErr w:type="gramStart"/>
      <w:r w:rsidRPr="00CF50BE">
        <w:rPr>
          <w:rFonts w:ascii="Arial" w:hAnsi="Arial" w:cs="Times New Roman"/>
          <w:sz w:val="24"/>
          <w:szCs w:val="28"/>
          <w:lang w:eastAsia="ru-RU"/>
        </w:rPr>
        <w:t>о</w:t>
      </w:r>
      <w:proofErr w:type="gramEnd"/>
      <w:r w:rsidRPr="00CF50BE">
        <w:rPr>
          <w:rFonts w:ascii="Arial" w:hAnsi="Arial" w:cs="Times New Roman"/>
          <w:sz w:val="24"/>
          <w:szCs w:val="28"/>
          <w:lang w:eastAsia="ru-RU"/>
        </w:rPr>
        <w:t xml:space="preserve">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предложение о наиболее низкой цене товара, работы или услуги, информация о победителе запроса котировок,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w:t>
      </w:r>
      <w:proofErr w:type="gramStart"/>
      <w:r w:rsidRPr="00CF50BE">
        <w:rPr>
          <w:rFonts w:ascii="Arial" w:hAnsi="Arial" w:cs="Times New Roman"/>
          <w:sz w:val="24"/>
          <w:szCs w:val="28"/>
          <w:lang w:eastAsia="ru-RU"/>
        </w:rPr>
        <w:t>предложение</w:t>
      </w:r>
      <w:proofErr w:type="gramEnd"/>
      <w:r w:rsidRPr="00CF50BE">
        <w:rPr>
          <w:rFonts w:ascii="Arial" w:hAnsi="Arial" w:cs="Times New Roman"/>
          <w:sz w:val="24"/>
          <w:szCs w:val="28"/>
          <w:lang w:eastAsia="ru-RU"/>
        </w:rPr>
        <w:t xml:space="preserve"> о цене контракта которого содержит лучшие условия по цене контракта, следующие после предложенных победителем запроса котировок условий. Протокол рассмотрения и оценки заявок на участие в запросе котировок подписывается всеми присутствующими на заседании членами комиссии и в день его подписания размещается в единой информационной системе. </w:t>
      </w:r>
      <w:proofErr w:type="gramStart"/>
      <w:r w:rsidRPr="00CF50BE">
        <w:rPr>
          <w:rFonts w:ascii="Arial" w:hAnsi="Arial" w:cs="Times New Roman"/>
          <w:sz w:val="24"/>
          <w:szCs w:val="28"/>
          <w:lang w:eastAsia="ru-RU"/>
        </w:rPr>
        <w:t xml:space="preserve">Указанный протокол составляется в двух экземплярах, один из которых остается у заказчика, другой в течение двух рабочих дней с даты подписания указанного протокола передается победителю запроса котировок с приложением проекта контракта, который составляется путем включения в него условий </w:t>
      </w:r>
      <w:r w:rsidRPr="00CF50BE">
        <w:rPr>
          <w:rFonts w:ascii="Arial" w:hAnsi="Arial" w:cs="Times New Roman"/>
          <w:sz w:val="24"/>
          <w:szCs w:val="28"/>
          <w:lang w:eastAsia="ru-RU"/>
        </w:rPr>
        <w:lastRenderedPageBreak/>
        <w:t>исполнения контракта, предусмотренных извещением о проведении запроса котировок, и цены, предложенной победителем запроса котировок в заявке на участие в запросе котировок.</w:t>
      </w:r>
      <w:proofErr w:type="gramEnd"/>
    </w:p>
    <w:p w:rsidR="001F33FB" w:rsidRPr="00CF50BE" w:rsidRDefault="001F33FB" w:rsidP="00CF50BE">
      <w:pPr>
        <w:spacing w:after="0" w:line="240" w:lineRule="auto"/>
        <w:ind w:firstLine="709"/>
        <w:jc w:val="both"/>
        <w:rPr>
          <w:rFonts w:ascii="Arial" w:hAnsi="Arial" w:cs="Times New Roman"/>
          <w:sz w:val="24"/>
          <w:szCs w:val="28"/>
          <w:lang w:eastAsia="ru-RU"/>
        </w:rPr>
      </w:pPr>
      <w:r w:rsidRPr="00CF50BE">
        <w:rPr>
          <w:rFonts w:ascii="Arial" w:hAnsi="Arial" w:cs="Times New Roman"/>
          <w:sz w:val="24"/>
          <w:szCs w:val="28"/>
          <w:lang w:eastAsia="ru-RU"/>
        </w:rPr>
        <w:t xml:space="preserve">14. Администрация поселения обязана организовать материально-техническое обеспечение деятельности комиссии, в том числе предоставить удобное для целей проведения процедуры закупки помещение, средства оргтехники. </w:t>
      </w:r>
    </w:p>
    <w:p w:rsidR="001F33FB" w:rsidRPr="00CF50BE" w:rsidRDefault="001F33FB" w:rsidP="00CF50BE">
      <w:pPr>
        <w:spacing w:after="0" w:line="240" w:lineRule="auto"/>
        <w:ind w:firstLine="709"/>
        <w:jc w:val="both"/>
        <w:rPr>
          <w:rFonts w:ascii="Arial" w:hAnsi="Arial" w:cs="Times New Roman"/>
          <w:sz w:val="24"/>
          <w:szCs w:val="28"/>
          <w:lang w:eastAsia="ru-RU"/>
        </w:rPr>
      </w:pPr>
      <w:r w:rsidRPr="00CF50BE">
        <w:rPr>
          <w:rFonts w:ascii="Arial" w:hAnsi="Arial" w:cs="Times New Roman"/>
          <w:sz w:val="24"/>
          <w:szCs w:val="28"/>
          <w:lang w:eastAsia="ru-RU"/>
        </w:rPr>
        <w:t>15.Члены Единой комиссии, виновные в нарушении законодательства Российской Федерации о закупке, настоящего Положения, несут ответственность в соответствии с законодательством Российской Федерации.</w:t>
      </w:r>
    </w:p>
    <w:p w:rsidR="001F33FB" w:rsidRPr="00CF50BE" w:rsidRDefault="001F33FB" w:rsidP="00CF50BE">
      <w:pPr>
        <w:spacing w:after="0" w:line="240" w:lineRule="auto"/>
        <w:ind w:firstLine="709"/>
        <w:jc w:val="both"/>
        <w:rPr>
          <w:rFonts w:ascii="Arial" w:hAnsi="Arial" w:cs="Times New Roman"/>
          <w:sz w:val="24"/>
          <w:szCs w:val="28"/>
          <w:lang w:eastAsia="ru-RU"/>
        </w:rPr>
      </w:pPr>
      <w:r w:rsidRPr="00CF50BE">
        <w:rPr>
          <w:rFonts w:ascii="Arial" w:hAnsi="Arial" w:cs="Times New Roman"/>
          <w:sz w:val="24"/>
          <w:szCs w:val="28"/>
          <w:lang w:eastAsia="ru-RU"/>
        </w:rPr>
        <w:t>16.Члены комиссии и привлеченные эксперты не вправе распространять сведения, составляющие государственную, служебную или коммерческую тайну, ставшие известными им в ходе проведения закупки.</w:t>
      </w:r>
    </w:p>
    <w:p w:rsidR="001F33FB" w:rsidRDefault="001F33FB" w:rsidP="00CF50BE">
      <w:pPr>
        <w:spacing w:after="0" w:line="240" w:lineRule="auto"/>
        <w:ind w:firstLine="709"/>
        <w:jc w:val="both"/>
        <w:rPr>
          <w:rFonts w:ascii="Arial" w:hAnsi="Arial" w:cs="Times New Roman"/>
          <w:sz w:val="24"/>
          <w:szCs w:val="28"/>
          <w:lang w:eastAsia="ru-RU"/>
        </w:rPr>
      </w:pPr>
      <w:r w:rsidRPr="00CF50BE">
        <w:rPr>
          <w:rFonts w:ascii="Arial" w:hAnsi="Arial" w:cs="Times New Roman"/>
          <w:sz w:val="24"/>
          <w:szCs w:val="28"/>
          <w:lang w:eastAsia="ru-RU"/>
        </w:rPr>
        <w:t xml:space="preserve">17. </w:t>
      </w:r>
      <w:proofErr w:type="gramStart"/>
      <w:r w:rsidRPr="00CF50BE">
        <w:rPr>
          <w:rFonts w:ascii="Arial" w:hAnsi="Arial" w:cs="Times New Roman"/>
          <w:sz w:val="24"/>
          <w:szCs w:val="28"/>
          <w:lang w:eastAsia="ru-RU"/>
        </w:rPr>
        <w:t>Решение комиссии, принятое в нарушение требований Федераль</w:t>
      </w:r>
      <w:r w:rsidR="006D717F">
        <w:rPr>
          <w:rFonts w:ascii="Arial" w:hAnsi="Arial" w:cs="Times New Roman"/>
          <w:sz w:val="24"/>
          <w:szCs w:val="28"/>
          <w:lang w:eastAsia="ru-RU"/>
        </w:rPr>
        <w:t>ного закона от 05 апреля 2013 года</w:t>
      </w:r>
      <w:r w:rsidRPr="00CF50BE">
        <w:rPr>
          <w:rFonts w:ascii="Arial" w:hAnsi="Arial" w:cs="Times New Roman"/>
          <w:sz w:val="24"/>
          <w:szCs w:val="28"/>
          <w:lang w:eastAsia="ru-RU"/>
        </w:rPr>
        <w:t xml:space="preserve"> №44-ФЗ «О контрактной системе в сфере закупок товаров, работ, услуг для обеспечения государственных и муниципальных нужд», может быть обжаловано любым участником закупки в порядке, установленном настоящим Федеральным законом, и признано недействительным по решению контрольного органа в сфере закупок.</w:t>
      </w:r>
      <w:proofErr w:type="gramEnd"/>
    </w:p>
    <w:p w:rsidR="006D717F" w:rsidRDefault="006D717F" w:rsidP="00CF50BE">
      <w:pPr>
        <w:spacing w:after="0" w:line="240" w:lineRule="auto"/>
        <w:ind w:firstLine="709"/>
        <w:jc w:val="both"/>
        <w:rPr>
          <w:rFonts w:ascii="Arial" w:hAnsi="Arial" w:cs="Times New Roman"/>
          <w:sz w:val="24"/>
          <w:szCs w:val="28"/>
          <w:lang w:eastAsia="ru-RU"/>
        </w:rPr>
      </w:pPr>
    </w:p>
    <w:p w:rsidR="006D717F" w:rsidRDefault="006D717F" w:rsidP="00CF50BE">
      <w:pPr>
        <w:spacing w:after="0" w:line="240" w:lineRule="auto"/>
        <w:ind w:firstLine="709"/>
        <w:jc w:val="both"/>
        <w:rPr>
          <w:rFonts w:ascii="Arial" w:hAnsi="Arial" w:cs="Times New Roman"/>
          <w:sz w:val="24"/>
          <w:szCs w:val="28"/>
          <w:lang w:eastAsia="ru-RU"/>
        </w:rPr>
      </w:pPr>
    </w:p>
    <w:p w:rsidR="006D717F" w:rsidRDefault="006D717F" w:rsidP="00CF50BE">
      <w:pPr>
        <w:spacing w:after="0" w:line="240" w:lineRule="auto"/>
        <w:ind w:firstLine="709"/>
        <w:jc w:val="both"/>
        <w:rPr>
          <w:rFonts w:ascii="Arial" w:hAnsi="Arial" w:cs="Times New Roman"/>
          <w:sz w:val="24"/>
          <w:szCs w:val="28"/>
          <w:lang w:eastAsia="ru-RU"/>
        </w:rPr>
      </w:pPr>
    </w:p>
    <w:p w:rsidR="006D717F" w:rsidRDefault="006D717F" w:rsidP="00CF50BE">
      <w:pPr>
        <w:spacing w:after="0" w:line="240" w:lineRule="auto"/>
        <w:ind w:firstLine="709"/>
        <w:jc w:val="both"/>
        <w:rPr>
          <w:rFonts w:ascii="Arial" w:hAnsi="Arial" w:cs="Times New Roman"/>
          <w:sz w:val="24"/>
          <w:szCs w:val="28"/>
          <w:lang w:eastAsia="ru-RU"/>
        </w:rPr>
      </w:pPr>
    </w:p>
    <w:p w:rsidR="006D717F" w:rsidRDefault="006D717F" w:rsidP="00CF50BE">
      <w:pPr>
        <w:spacing w:after="0" w:line="240" w:lineRule="auto"/>
        <w:ind w:firstLine="709"/>
        <w:jc w:val="both"/>
        <w:rPr>
          <w:rFonts w:ascii="Arial" w:hAnsi="Arial" w:cs="Times New Roman"/>
          <w:sz w:val="24"/>
          <w:szCs w:val="28"/>
          <w:lang w:eastAsia="ru-RU"/>
        </w:rPr>
      </w:pPr>
    </w:p>
    <w:p w:rsidR="006D717F" w:rsidRDefault="006D717F" w:rsidP="00CF50BE">
      <w:pPr>
        <w:spacing w:after="0" w:line="240" w:lineRule="auto"/>
        <w:ind w:firstLine="709"/>
        <w:jc w:val="both"/>
        <w:rPr>
          <w:rFonts w:ascii="Arial" w:hAnsi="Arial" w:cs="Times New Roman"/>
          <w:sz w:val="24"/>
          <w:szCs w:val="28"/>
          <w:lang w:eastAsia="ru-RU"/>
        </w:rPr>
      </w:pPr>
    </w:p>
    <w:p w:rsidR="006D717F" w:rsidRDefault="006D717F" w:rsidP="00CF50BE">
      <w:pPr>
        <w:spacing w:after="0" w:line="240" w:lineRule="auto"/>
        <w:ind w:firstLine="709"/>
        <w:jc w:val="both"/>
        <w:rPr>
          <w:rFonts w:ascii="Arial" w:hAnsi="Arial" w:cs="Times New Roman"/>
          <w:sz w:val="24"/>
          <w:szCs w:val="28"/>
          <w:lang w:eastAsia="ru-RU"/>
        </w:rPr>
      </w:pPr>
    </w:p>
    <w:p w:rsidR="006D717F" w:rsidRDefault="006D717F" w:rsidP="00CF50BE">
      <w:pPr>
        <w:spacing w:after="0" w:line="240" w:lineRule="auto"/>
        <w:ind w:firstLine="709"/>
        <w:jc w:val="both"/>
        <w:rPr>
          <w:rFonts w:ascii="Arial" w:hAnsi="Arial" w:cs="Times New Roman"/>
          <w:sz w:val="24"/>
          <w:szCs w:val="28"/>
          <w:lang w:eastAsia="ru-RU"/>
        </w:rPr>
      </w:pPr>
    </w:p>
    <w:p w:rsidR="006D717F" w:rsidRDefault="006D717F" w:rsidP="00CF50BE">
      <w:pPr>
        <w:spacing w:after="0" w:line="240" w:lineRule="auto"/>
        <w:ind w:firstLine="709"/>
        <w:jc w:val="both"/>
        <w:rPr>
          <w:rFonts w:ascii="Arial" w:hAnsi="Arial" w:cs="Times New Roman"/>
          <w:sz w:val="24"/>
          <w:szCs w:val="28"/>
          <w:lang w:eastAsia="ru-RU"/>
        </w:rPr>
      </w:pPr>
    </w:p>
    <w:p w:rsidR="006D717F" w:rsidRDefault="006D717F" w:rsidP="00CF50BE">
      <w:pPr>
        <w:spacing w:after="0" w:line="240" w:lineRule="auto"/>
        <w:ind w:firstLine="709"/>
        <w:jc w:val="both"/>
        <w:rPr>
          <w:rFonts w:ascii="Arial" w:hAnsi="Arial" w:cs="Times New Roman"/>
          <w:sz w:val="24"/>
          <w:szCs w:val="28"/>
          <w:lang w:eastAsia="ru-RU"/>
        </w:rPr>
      </w:pPr>
    </w:p>
    <w:p w:rsidR="006D717F" w:rsidRDefault="006D717F" w:rsidP="00CF50BE">
      <w:pPr>
        <w:spacing w:after="0" w:line="240" w:lineRule="auto"/>
        <w:ind w:firstLine="709"/>
        <w:jc w:val="both"/>
        <w:rPr>
          <w:rFonts w:ascii="Arial" w:hAnsi="Arial" w:cs="Times New Roman"/>
          <w:sz w:val="24"/>
          <w:szCs w:val="28"/>
          <w:lang w:eastAsia="ru-RU"/>
        </w:rPr>
      </w:pPr>
    </w:p>
    <w:p w:rsidR="006D717F" w:rsidRDefault="006D717F" w:rsidP="00CF50BE">
      <w:pPr>
        <w:spacing w:after="0" w:line="240" w:lineRule="auto"/>
        <w:ind w:firstLine="709"/>
        <w:jc w:val="both"/>
        <w:rPr>
          <w:rFonts w:ascii="Arial" w:hAnsi="Arial" w:cs="Times New Roman"/>
          <w:sz w:val="24"/>
          <w:szCs w:val="28"/>
          <w:lang w:eastAsia="ru-RU"/>
        </w:rPr>
      </w:pPr>
    </w:p>
    <w:p w:rsidR="006D717F" w:rsidRDefault="006D717F" w:rsidP="00CF50BE">
      <w:pPr>
        <w:spacing w:after="0" w:line="240" w:lineRule="auto"/>
        <w:ind w:firstLine="709"/>
        <w:jc w:val="both"/>
        <w:rPr>
          <w:rFonts w:ascii="Arial" w:hAnsi="Arial" w:cs="Times New Roman"/>
          <w:sz w:val="24"/>
          <w:szCs w:val="28"/>
          <w:lang w:eastAsia="ru-RU"/>
        </w:rPr>
      </w:pPr>
    </w:p>
    <w:p w:rsidR="006D717F" w:rsidRDefault="006D717F" w:rsidP="00CF50BE">
      <w:pPr>
        <w:spacing w:after="0" w:line="240" w:lineRule="auto"/>
        <w:ind w:firstLine="709"/>
        <w:jc w:val="both"/>
        <w:rPr>
          <w:rFonts w:ascii="Arial" w:hAnsi="Arial" w:cs="Times New Roman"/>
          <w:sz w:val="24"/>
          <w:szCs w:val="28"/>
          <w:lang w:eastAsia="ru-RU"/>
        </w:rPr>
      </w:pPr>
    </w:p>
    <w:p w:rsidR="006D717F" w:rsidRDefault="006D717F" w:rsidP="00CF50BE">
      <w:pPr>
        <w:spacing w:after="0" w:line="240" w:lineRule="auto"/>
        <w:ind w:firstLine="709"/>
        <w:jc w:val="both"/>
        <w:rPr>
          <w:rFonts w:ascii="Arial" w:hAnsi="Arial" w:cs="Times New Roman"/>
          <w:sz w:val="24"/>
          <w:szCs w:val="28"/>
          <w:lang w:eastAsia="ru-RU"/>
        </w:rPr>
      </w:pPr>
    </w:p>
    <w:p w:rsidR="006D717F" w:rsidRDefault="006D717F" w:rsidP="00CF50BE">
      <w:pPr>
        <w:spacing w:after="0" w:line="240" w:lineRule="auto"/>
        <w:ind w:firstLine="709"/>
        <w:jc w:val="both"/>
        <w:rPr>
          <w:rFonts w:ascii="Arial" w:hAnsi="Arial" w:cs="Times New Roman"/>
          <w:sz w:val="24"/>
          <w:szCs w:val="28"/>
          <w:lang w:eastAsia="ru-RU"/>
        </w:rPr>
      </w:pPr>
    </w:p>
    <w:p w:rsidR="006D717F" w:rsidRDefault="006D717F" w:rsidP="00CF50BE">
      <w:pPr>
        <w:spacing w:after="0" w:line="240" w:lineRule="auto"/>
        <w:ind w:firstLine="709"/>
        <w:jc w:val="both"/>
        <w:rPr>
          <w:rFonts w:ascii="Arial" w:hAnsi="Arial" w:cs="Times New Roman"/>
          <w:sz w:val="24"/>
          <w:szCs w:val="28"/>
          <w:lang w:eastAsia="ru-RU"/>
        </w:rPr>
      </w:pPr>
    </w:p>
    <w:p w:rsidR="006D717F" w:rsidRDefault="006D717F" w:rsidP="00CF50BE">
      <w:pPr>
        <w:spacing w:after="0" w:line="240" w:lineRule="auto"/>
        <w:ind w:firstLine="709"/>
        <w:jc w:val="both"/>
        <w:rPr>
          <w:rFonts w:ascii="Arial" w:hAnsi="Arial" w:cs="Times New Roman"/>
          <w:sz w:val="24"/>
          <w:szCs w:val="28"/>
          <w:lang w:eastAsia="ru-RU"/>
        </w:rPr>
      </w:pPr>
    </w:p>
    <w:p w:rsidR="006D717F" w:rsidRDefault="006D717F" w:rsidP="00CF50BE">
      <w:pPr>
        <w:spacing w:after="0" w:line="240" w:lineRule="auto"/>
        <w:ind w:firstLine="709"/>
        <w:jc w:val="both"/>
        <w:rPr>
          <w:rFonts w:ascii="Arial" w:hAnsi="Arial" w:cs="Times New Roman"/>
          <w:sz w:val="24"/>
          <w:szCs w:val="28"/>
          <w:lang w:eastAsia="ru-RU"/>
        </w:rPr>
      </w:pPr>
    </w:p>
    <w:p w:rsidR="006D717F" w:rsidRDefault="006D717F" w:rsidP="00CF50BE">
      <w:pPr>
        <w:spacing w:after="0" w:line="240" w:lineRule="auto"/>
        <w:ind w:firstLine="709"/>
        <w:jc w:val="both"/>
        <w:rPr>
          <w:rFonts w:ascii="Arial" w:hAnsi="Arial" w:cs="Times New Roman"/>
          <w:sz w:val="24"/>
          <w:szCs w:val="28"/>
          <w:lang w:eastAsia="ru-RU"/>
        </w:rPr>
      </w:pPr>
    </w:p>
    <w:p w:rsidR="006D717F" w:rsidRDefault="006D717F" w:rsidP="00CF50BE">
      <w:pPr>
        <w:spacing w:after="0" w:line="240" w:lineRule="auto"/>
        <w:ind w:firstLine="709"/>
        <w:jc w:val="both"/>
        <w:rPr>
          <w:rFonts w:ascii="Arial" w:hAnsi="Arial" w:cs="Times New Roman"/>
          <w:sz w:val="24"/>
          <w:szCs w:val="28"/>
          <w:lang w:eastAsia="ru-RU"/>
        </w:rPr>
      </w:pPr>
    </w:p>
    <w:p w:rsidR="006D717F" w:rsidRDefault="006D717F" w:rsidP="00CF50BE">
      <w:pPr>
        <w:spacing w:after="0" w:line="240" w:lineRule="auto"/>
        <w:ind w:firstLine="709"/>
        <w:jc w:val="both"/>
        <w:rPr>
          <w:rFonts w:ascii="Arial" w:hAnsi="Arial" w:cs="Times New Roman"/>
          <w:sz w:val="24"/>
          <w:szCs w:val="28"/>
          <w:lang w:eastAsia="ru-RU"/>
        </w:rPr>
      </w:pPr>
    </w:p>
    <w:p w:rsidR="006D717F" w:rsidRDefault="006D717F" w:rsidP="00CF50BE">
      <w:pPr>
        <w:spacing w:after="0" w:line="240" w:lineRule="auto"/>
        <w:ind w:firstLine="709"/>
        <w:jc w:val="both"/>
        <w:rPr>
          <w:rFonts w:ascii="Arial" w:hAnsi="Arial" w:cs="Times New Roman"/>
          <w:sz w:val="24"/>
          <w:szCs w:val="28"/>
          <w:lang w:eastAsia="ru-RU"/>
        </w:rPr>
      </w:pPr>
    </w:p>
    <w:p w:rsidR="006D717F" w:rsidRDefault="006D717F" w:rsidP="00CF50BE">
      <w:pPr>
        <w:spacing w:after="0" w:line="240" w:lineRule="auto"/>
        <w:ind w:firstLine="709"/>
        <w:jc w:val="both"/>
        <w:rPr>
          <w:rFonts w:ascii="Arial" w:hAnsi="Arial" w:cs="Times New Roman"/>
          <w:sz w:val="24"/>
          <w:szCs w:val="28"/>
          <w:lang w:eastAsia="ru-RU"/>
        </w:rPr>
      </w:pPr>
    </w:p>
    <w:p w:rsidR="006D717F" w:rsidRDefault="006D717F" w:rsidP="00CF50BE">
      <w:pPr>
        <w:spacing w:after="0" w:line="240" w:lineRule="auto"/>
        <w:ind w:firstLine="709"/>
        <w:jc w:val="both"/>
        <w:rPr>
          <w:rFonts w:ascii="Arial" w:hAnsi="Arial" w:cs="Times New Roman"/>
          <w:sz w:val="24"/>
          <w:szCs w:val="28"/>
          <w:lang w:eastAsia="ru-RU"/>
        </w:rPr>
      </w:pPr>
    </w:p>
    <w:p w:rsidR="006D717F" w:rsidRDefault="006D717F" w:rsidP="00CF50BE">
      <w:pPr>
        <w:spacing w:after="0" w:line="240" w:lineRule="auto"/>
        <w:ind w:firstLine="709"/>
        <w:jc w:val="both"/>
        <w:rPr>
          <w:rFonts w:ascii="Arial" w:hAnsi="Arial" w:cs="Times New Roman"/>
          <w:sz w:val="24"/>
          <w:szCs w:val="28"/>
          <w:lang w:eastAsia="ru-RU"/>
        </w:rPr>
      </w:pPr>
    </w:p>
    <w:p w:rsidR="006D717F" w:rsidRDefault="006D717F" w:rsidP="00CF50BE">
      <w:pPr>
        <w:spacing w:after="0" w:line="240" w:lineRule="auto"/>
        <w:ind w:firstLine="709"/>
        <w:jc w:val="both"/>
        <w:rPr>
          <w:rFonts w:ascii="Arial" w:hAnsi="Arial" w:cs="Times New Roman"/>
          <w:sz w:val="24"/>
          <w:szCs w:val="28"/>
          <w:lang w:eastAsia="ru-RU"/>
        </w:rPr>
      </w:pPr>
    </w:p>
    <w:p w:rsidR="006D717F" w:rsidRDefault="006D717F" w:rsidP="00CF50BE">
      <w:pPr>
        <w:spacing w:after="0" w:line="240" w:lineRule="auto"/>
        <w:ind w:firstLine="709"/>
        <w:jc w:val="both"/>
        <w:rPr>
          <w:rFonts w:ascii="Arial" w:hAnsi="Arial" w:cs="Times New Roman"/>
          <w:sz w:val="24"/>
          <w:szCs w:val="28"/>
          <w:lang w:eastAsia="ru-RU"/>
        </w:rPr>
      </w:pPr>
    </w:p>
    <w:p w:rsidR="006D717F" w:rsidRDefault="006D717F" w:rsidP="00CF50BE">
      <w:pPr>
        <w:spacing w:after="0" w:line="240" w:lineRule="auto"/>
        <w:ind w:firstLine="709"/>
        <w:jc w:val="both"/>
        <w:rPr>
          <w:rFonts w:ascii="Arial" w:hAnsi="Arial" w:cs="Times New Roman"/>
          <w:sz w:val="24"/>
          <w:szCs w:val="28"/>
          <w:lang w:eastAsia="ru-RU"/>
        </w:rPr>
      </w:pPr>
    </w:p>
    <w:p w:rsidR="006D717F" w:rsidRDefault="006D717F" w:rsidP="00CF50BE">
      <w:pPr>
        <w:spacing w:after="0" w:line="240" w:lineRule="auto"/>
        <w:ind w:firstLine="709"/>
        <w:jc w:val="both"/>
        <w:rPr>
          <w:rFonts w:ascii="Arial" w:hAnsi="Arial" w:cs="Times New Roman"/>
          <w:sz w:val="24"/>
          <w:szCs w:val="28"/>
          <w:lang w:eastAsia="ru-RU"/>
        </w:rPr>
      </w:pPr>
    </w:p>
    <w:p w:rsidR="006D717F" w:rsidRDefault="006D717F" w:rsidP="00CF50BE">
      <w:pPr>
        <w:spacing w:after="0" w:line="240" w:lineRule="auto"/>
        <w:ind w:firstLine="709"/>
        <w:jc w:val="both"/>
        <w:rPr>
          <w:rFonts w:ascii="Arial" w:hAnsi="Arial" w:cs="Times New Roman"/>
          <w:sz w:val="24"/>
          <w:szCs w:val="28"/>
          <w:lang w:eastAsia="ru-RU"/>
        </w:rPr>
      </w:pPr>
    </w:p>
    <w:p w:rsidR="006D717F" w:rsidRDefault="006D717F" w:rsidP="00CF50BE">
      <w:pPr>
        <w:spacing w:after="0" w:line="240" w:lineRule="auto"/>
        <w:ind w:firstLine="709"/>
        <w:jc w:val="both"/>
        <w:rPr>
          <w:rFonts w:ascii="Arial" w:hAnsi="Arial" w:cs="Times New Roman"/>
          <w:sz w:val="24"/>
          <w:szCs w:val="28"/>
          <w:lang w:eastAsia="ru-RU"/>
        </w:rPr>
      </w:pPr>
    </w:p>
    <w:p w:rsidR="006D717F" w:rsidRPr="00CF50BE" w:rsidRDefault="006D717F" w:rsidP="00CF50BE">
      <w:pPr>
        <w:spacing w:after="0" w:line="240" w:lineRule="auto"/>
        <w:ind w:firstLine="709"/>
        <w:jc w:val="both"/>
        <w:rPr>
          <w:rFonts w:ascii="Arial" w:hAnsi="Arial" w:cs="Times New Roman"/>
          <w:sz w:val="24"/>
          <w:szCs w:val="28"/>
          <w:lang w:eastAsia="ru-RU"/>
        </w:rPr>
      </w:pPr>
    </w:p>
    <w:p w:rsidR="001F33FB" w:rsidRPr="00CF50BE" w:rsidRDefault="006D717F" w:rsidP="006D717F">
      <w:pPr>
        <w:spacing w:after="0" w:line="240" w:lineRule="auto"/>
        <w:ind w:firstLine="709"/>
        <w:jc w:val="right"/>
        <w:rPr>
          <w:rFonts w:ascii="Arial" w:hAnsi="Arial" w:cs="Times New Roman"/>
          <w:sz w:val="24"/>
          <w:szCs w:val="20"/>
          <w:lang w:eastAsia="ru-RU"/>
        </w:rPr>
      </w:pPr>
      <w:r>
        <w:rPr>
          <w:rFonts w:ascii="Arial" w:hAnsi="Arial" w:cs="Times New Roman"/>
          <w:sz w:val="24"/>
          <w:szCs w:val="20"/>
          <w:lang w:eastAsia="ru-RU"/>
        </w:rPr>
        <w:lastRenderedPageBreak/>
        <w:t xml:space="preserve">Приложение </w:t>
      </w:r>
      <w:r w:rsidR="001F33FB" w:rsidRPr="00CF50BE">
        <w:rPr>
          <w:rFonts w:ascii="Arial" w:hAnsi="Arial" w:cs="Times New Roman"/>
          <w:sz w:val="24"/>
          <w:szCs w:val="20"/>
          <w:lang w:eastAsia="ru-RU"/>
        </w:rPr>
        <w:t>2</w:t>
      </w:r>
    </w:p>
    <w:p w:rsidR="001F33FB" w:rsidRPr="00CF50BE" w:rsidRDefault="006D717F" w:rsidP="006D717F">
      <w:pPr>
        <w:spacing w:after="0" w:line="240" w:lineRule="auto"/>
        <w:ind w:firstLine="709"/>
        <w:jc w:val="right"/>
        <w:rPr>
          <w:rFonts w:ascii="Arial" w:hAnsi="Arial" w:cs="Times New Roman"/>
          <w:sz w:val="24"/>
          <w:szCs w:val="20"/>
          <w:lang w:eastAsia="ru-RU"/>
        </w:rPr>
      </w:pPr>
      <w:r>
        <w:rPr>
          <w:rFonts w:ascii="Arial" w:hAnsi="Arial" w:cs="Times New Roman"/>
          <w:sz w:val="24"/>
          <w:szCs w:val="20"/>
          <w:lang w:eastAsia="ru-RU"/>
        </w:rPr>
        <w:t xml:space="preserve">к </w:t>
      </w:r>
      <w:r w:rsidR="001F33FB" w:rsidRPr="00CF50BE">
        <w:rPr>
          <w:rFonts w:ascii="Arial" w:hAnsi="Arial" w:cs="Times New Roman"/>
          <w:sz w:val="24"/>
          <w:szCs w:val="20"/>
          <w:lang w:eastAsia="ru-RU"/>
        </w:rPr>
        <w:t>постановлению Администрации</w:t>
      </w:r>
    </w:p>
    <w:p w:rsidR="001F33FB" w:rsidRPr="00CF50BE" w:rsidRDefault="006D717F" w:rsidP="006D717F">
      <w:pPr>
        <w:spacing w:after="0" w:line="240" w:lineRule="auto"/>
        <w:ind w:firstLine="709"/>
        <w:jc w:val="right"/>
        <w:rPr>
          <w:rFonts w:ascii="Arial" w:hAnsi="Arial" w:cs="Times New Roman"/>
          <w:sz w:val="24"/>
          <w:szCs w:val="20"/>
          <w:lang w:eastAsia="ru-RU"/>
        </w:rPr>
      </w:pPr>
      <w:proofErr w:type="spellStart"/>
      <w:r>
        <w:rPr>
          <w:rFonts w:ascii="Arial" w:hAnsi="Arial" w:cs="Times New Roman"/>
          <w:sz w:val="24"/>
          <w:szCs w:val="20"/>
          <w:lang w:eastAsia="ru-RU"/>
        </w:rPr>
        <w:t>Муравльского</w:t>
      </w:r>
      <w:proofErr w:type="spellEnd"/>
      <w:r w:rsidR="001F33FB" w:rsidRPr="00CF50BE">
        <w:rPr>
          <w:rFonts w:ascii="Arial" w:hAnsi="Arial" w:cs="Times New Roman"/>
          <w:sz w:val="24"/>
          <w:szCs w:val="20"/>
          <w:lang w:eastAsia="ru-RU"/>
        </w:rPr>
        <w:t xml:space="preserve"> сельского поселения</w:t>
      </w:r>
    </w:p>
    <w:p w:rsidR="001F33FB" w:rsidRDefault="006D717F" w:rsidP="006D717F">
      <w:pPr>
        <w:spacing w:after="0" w:line="240" w:lineRule="auto"/>
        <w:ind w:firstLine="709"/>
        <w:jc w:val="right"/>
        <w:rPr>
          <w:rFonts w:ascii="Arial" w:hAnsi="Arial" w:cs="Times New Roman"/>
          <w:sz w:val="24"/>
          <w:szCs w:val="20"/>
          <w:lang w:eastAsia="ru-RU"/>
        </w:rPr>
      </w:pPr>
      <w:r>
        <w:rPr>
          <w:rFonts w:ascii="Arial" w:hAnsi="Arial" w:cs="Times New Roman"/>
          <w:sz w:val="24"/>
          <w:szCs w:val="20"/>
          <w:lang w:eastAsia="ru-RU"/>
        </w:rPr>
        <w:t>о</w:t>
      </w:r>
      <w:r w:rsidR="001F33FB" w:rsidRPr="00CF50BE">
        <w:rPr>
          <w:rFonts w:ascii="Arial" w:hAnsi="Arial" w:cs="Times New Roman"/>
          <w:sz w:val="24"/>
          <w:szCs w:val="20"/>
          <w:lang w:eastAsia="ru-RU"/>
        </w:rPr>
        <w:t xml:space="preserve">т </w:t>
      </w:r>
      <w:r>
        <w:rPr>
          <w:rFonts w:ascii="Arial" w:hAnsi="Arial" w:cs="Times New Roman"/>
          <w:sz w:val="24"/>
          <w:szCs w:val="20"/>
          <w:lang w:eastAsia="ru-RU"/>
        </w:rPr>
        <w:t>24.10.2014 № 41</w:t>
      </w:r>
    </w:p>
    <w:p w:rsidR="006D717F" w:rsidRPr="00CF50BE" w:rsidRDefault="006D717F" w:rsidP="006D717F">
      <w:pPr>
        <w:spacing w:after="0" w:line="240" w:lineRule="auto"/>
        <w:ind w:firstLine="709"/>
        <w:jc w:val="right"/>
        <w:rPr>
          <w:rFonts w:ascii="Arial" w:hAnsi="Arial" w:cs="Times New Roman"/>
          <w:sz w:val="24"/>
          <w:szCs w:val="20"/>
          <w:lang w:eastAsia="ru-RU"/>
        </w:rPr>
      </w:pPr>
    </w:p>
    <w:p w:rsidR="001F33FB" w:rsidRPr="00CF50BE" w:rsidRDefault="001F33FB" w:rsidP="006D717F">
      <w:pPr>
        <w:spacing w:after="0" w:line="240" w:lineRule="auto"/>
        <w:ind w:firstLine="709"/>
        <w:jc w:val="center"/>
        <w:rPr>
          <w:rFonts w:ascii="Arial" w:hAnsi="Arial" w:cs="Times New Roman"/>
          <w:sz w:val="24"/>
          <w:szCs w:val="28"/>
          <w:lang w:eastAsia="ru-RU"/>
        </w:rPr>
      </w:pPr>
      <w:r w:rsidRPr="00CF50BE">
        <w:rPr>
          <w:rFonts w:ascii="Arial" w:hAnsi="Arial" w:cs="Times New Roman"/>
          <w:bCs/>
          <w:sz w:val="24"/>
          <w:szCs w:val="28"/>
          <w:lang w:eastAsia="ru-RU"/>
        </w:rPr>
        <w:t>Состав Единой комиссии по закупке товаров, работ, услуг</w:t>
      </w:r>
    </w:p>
    <w:p w:rsidR="001F33FB" w:rsidRPr="00CF50BE" w:rsidRDefault="008D402C" w:rsidP="00CF50BE">
      <w:pPr>
        <w:spacing w:after="0" w:line="240" w:lineRule="auto"/>
        <w:ind w:firstLine="709"/>
        <w:jc w:val="both"/>
        <w:rPr>
          <w:rFonts w:ascii="Arial" w:hAnsi="Arial" w:cs="Times New Roman"/>
          <w:sz w:val="24"/>
          <w:szCs w:val="28"/>
          <w:lang w:eastAsia="ru-RU"/>
        </w:rPr>
      </w:pPr>
      <w:proofErr w:type="spellStart"/>
      <w:r>
        <w:rPr>
          <w:rFonts w:ascii="Arial" w:hAnsi="Arial" w:cs="Times New Roman"/>
          <w:sz w:val="24"/>
          <w:szCs w:val="28"/>
          <w:lang w:eastAsia="ru-RU"/>
        </w:rPr>
        <w:t>Ковалькова</w:t>
      </w:r>
      <w:proofErr w:type="spellEnd"/>
      <w:r>
        <w:rPr>
          <w:rFonts w:ascii="Arial" w:hAnsi="Arial" w:cs="Times New Roman"/>
          <w:sz w:val="24"/>
          <w:szCs w:val="28"/>
          <w:lang w:eastAsia="ru-RU"/>
        </w:rPr>
        <w:t xml:space="preserve"> Е. Н.</w:t>
      </w:r>
      <w:r w:rsidR="001F33FB" w:rsidRPr="00CF50BE">
        <w:rPr>
          <w:rFonts w:ascii="Arial" w:hAnsi="Arial" w:cs="Times New Roman"/>
          <w:sz w:val="24"/>
          <w:szCs w:val="28"/>
          <w:lang w:eastAsia="ru-RU"/>
        </w:rPr>
        <w:t xml:space="preserve"> – Глава </w:t>
      </w:r>
      <w:proofErr w:type="spellStart"/>
      <w:r w:rsidR="006D717F">
        <w:rPr>
          <w:rFonts w:ascii="Arial" w:hAnsi="Arial" w:cs="Times New Roman"/>
          <w:sz w:val="24"/>
          <w:szCs w:val="28"/>
          <w:lang w:eastAsia="ru-RU"/>
        </w:rPr>
        <w:t>Муравльского</w:t>
      </w:r>
      <w:proofErr w:type="spellEnd"/>
      <w:r w:rsidR="001F33FB" w:rsidRPr="00CF50BE">
        <w:rPr>
          <w:rFonts w:ascii="Arial" w:hAnsi="Arial" w:cs="Times New Roman"/>
          <w:sz w:val="24"/>
          <w:szCs w:val="28"/>
          <w:lang w:eastAsia="ru-RU"/>
        </w:rPr>
        <w:t xml:space="preserve"> сельского поселения,</w:t>
      </w:r>
    </w:p>
    <w:p w:rsidR="001F33FB" w:rsidRPr="00CF50BE" w:rsidRDefault="001F33FB" w:rsidP="00CF50BE">
      <w:pPr>
        <w:spacing w:after="0" w:line="240" w:lineRule="auto"/>
        <w:ind w:firstLine="709"/>
        <w:jc w:val="both"/>
        <w:rPr>
          <w:rFonts w:ascii="Arial" w:hAnsi="Arial" w:cs="Times New Roman"/>
          <w:sz w:val="24"/>
          <w:szCs w:val="28"/>
          <w:lang w:eastAsia="ru-RU"/>
        </w:rPr>
      </w:pPr>
      <w:r w:rsidRPr="00CF50BE">
        <w:rPr>
          <w:rFonts w:ascii="Arial" w:hAnsi="Arial" w:cs="Times New Roman"/>
          <w:sz w:val="24"/>
          <w:szCs w:val="28"/>
          <w:lang w:eastAsia="ru-RU"/>
        </w:rPr>
        <w:t>председатель комиссии;</w:t>
      </w:r>
    </w:p>
    <w:p w:rsidR="001F33FB" w:rsidRPr="00CF50BE" w:rsidRDefault="008D402C" w:rsidP="00CF50BE">
      <w:pPr>
        <w:spacing w:after="0" w:line="240" w:lineRule="auto"/>
        <w:ind w:firstLine="709"/>
        <w:jc w:val="both"/>
        <w:rPr>
          <w:rFonts w:ascii="Arial" w:hAnsi="Arial" w:cs="Times New Roman"/>
          <w:sz w:val="24"/>
          <w:szCs w:val="28"/>
          <w:lang w:eastAsia="ru-RU"/>
        </w:rPr>
      </w:pPr>
      <w:proofErr w:type="spellStart"/>
      <w:r>
        <w:rPr>
          <w:rFonts w:ascii="Arial" w:hAnsi="Arial" w:cs="Times New Roman"/>
          <w:sz w:val="24"/>
          <w:szCs w:val="28"/>
          <w:lang w:eastAsia="ru-RU"/>
        </w:rPr>
        <w:t>Весёлина</w:t>
      </w:r>
      <w:proofErr w:type="spellEnd"/>
      <w:r>
        <w:rPr>
          <w:rFonts w:ascii="Arial" w:hAnsi="Arial" w:cs="Times New Roman"/>
          <w:sz w:val="24"/>
          <w:szCs w:val="28"/>
          <w:lang w:eastAsia="ru-RU"/>
        </w:rPr>
        <w:t xml:space="preserve"> О. А.</w:t>
      </w:r>
      <w:r w:rsidR="001F33FB" w:rsidRPr="00CF50BE">
        <w:rPr>
          <w:rFonts w:ascii="Arial" w:hAnsi="Arial" w:cs="Times New Roman"/>
          <w:sz w:val="24"/>
          <w:szCs w:val="28"/>
          <w:lang w:eastAsia="ru-RU"/>
        </w:rPr>
        <w:t xml:space="preserve"> – </w:t>
      </w:r>
      <w:r>
        <w:rPr>
          <w:rFonts w:ascii="Arial" w:hAnsi="Arial" w:cs="Times New Roman"/>
          <w:sz w:val="24"/>
          <w:szCs w:val="28"/>
          <w:lang w:eastAsia="ru-RU"/>
        </w:rPr>
        <w:t xml:space="preserve">ведущий </w:t>
      </w:r>
      <w:r w:rsidR="001F33FB" w:rsidRPr="00CF50BE">
        <w:rPr>
          <w:rFonts w:ascii="Arial" w:hAnsi="Arial" w:cs="Times New Roman"/>
          <w:sz w:val="24"/>
          <w:szCs w:val="28"/>
          <w:lang w:eastAsia="ru-RU"/>
        </w:rPr>
        <w:t xml:space="preserve">специалист Администрации </w:t>
      </w:r>
      <w:proofErr w:type="spellStart"/>
      <w:r w:rsidR="006D717F">
        <w:rPr>
          <w:rFonts w:ascii="Arial" w:hAnsi="Arial" w:cs="Times New Roman"/>
          <w:sz w:val="24"/>
          <w:szCs w:val="28"/>
          <w:lang w:eastAsia="ru-RU"/>
        </w:rPr>
        <w:t>Муравльского</w:t>
      </w:r>
      <w:proofErr w:type="spellEnd"/>
      <w:r w:rsidR="001F33FB" w:rsidRPr="00CF50BE">
        <w:rPr>
          <w:rFonts w:ascii="Arial" w:hAnsi="Arial" w:cs="Times New Roman"/>
          <w:sz w:val="24"/>
          <w:szCs w:val="28"/>
          <w:lang w:eastAsia="ru-RU"/>
        </w:rPr>
        <w:t xml:space="preserve"> сельского поселения, секретарь комиссии;</w:t>
      </w:r>
    </w:p>
    <w:p w:rsidR="001F33FB" w:rsidRPr="00CF50BE" w:rsidRDefault="001F33FB" w:rsidP="00CF50BE">
      <w:pPr>
        <w:spacing w:after="0" w:line="240" w:lineRule="auto"/>
        <w:ind w:firstLine="709"/>
        <w:jc w:val="both"/>
        <w:rPr>
          <w:rFonts w:ascii="Arial" w:hAnsi="Arial" w:cs="Times New Roman"/>
          <w:sz w:val="24"/>
          <w:szCs w:val="28"/>
          <w:lang w:eastAsia="ru-RU"/>
        </w:rPr>
      </w:pPr>
      <w:r w:rsidRPr="00CF50BE">
        <w:rPr>
          <w:rFonts w:ascii="Arial" w:hAnsi="Arial" w:cs="Times New Roman"/>
          <w:sz w:val="24"/>
          <w:szCs w:val="28"/>
          <w:lang w:eastAsia="ru-RU"/>
        </w:rPr>
        <w:t>Члены комиссии:</w:t>
      </w:r>
    </w:p>
    <w:p w:rsidR="001F33FB" w:rsidRDefault="008D402C" w:rsidP="00CF50BE">
      <w:pPr>
        <w:spacing w:after="0" w:line="240" w:lineRule="auto"/>
        <w:ind w:firstLine="709"/>
        <w:jc w:val="both"/>
        <w:rPr>
          <w:rFonts w:ascii="Arial" w:hAnsi="Arial" w:cs="Times New Roman"/>
          <w:sz w:val="24"/>
          <w:szCs w:val="28"/>
          <w:lang w:eastAsia="ru-RU"/>
        </w:rPr>
      </w:pPr>
      <w:r>
        <w:rPr>
          <w:rFonts w:ascii="Arial" w:hAnsi="Arial" w:cs="Times New Roman"/>
          <w:sz w:val="24"/>
          <w:szCs w:val="28"/>
          <w:lang w:eastAsia="ru-RU"/>
        </w:rPr>
        <w:t>Зуйкова Т. В.</w:t>
      </w:r>
      <w:r w:rsidR="001F33FB" w:rsidRPr="00CF50BE">
        <w:rPr>
          <w:rFonts w:ascii="Arial" w:hAnsi="Arial" w:cs="Times New Roman"/>
          <w:sz w:val="24"/>
          <w:szCs w:val="28"/>
          <w:lang w:eastAsia="ru-RU"/>
        </w:rPr>
        <w:t xml:space="preserve"> – </w:t>
      </w:r>
      <w:r>
        <w:rPr>
          <w:rFonts w:ascii="Arial" w:hAnsi="Arial" w:cs="Times New Roman"/>
          <w:sz w:val="24"/>
          <w:szCs w:val="28"/>
          <w:lang w:eastAsia="ru-RU"/>
        </w:rPr>
        <w:t>главный бухгалтер</w:t>
      </w:r>
      <w:r w:rsidR="001F33FB" w:rsidRPr="00CF50BE">
        <w:rPr>
          <w:rFonts w:ascii="Arial" w:hAnsi="Arial" w:cs="Times New Roman"/>
          <w:sz w:val="24"/>
          <w:szCs w:val="28"/>
          <w:lang w:eastAsia="ru-RU"/>
        </w:rPr>
        <w:t xml:space="preserve"> Администрации </w:t>
      </w:r>
      <w:proofErr w:type="spellStart"/>
      <w:r w:rsidR="006D717F">
        <w:rPr>
          <w:rFonts w:ascii="Arial" w:hAnsi="Arial" w:cs="Times New Roman"/>
          <w:sz w:val="24"/>
          <w:szCs w:val="28"/>
          <w:lang w:eastAsia="ru-RU"/>
        </w:rPr>
        <w:t>Муравльского</w:t>
      </w:r>
      <w:proofErr w:type="spellEnd"/>
      <w:r w:rsidR="001F33FB" w:rsidRPr="00CF50BE">
        <w:rPr>
          <w:rFonts w:ascii="Arial" w:hAnsi="Arial" w:cs="Times New Roman"/>
          <w:sz w:val="24"/>
          <w:szCs w:val="28"/>
          <w:lang w:eastAsia="ru-RU"/>
        </w:rPr>
        <w:t xml:space="preserve"> сельского поселения, за</w:t>
      </w:r>
      <w:r>
        <w:rPr>
          <w:rFonts w:ascii="Arial" w:hAnsi="Arial" w:cs="Times New Roman"/>
          <w:sz w:val="24"/>
          <w:szCs w:val="28"/>
          <w:lang w:eastAsia="ru-RU"/>
        </w:rPr>
        <w:t>меститель председателя комиссии.</w:t>
      </w:r>
    </w:p>
    <w:p w:rsidR="008D402C" w:rsidRDefault="008D402C" w:rsidP="00CF50BE">
      <w:pPr>
        <w:spacing w:after="0" w:line="240" w:lineRule="auto"/>
        <w:ind w:firstLine="709"/>
        <w:jc w:val="both"/>
        <w:rPr>
          <w:rFonts w:ascii="Arial" w:hAnsi="Arial" w:cs="Times New Roman"/>
          <w:sz w:val="24"/>
          <w:szCs w:val="28"/>
          <w:lang w:eastAsia="ru-RU"/>
        </w:rPr>
      </w:pPr>
    </w:p>
    <w:p w:rsidR="008D402C" w:rsidRDefault="008D402C" w:rsidP="00CF50BE">
      <w:pPr>
        <w:spacing w:after="0" w:line="240" w:lineRule="auto"/>
        <w:ind w:firstLine="709"/>
        <w:jc w:val="both"/>
        <w:rPr>
          <w:rFonts w:ascii="Arial" w:hAnsi="Arial" w:cs="Times New Roman"/>
          <w:sz w:val="24"/>
          <w:szCs w:val="28"/>
          <w:lang w:eastAsia="ru-RU"/>
        </w:rPr>
      </w:pPr>
    </w:p>
    <w:p w:rsidR="008D402C" w:rsidRDefault="008D402C" w:rsidP="00CF50BE">
      <w:pPr>
        <w:spacing w:after="0" w:line="240" w:lineRule="auto"/>
        <w:ind w:firstLine="709"/>
        <w:jc w:val="both"/>
        <w:rPr>
          <w:rFonts w:ascii="Arial" w:hAnsi="Arial" w:cs="Times New Roman"/>
          <w:sz w:val="24"/>
          <w:szCs w:val="28"/>
          <w:lang w:eastAsia="ru-RU"/>
        </w:rPr>
      </w:pPr>
    </w:p>
    <w:p w:rsidR="008D402C" w:rsidRDefault="008D402C" w:rsidP="00CF50BE">
      <w:pPr>
        <w:spacing w:after="0" w:line="240" w:lineRule="auto"/>
        <w:ind w:firstLine="709"/>
        <w:jc w:val="both"/>
        <w:rPr>
          <w:rFonts w:ascii="Arial" w:hAnsi="Arial" w:cs="Times New Roman"/>
          <w:sz w:val="24"/>
          <w:szCs w:val="28"/>
          <w:lang w:eastAsia="ru-RU"/>
        </w:rPr>
      </w:pPr>
    </w:p>
    <w:p w:rsidR="008D402C" w:rsidRDefault="008D402C" w:rsidP="00CF50BE">
      <w:pPr>
        <w:spacing w:after="0" w:line="240" w:lineRule="auto"/>
        <w:ind w:firstLine="709"/>
        <w:jc w:val="both"/>
        <w:rPr>
          <w:rFonts w:ascii="Arial" w:hAnsi="Arial" w:cs="Times New Roman"/>
          <w:sz w:val="24"/>
          <w:szCs w:val="28"/>
          <w:lang w:eastAsia="ru-RU"/>
        </w:rPr>
      </w:pPr>
    </w:p>
    <w:p w:rsidR="008D402C" w:rsidRDefault="008D402C" w:rsidP="00CF50BE">
      <w:pPr>
        <w:spacing w:after="0" w:line="240" w:lineRule="auto"/>
        <w:ind w:firstLine="709"/>
        <w:jc w:val="both"/>
        <w:rPr>
          <w:rFonts w:ascii="Arial" w:hAnsi="Arial" w:cs="Times New Roman"/>
          <w:sz w:val="24"/>
          <w:szCs w:val="28"/>
          <w:lang w:eastAsia="ru-RU"/>
        </w:rPr>
      </w:pPr>
    </w:p>
    <w:p w:rsidR="008D402C" w:rsidRDefault="008D402C" w:rsidP="00CF50BE">
      <w:pPr>
        <w:spacing w:after="0" w:line="240" w:lineRule="auto"/>
        <w:ind w:firstLine="709"/>
        <w:jc w:val="both"/>
        <w:rPr>
          <w:rFonts w:ascii="Arial" w:hAnsi="Arial" w:cs="Times New Roman"/>
          <w:sz w:val="24"/>
          <w:szCs w:val="28"/>
          <w:lang w:eastAsia="ru-RU"/>
        </w:rPr>
      </w:pPr>
    </w:p>
    <w:p w:rsidR="008D402C" w:rsidRDefault="008D402C" w:rsidP="00CF50BE">
      <w:pPr>
        <w:spacing w:after="0" w:line="240" w:lineRule="auto"/>
        <w:ind w:firstLine="709"/>
        <w:jc w:val="both"/>
        <w:rPr>
          <w:rFonts w:ascii="Arial" w:hAnsi="Arial" w:cs="Times New Roman"/>
          <w:sz w:val="24"/>
          <w:szCs w:val="28"/>
          <w:lang w:eastAsia="ru-RU"/>
        </w:rPr>
      </w:pPr>
    </w:p>
    <w:p w:rsidR="008D402C" w:rsidRDefault="008D402C" w:rsidP="00CF50BE">
      <w:pPr>
        <w:spacing w:after="0" w:line="240" w:lineRule="auto"/>
        <w:ind w:firstLine="709"/>
        <w:jc w:val="both"/>
        <w:rPr>
          <w:rFonts w:ascii="Arial" w:hAnsi="Arial" w:cs="Times New Roman"/>
          <w:sz w:val="24"/>
          <w:szCs w:val="28"/>
          <w:lang w:eastAsia="ru-RU"/>
        </w:rPr>
      </w:pPr>
    </w:p>
    <w:p w:rsidR="008D402C" w:rsidRDefault="008D402C" w:rsidP="00CF50BE">
      <w:pPr>
        <w:spacing w:after="0" w:line="240" w:lineRule="auto"/>
        <w:ind w:firstLine="709"/>
        <w:jc w:val="both"/>
        <w:rPr>
          <w:rFonts w:ascii="Arial" w:hAnsi="Arial" w:cs="Times New Roman"/>
          <w:sz w:val="24"/>
          <w:szCs w:val="28"/>
          <w:lang w:eastAsia="ru-RU"/>
        </w:rPr>
      </w:pPr>
    </w:p>
    <w:p w:rsidR="008D402C" w:rsidRDefault="008D402C" w:rsidP="00CF50BE">
      <w:pPr>
        <w:spacing w:after="0" w:line="240" w:lineRule="auto"/>
        <w:ind w:firstLine="709"/>
        <w:jc w:val="both"/>
        <w:rPr>
          <w:rFonts w:ascii="Arial" w:hAnsi="Arial" w:cs="Times New Roman"/>
          <w:sz w:val="24"/>
          <w:szCs w:val="28"/>
          <w:lang w:eastAsia="ru-RU"/>
        </w:rPr>
      </w:pPr>
    </w:p>
    <w:p w:rsidR="008D402C" w:rsidRDefault="008D402C" w:rsidP="00CF50BE">
      <w:pPr>
        <w:spacing w:after="0" w:line="240" w:lineRule="auto"/>
        <w:ind w:firstLine="709"/>
        <w:jc w:val="both"/>
        <w:rPr>
          <w:rFonts w:ascii="Arial" w:hAnsi="Arial" w:cs="Times New Roman"/>
          <w:sz w:val="24"/>
          <w:szCs w:val="28"/>
          <w:lang w:eastAsia="ru-RU"/>
        </w:rPr>
      </w:pPr>
    </w:p>
    <w:p w:rsidR="008D402C" w:rsidRDefault="008D402C" w:rsidP="00CF50BE">
      <w:pPr>
        <w:spacing w:after="0" w:line="240" w:lineRule="auto"/>
        <w:ind w:firstLine="709"/>
        <w:jc w:val="both"/>
        <w:rPr>
          <w:rFonts w:ascii="Arial" w:hAnsi="Arial" w:cs="Times New Roman"/>
          <w:sz w:val="24"/>
          <w:szCs w:val="28"/>
          <w:lang w:eastAsia="ru-RU"/>
        </w:rPr>
      </w:pPr>
    </w:p>
    <w:p w:rsidR="008D402C" w:rsidRDefault="008D402C" w:rsidP="00CF50BE">
      <w:pPr>
        <w:spacing w:after="0" w:line="240" w:lineRule="auto"/>
        <w:ind w:firstLine="709"/>
        <w:jc w:val="both"/>
        <w:rPr>
          <w:rFonts w:ascii="Arial" w:hAnsi="Arial" w:cs="Times New Roman"/>
          <w:sz w:val="24"/>
          <w:szCs w:val="28"/>
          <w:lang w:eastAsia="ru-RU"/>
        </w:rPr>
      </w:pPr>
    </w:p>
    <w:p w:rsidR="008D402C" w:rsidRDefault="008D402C" w:rsidP="00CF50BE">
      <w:pPr>
        <w:spacing w:after="0" w:line="240" w:lineRule="auto"/>
        <w:ind w:firstLine="709"/>
        <w:jc w:val="both"/>
        <w:rPr>
          <w:rFonts w:ascii="Arial" w:hAnsi="Arial" w:cs="Times New Roman"/>
          <w:sz w:val="24"/>
          <w:szCs w:val="28"/>
          <w:lang w:eastAsia="ru-RU"/>
        </w:rPr>
      </w:pPr>
    </w:p>
    <w:p w:rsidR="008D402C" w:rsidRDefault="008D402C" w:rsidP="00CF50BE">
      <w:pPr>
        <w:spacing w:after="0" w:line="240" w:lineRule="auto"/>
        <w:ind w:firstLine="709"/>
        <w:jc w:val="both"/>
        <w:rPr>
          <w:rFonts w:ascii="Arial" w:hAnsi="Arial" w:cs="Times New Roman"/>
          <w:sz w:val="24"/>
          <w:szCs w:val="28"/>
          <w:lang w:eastAsia="ru-RU"/>
        </w:rPr>
      </w:pPr>
    </w:p>
    <w:p w:rsidR="008D402C" w:rsidRDefault="008D402C" w:rsidP="00CF50BE">
      <w:pPr>
        <w:spacing w:after="0" w:line="240" w:lineRule="auto"/>
        <w:ind w:firstLine="709"/>
        <w:jc w:val="both"/>
        <w:rPr>
          <w:rFonts w:ascii="Arial" w:hAnsi="Arial" w:cs="Times New Roman"/>
          <w:sz w:val="24"/>
          <w:szCs w:val="28"/>
          <w:lang w:eastAsia="ru-RU"/>
        </w:rPr>
      </w:pPr>
    </w:p>
    <w:p w:rsidR="008D402C" w:rsidRDefault="008D402C" w:rsidP="00CF50BE">
      <w:pPr>
        <w:spacing w:after="0" w:line="240" w:lineRule="auto"/>
        <w:ind w:firstLine="709"/>
        <w:jc w:val="both"/>
        <w:rPr>
          <w:rFonts w:ascii="Arial" w:hAnsi="Arial" w:cs="Times New Roman"/>
          <w:sz w:val="24"/>
          <w:szCs w:val="28"/>
          <w:lang w:eastAsia="ru-RU"/>
        </w:rPr>
      </w:pPr>
    </w:p>
    <w:p w:rsidR="008D402C" w:rsidRDefault="008D402C" w:rsidP="00CF50BE">
      <w:pPr>
        <w:spacing w:after="0" w:line="240" w:lineRule="auto"/>
        <w:ind w:firstLine="709"/>
        <w:jc w:val="both"/>
        <w:rPr>
          <w:rFonts w:ascii="Arial" w:hAnsi="Arial" w:cs="Times New Roman"/>
          <w:sz w:val="24"/>
          <w:szCs w:val="28"/>
          <w:lang w:eastAsia="ru-RU"/>
        </w:rPr>
      </w:pPr>
    </w:p>
    <w:p w:rsidR="008D402C" w:rsidRDefault="008D402C" w:rsidP="00CF50BE">
      <w:pPr>
        <w:spacing w:after="0" w:line="240" w:lineRule="auto"/>
        <w:ind w:firstLine="709"/>
        <w:jc w:val="both"/>
        <w:rPr>
          <w:rFonts w:ascii="Arial" w:hAnsi="Arial" w:cs="Times New Roman"/>
          <w:sz w:val="24"/>
          <w:szCs w:val="28"/>
          <w:lang w:eastAsia="ru-RU"/>
        </w:rPr>
      </w:pPr>
    </w:p>
    <w:p w:rsidR="008D402C" w:rsidRDefault="008D402C" w:rsidP="00CF50BE">
      <w:pPr>
        <w:spacing w:after="0" w:line="240" w:lineRule="auto"/>
        <w:ind w:firstLine="709"/>
        <w:jc w:val="both"/>
        <w:rPr>
          <w:rFonts w:ascii="Arial" w:hAnsi="Arial" w:cs="Times New Roman"/>
          <w:sz w:val="24"/>
          <w:szCs w:val="28"/>
          <w:lang w:eastAsia="ru-RU"/>
        </w:rPr>
      </w:pPr>
    </w:p>
    <w:p w:rsidR="008D402C" w:rsidRDefault="008D402C" w:rsidP="00CF50BE">
      <w:pPr>
        <w:spacing w:after="0" w:line="240" w:lineRule="auto"/>
        <w:ind w:firstLine="709"/>
        <w:jc w:val="both"/>
        <w:rPr>
          <w:rFonts w:ascii="Arial" w:hAnsi="Arial" w:cs="Times New Roman"/>
          <w:sz w:val="24"/>
          <w:szCs w:val="28"/>
          <w:lang w:eastAsia="ru-RU"/>
        </w:rPr>
      </w:pPr>
    </w:p>
    <w:p w:rsidR="008D402C" w:rsidRDefault="008D402C" w:rsidP="00CF50BE">
      <w:pPr>
        <w:spacing w:after="0" w:line="240" w:lineRule="auto"/>
        <w:ind w:firstLine="709"/>
        <w:jc w:val="both"/>
        <w:rPr>
          <w:rFonts w:ascii="Arial" w:hAnsi="Arial" w:cs="Times New Roman"/>
          <w:sz w:val="24"/>
          <w:szCs w:val="28"/>
          <w:lang w:eastAsia="ru-RU"/>
        </w:rPr>
      </w:pPr>
    </w:p>
    <w:p w:rsidR="008D402C" w:rsidRDefault="008D402C" w:rsidP="00CF50BE">
      <w:pPr>
        <w:spacing w:after="0" w:line="240" w:lineRule="auto"/>
        <w:ind w:firstLine="709"/>
        <w:jc w:val="both"/>
        <w:rPr>
          <w:rFonts w:ascii="Arial" w:hAnsi="Arial" w:cs="Times New Roman"/>
          <w:sz w:val="24"/>
          <w:szCs w:val="28"/>
          <w:lang w:eastAsia="ru-RU"/>
        </w:rPr>
      </w:pPr>
    </w:p>
    <w:p w:rsidR="008D402C" w:rsidRDefault="008D402C" w:rsidP="00CF50BE">
      <w:pPr>
        <w:spacing w:after="0" w:line="240" w:lineRule="auto"/>
        <w:ind w:firstLine="709"/>
        <w:jc w:val="both"/>
        <w:rPr>
          <w:rFonts w:ascii="Arial" w:hAnsi="Arial" w:cs="Times New Roman"/>
          <w:sz w:val="24"/>
          <w:szCs w:val="28"/>
          <w:lang w:eastAsia="ru-RU"/>
        </w:rPr>
      </w:pPr>
    </w:p>
    <w:p w:rsidR="008D402C" w:rsidRDefault="008D402C" w:rsidP="00CF50BE">
      <w:pPr>
        <w:spacing w:after="0" w:line="240" w:lineRule="auto"/>
        <w:ind w:firstLine="709"/>
        <w:jc w:val="both"/>
        <w:rPr>
          <w:rFonts w:ascii="Arial" w:hAnsi="Arial" w:cs="Times New Roman"/>
          <w:sz w:val="24"/>
          <w:szCs w:val="28"/>
          <w:lang w:eastAsia="ru-RU"/>
        </w:rPr>
      </w:pPr>
    </w:p>
    <w:p w:rsidR="008D402C" w:rsidRDefault="008D402C" w:rsidP="00CF50BE">
      <w:pPr>
        <w:spacing w:after="0" w:line="240" w:lineRule="auto"/>
        <w:ind w:firstLine="709"/>
        <w:jc w:val="both"/>
        <w:rPr>
          <w:rFonts w:ascii="Arial" w:hAnsi="Arial" w:cs="Times New Roman"/>
          <w:sz w:val="24"/>
          <w:szCs w:val="28"/>
          <w:lang w:eastAsia="ru-RU"/>
        </w:rPr>
      </w:pPr>
    </w:p>
    <w:p w:rsidR="008D402C" w:rsidRDefault="008D402C" w:rsidP="00CF50BE">
      <w:pPr>
        <w:spacing w:after="0" w:line="240" w:lineRule="auto"/>
        <w:ind w:firstLine="709"/>
        <w:jc w:val="both"/>
        <w:rPr>
          <w:rFonts w:ascii="Arial" w:hAnsi="Arial" w:cs="Times New Roman"/>
          <w:sz w:val="24"/>
          <w:szCs w:val="28"/>
          <w:lang w:eastAsia="ru-RU"/>
        </w:rPr>
      </w:pPr>
    </w:p>
    <w:p w:rsidR="008D402C" w:rsidRDefault="008D402C" w:rsidP="00CF50BE">
      <w:pPr>
        <w:spacing w:after="0" w:line="240" w:lineRule="auto"/>
        <w:ind w:firstLine="709"/>
        <w:jc w:val="both"/>
        <w:rPr>
          <w:rFonts w:ascii="Arial" w:hAnsi="Arial" w:cs="Times New Roman"/>
          <w:sz w:val="24"/>
          <w:szCs w:val="28"/>
          <w:lang w:eastAsia="ru-RU"/>
        </w:rPr>
      </w:pPr>
    </w:p>
    <w:p w:rsidR="008D402C" w:rsidRDefault="008D402C" w:rsidP="00CF50BE">
      <w:pPr>
        <w:spacing w:after="0" w:line="240" w:lineRule="auto"/>
        <w:ind w:firstLine="709"/>
        <w:jc w:val="both"/>
        <w:rPr>
          <w:rFonts w:ascii="Arial" w:hAnsi="Arial" w:cs="Times New Roman"/>
          <w:sz w:val="24"/>
          <w:szCs w:val="28"/>
          <w:lang w:eastAsia="ru-RU"/>
        </w:rPr>
      </w:pPr>
    </w:p>
    <w:p w:rsidR="008D402C" w:rsidRDefault="008D402C" w:rsidP="00CF50BE">
      <w:pPr>
        <w:spacing w:after="0" w:line="240" w:lineRule="auto"/>
        <w:ind w:firstLine="709"/>
        <w:jc w:val="both"/>
        <w:rPr>
          <w:rFonts w:ascii="Arial" w:hAnsi="Arial" w:cs="Times New Roman"/>
          <w:sz w:val="24"/>
          <w:szCs w:val="28"/>
          <w:lang w:eastAsia="ru-RU"/>
        </w:rPr>
      </w:pPr>
    </w:p>
    <w:p w:rsidR="008D402C" w:rsidRDefault="008D402C" w:rsidP="00CF50BE">
      <w:pPr>
        <w:spacing w:after="0" w:line="240" w:lineRule="auto"/>
        <w:ind w:firstLine="709"/>
        <w:jc w:val="both"/>
        <w:rPr>
          <w:rFonts w:ascii="Arial" w:hAnsi="Arial" w:cs="Times New Roman"/>
          <w:sz w:val="24"/>
          <w:szCs w:val="28"/>
          <w:lang w:eastAsia="ru-RU"/>
        </w:rPr>
      </w:pPr>
    </w:p>
    <w:p w:rsidR="008D402C" w:rsidRDefault="008D402C" w:rsidP="00CF50BE">
      <w:pPr>
        <w:spacing w:after="0" w:line="240" w:lineRule="auto"/>
        <w:ind w:firstLine="709"/>
        <w:jc w:val="both"/>
        <w:rPr>
          <w:rFonts w:ascii="Arial" w:hAnsi="Arial" w:cs="Times New Roman"/>
          <w:sz w:val="24"/>
          <w:szCs w:val="28"/>
          <w:lang w:eastAsia="ru-RU"/>
        </w:rPr>
      </w:pPr>
    </w:p>
    <w:p w:rsidR="008D402C" w:rsidRDefault="008D402C" w:rsidP="00CF50BE">
      <w:pPr>
        <w:spacing w:after="0" w:line="240" w:lineRule="auto"/>
        <w:ind w:firstLine="709"/>
        <w:jc w:val="both"/>
        <w:rPr>
          <w:rFonts w:ascii="Arial" w:hAnsi="Arial" w:cs="Times New Roman"/>
          <w:sz w:val="24"/>
          <w:szCs w:val="28"/>
          <w:lang w:eastAsia="ru-RU"/>
        </w:rPr>
      </w:pPr>
    </w:p>
    <w:p w:rsidR="008D402C" w:rsidRDefault="008D402C" w:rsidP="00CF50BE">
      <w:pPr>
        <w:spacing w:after="0" w:line="240" w:lineRule="auto"/>
        <w:ind w:firstLine="709"/>
        <w:jc w:val="both"/>
        <w:rPr>
          <w:rFonts w:ascii="Arial" w:hAnsi="Arial" w:cs="Times New Roman"/>
          <w:sz w:val="24"/>
          <w:szCs w:val="28"/>
          <w:lang w:eastAsia="ru-RU"/>
        </w:rPr>
      </w:pPr>
    </w:p>
    <w:p w:rsidR="008D402C" w:rsidRDefault="008D402C" w:rsidP="00CF50BE">
      <w:pPr>
        <w:spacing w:after="0" w:line="240" w:lineRule="auto"/>
        <w:ind w:firstLine="709"/>
        <w:jc w:val="both"/>
        <w:rPr>
          <w:rFonts w:ascii="Arial" w:hAnsi="Arial" w:cs="Times New Roman"/>
          <w:sz w:val="24"/>
          <w:szCs w:val="28"/>
          <w:lang w:eastAsia="ru-RU"/>
        </w:rPr>
      </w:pPr>
    </w:p>
    <w:p w:rsidR="008D402C" w:rsidRDefault="008D402C" w:rsidP="00CF50BE">
      <w:pPr>
        <w:spacing w:after="0" w:line="240" w:lineRule="auto"/>
        <w:ind w:firstLine="709"/>
        <w:jc w:val="both"/>
        <w:rPr>
          <w:rFonts w:ascii="Arial" w:hAnsi="Arial" w:cs="Times New Roman"/>
          <w:sz w:val="24"/>
          <w:szCs w:val="28"/>
          <w:lang w:eastAsia="ru-RU"/>
        </w:rPr>
      </w:pPr>
    </w:p>
    <w:p w:rsidR="008D402C" w:rsidRDefault="008D402C" w:rsidP="00CF50BE">
      <w:pPr>
        <w:spacing w:after="0" w:line="240" w:lineRule="auto"/>
        <w:ind w:firstLine="709"/>
        <w:jc w:val="both"/>
        <w:rPr>
          <w:rFonts w:ascii="Arial" w:hAnsi="Arial" w:cs="Times New Roman"/>
          <w:sz w:val="24"/>
          <w:szCs w:val="28"/>
          <w:lang w:eastAsia="ru-RU"/>
        </w:rPr>
      </w:pPr>
    </w:p>
    <w:p w:rsidR="008D402C" w:rsidRPr="00CF50BE" w:rsidRDefault="008D402C" w:rsidP="00CF50BE">
      <w:pPr>
        <w:spacing w:after="0" w:line="240" w:lineRule="auto"/>
        <w:ind w:firstLine="709"/>
        <w:jc w:val="both"/>
        <w:rPr>
          <w:rFonts w:ascii="Arial" w:hAnsi="Arial" w:cs="Times New Roman"/>
          <w:sz w:val="24"/>
          <w:szCs w:val="28"/>
          <w:lang w:eastAsia="ru-RU"/>
        </w:rPr>
      </w:pPr>
    </w:p>
    <w:p w:rsidR="001F33FB" w:rsidRPr="00CF50BE" w:rsidRDefault="008D402C" w:rsidP="008D402C">
      <w:pPr>
        <w:spacing w:after="0" w:line="240" w:lineRule="auto"/>
        <w:ind w:firstLine="709"/>
        <w:jc w:val="right"/>
        <w:rPr>
          <w:rFonts w:ascii="Arial" w:hAnsi="Arial" w:cs="Times New Roman"/>
          <w:sz w:val="24"/>
          <w:szCs w:val="20"/>
          <w:lang w:eastAsia="ru-RU"/>
        </w:rPr>
      </w:pPr>
      <w:r>
        <w:rPr>
          <w:rFonts w:ascii="Arial" w:hAnsi="Arial" w:cs="Times New Roman"/>
          <w:sz w:val="24"/>
          <w:szCs w:val="20"/>
          <w:lang w:eastAsia="ru-RU"/>
        </w:rPr>
        <w:lastRenderedPageBreak/>
        <w:t xml:space="preserve">Приложение </w:t>
      </w:r>
      <w:r w:rsidR="001F33FB" w:rsidRPr="00CF50BE">
        <w:rPr>
          <w:rFonts w:ascii="Arial" w:hAnsi="Arial" w:cs="Times New Roman"/>
          <w:sz w:val="24"/>
          <w:szCs w:val="20"/>
          <w:lang w:eastAsia="ru-RU"/>
        </w:rPr>
        <w:t>3</w:t>
      </w:r>
    </w:p>
    <w:p w:rsidR="001F33FB" w:rsidRPr="00CF50BE" w:rsidRDefault="008D402C" w:rsidP="008D402C">
      <w:pPr>
        <w:spacing w:after="0" w:line="240" w:lineRule="auto"/>
        <w:ind w:firstLine="709"/>
        <w:jc w:val="right"/>
        <w:rPr>
          <w:rFonts w:ascii="Arial" w:hAnsi="Arial" w:cs="Times New Roman"/>
          <w:sz w:val="24"/>
          <w:szCs w:val="20"/>
          <w:lang w:eastAsia="ru-RU"/>
        </w:rPr>
      </w:pPr>
      <w:r>
        <w:rPr>
          <w:rFonts w:ascii="Arial" w:hAnsi="Arial" w:cs="Times New Roman"/>
          <w:sz w:val="24"/>
          <w:szCs w:val="20"/>
          <w:lang w:eastAsia="ru-RU"/>
        </w:rPr>
        <w:t>к</w:t>
      </w:r>
      <w:r w:rsidR="001F33FB" w:rsidRPr="00CF50BE">
        <w:rPr>
          <w:rFonts w:ascii="Arial" w:hAnsi="Arial" w:cs="Times New Roman"/>
          <w:sz w:val="24"/>
          <w:szCs w:val="20"/>
          <w:lang w:eastAsia="ru-RU"/>
        </w:rPr>
        <w:t xml:space="preserve"> постановлению Администрации</w:t>
      </w:r>
    </w:p>
    <w:p w:rsidR="001F33FB" w:rsidRPr="00CF50BE" w:rsidRDefault="006D717F" w:rsidP="008D402C">
      <w:pPr>
        <w:spacing w:after="0" w:line="240" w:lineRule="auto"/>
        <w:ind w:firstLine="709"/>
        <w:jc w:val="right"/>
        <w:rPr>
          <w:rFonts w:ascii="Arial" w:hAnsi="Arial" w:cs="Times New Roman"/>
          <w:sz w:val="24"/>
          <w:szCs w:val="20"/>
          <w:lang w:eastAsia="ru-RU"/>
        </w:rPr>
      </w:pPr>
      <w:proofErr w:type="spellStart"/>
      <w:r>
        <w:rPr>
          <w:rFonts w:ascii="Arial" w:hAnsi="Arial" w:cs="Times New Roman"/>
          <w:sz w:val="24"/>
          <w:szCs w:val="20"/>
          <w:lang w:eastAsia="ru-RU"/>
        </w:rPr>
        <w:t>Муравльского</w:t>
      </w:r>
      <w:proofErr w:type="spellEnd"/>
      <w:r w:rsidR="001F33FB" w:rsidRPr="00CF50BE">
        <w:rPr>
          <w:rFonts w:ascii="Arial" w:hAnsi="Arial" w:cs="Times New Roman"/>
          <w:sz w:val="24"/>
          <w:szCs w:val="20"/>
          <w:lang w:eastAsia="ru-RU"/>
        </w:rPr>
        <w:t xml:space="preserve"> сельского поселения</w:t>
      </w:r>
    </w:p>
    <w:p w:rsidR="001F33FB" w:rsidRPr="00CF50BE" w:rsidRDefault="008D402C" w:rsidP="008D402C">
      <w:pPr>
        <w:spacing w:after="0" w:line="240" w:lineRule="auto"/>
        <w:ind w:firstLine="709"/>
        <w:jc w:val="right"/>
        <w:rPr>
          <w:rFonts w:ascii="Arial" w:hAnsi="Arial" w:cs="Times New Roman"/>
          <w:sz w:val="24"/>
          <w:szCs w:val="20"/>
          <w:lang w:eastAsia="ru-RU"/>
        </w:rPr>
      </w:pPr>
      <w:r>
        <w:rPr>
          <w:rFonts w:ascii="Arial" w:hAnsi="Arial" w:cs="Times New Roman"/>
          <w:sz w:val="24"/>
          <w:szCs w:val="20"/>
          <w:lang w:eastAsia="ru-RU"/>
        </w:rPr>
        <w:t>о</w:t>
      </w:r>
      <w:r w:rsidR="001F33FB" w:rsidRPr="00CF50BE">
        <w:rPr>
          <w:rFonts w:ascii="Arial" w:hAnsi="Arial" w:cs="Times New Roman"/>
          <w:sz w:val="24"/>
          <w:szCs w:val="20"/>
          <w:lang w:eastAsia="ru-RU"/>
        </w:rPr>
        <w:t xml:space="preserve">т </w:t>
      </w:r>
      <w:r>
        <w:rPr>
          <w:rFonts w:ascii="Arial" w:hAnsi="Arial" w:cs="Times New Roman"/>
          <w:sz w:val="24"/>
          <w:szCs w:val="20"/>
          <w:lang w:eastAsia="ru-RU"/>
        </w:rPr>
        <w:t>24.10.2014 № 41</w:t>
      </w:r>
    </w:p>
    <w:p w:rsidR="001F33FB" w:rsidRPr="00CF50BE" w:rsidRDefault="001F33FB" w:rsidP="008D402C">
      <w:pPr>
        <w:spacing w:after="0" w:line="240" w:lineRule="auto"/>
        <w:ind w:firstLine="709"/>
        <w:jc w:val="center"/>
        <w:rPr>
          <w:rFonts w:ascii="Arial" w:hAnsi="Arial" w:cs="Times New Roman"/>
          <w:sz w:val="24"/>
          <w:szCs w:val="28"/>
          <w:lang w:eastAsia="ru-RU"/>
        </w:rPr>
      </w:pPr>
      <w:r w:rsidRPr="00CF50BE">
        <w:rPr>
          <w:rFonts w:ascii="Arial" w:hAnsi="Arial" w:cs="Times New Roman"/>
          <w:bCs/>
          <w:sz w:val="24"/>
          <w:szCs w:val="28"/>
          <w:lang w:eastAsia="ru-RU"/>
        </w:rPr>
        <w:t>Положение о контрактном управляющем</w:t>
      </w:r>
      <w:bookmarkStart w:id="0" w:name="_GoBack"/>
      <w:bookmarkEnd w:id="0"/>
    </w:p>
    <w:p w:rsidR="001F33FB" w:rsidRPr="00CF50BE" w:rsidRDefault="001F33FB" w:rsidP="00CF50BE">
      <w:pPr>
        <w:spacing w:after="0" w:line="240" w:lineRule="auto"/>
        <w:ind w:firstLine="709"/>
        <w:jc w:val="both"/>
        <w:rPr>
          <w:rFonts w:ascii="Arial" w:hAnsi="Arial" w:cs="Times New Roman"/>
          <w:sz w:val="24"/>
          <w:szCs w:val="28"/>
          <w:lang w:eastAsia="ru-RU"/>
        </w:rPr>
      </w:pPr>
      <w:bookmarkStart w:id="1" w:name="_Toc145402108"/>
      <w:bookmarkStart w:id="2" w:name="_Toc165534901"/>
      <w:bookmarkEnd w:id="1"/>
      <w:r w:rsidRPr="00CF50BE">
        <w:rPr>
          <w:rFonts w:ascii="Arial" w:hAnsi="Arial" w:cs="Times New Roman"/>
          <w:bCs/>
          <w:sz w:val="24"/>
          <w:szCs w:val="28"/>
          <w:lang w:eastAsia="ru-RU"/>
        </w:rPr>
        <w:t>1. Общие положения</w:t>
      </w:r>
      <w:bookmarkEnd w:id="2"/>
    </w:p>
    <w:p w:rsidR="001F33FB" w:rsidRPr="00CF50BE" w:rsidRDefault="001F33FB" w:rsidP="00CF50BE">
      <w:pPr>
        <w:spacing w:after="0" w:line="240" w:lineRule="auto"/>
        <w:ind w:firstLine="709"/>
        <w:jc w:val="both"/>
        <w:rPr>
          <w:rFonts w:ascii="Arial" w:hAnsi="Arial" w:cs="Times New Roman"/>
          <w:sz w:val="24"/>
          <w:szCs w:val="28"/>
          <w:lang w:eastAsia="ru-RU"/>
        </w:rPr>
      </w:pPr>
      <w:r w:rsidRPr="00CF50BE">
        <w:rPr>
          <w:rFonts w:ascii="Arial" w:hAnsi="Arial" w:cs="Times New Roman"/>
          <w:sz w:val="24"/>
          <w:szCs w:val="28"/>
          <w:lang w:eastAsia="ru-RU"/>
        </w:rPr>
        <w:t>1.1. Настоящее положение устанавливает порядок работы контрактного управляющего при осуществлении закупок товаров, работ, услуг для обеспечения муниципальных нужд, в том числе на этапе планирования закупок, определения поставщиков (подрядчиков, исполнителей), заключения и исполнения контрактов.</w:t>
      </w:r>
    </w:p>
    <w:p w:rsidR="001F33FB" w:rsidRPr="00CF50BE" w:rsidRDefault="001F33FB" w:rsidP="00CF50BE">
      <w:pPr>
        <w:spacing w:after="0" w:line="240" w:lineRule="auto"/>
        <w:ind w:firstLine="709"/>
        <w:jc w:val="both"/>
        <w:rPr>
          <w:rFonts w:ascii="Arial" w:hAnsi="Arial" w:cs="Times New Roman"/>
          <w:sz w:val="24"/>
          <w:szCs w:val="28"/>
          <w:lang w:eastAsia="ru-RU"/>
        </w:rPr>
      </w:pPr>
      <w:bookmarkStart w:id="3" w:name="_Toc165534904"/>
      <w:r w:rsidRPr="00CF50BE">
        <w:rPr>
          <w:rFonts w:ascii="Arial" w:hAnsi="Arial" w:cs="Times New Roman"/>
          <w:sz w:val="24"/>
          <w:szCs w:val="28"/>
          <w:lang w:eastAsia="ru-RU"/>
        </w:rPr>
        <w:t xml:space="preserve">1.2. Контрактный управляющий является специалистом Заказчика, обеспечивающим осуществление закупки или нескольких закупок, включая исполнение каждого контракта. </w:t>
      </w:r>
      <w:bookmarkEnd w:id="3"/>
    </w:p>
    <w:p w:rsidR="001F33FB" w:rsidRPr="00CF50BE" w:rsidRDefault="001F33FB" w:rsidP="00CF50BE">
      <w:pPr>
        <w:spacing w:after="0" w:line="240" w:lineRule="auto"/>
        <w:ind w:firstLine="709"/>
        <w:jc w:val="both"/>
        <w:rPr>
          <w:rFonts w:ascii="Arial" w:hAnsi="Arial" w:cs="Times New Roman"/>
          <w:sz w:val="24"/>
          <w:szCs w:val="28"/>
          <w:lang w:eastAsia="ru-RU"/>
        </w:rPr>
      </w:pPr>
      <w:r w:rsidRPr="00CF50BE">
        <w:rPr>
          <w:rFonts w:ascii="Arial" w:hAnsi="Arial" w:cs="Times New Roman"/>
          <w:sz w:val="24"/>
          <w:szCs w:val="28"/>
          <w:lang w:eastAsia="ru-RU"/>
        </w:rPr>
        <w:t xml:space="preserve">Контрактный управляющий назначается Заказчиком, у которого отсутствует контрактная </w:t>
      </w:r>
      <w:proofErr w:type="gramStart"/>
      <w:r w:rsidRPr="00CF50BE">
        <w:rPr>
          <w:rFonts w:ascii="Arial" w:hAnsi="Arial" w:cs="Times New Roman"/>
          <w:sz w:val="24"/>
          <w:szCs w:val="28"/>
          <w:lang w:eastAsia="ru-RU"/>
        </w:rPr>
        <w:t>служба</w:t>
      </w:r>
      <w:proofErr w:type="gramEnd"/>
      <w:r w:rsidRPr="00CF50BE">
        <w:rPr>
          <w:rFonts w:ascii="Arial" w:hAnsi="Arial" w:cs="Times New Roman"/>
          <w:sz w:val="24"/>
          <w:szCs w:val="28"/>
          <w:lang w:eastAsia="ru-RU"/>
        </w:rPr>
        <w:t xml:space="preserve"> и совокупный годовой объем закупок которого в соответствии с планом-графиком не превышает сто миллионов рублей. </w:t>
      </w:r>
    </w:p>
    <w:p w:rsidR="001F33FB" w:rsidRPr="00CF50BE" w:rsidRDefault="001F33FB" w:rsidP="00CF50BE">
      <w:pPr>
        <w:spacing w:after="0" w:line="240" w:lineRule="auto"/>
        <w:ind w:firstLine="709"/>
        <w:jc w:val="both"/>
        <w:rPr>
          <w:rFonts w:ascii="Arial" w:hAnsi="Arial" w:cs="Times New Roman"/>
          <w:sz w:val="24"/>
          <w:szCs w:val="28"/>
          <w:lang w:eastAsia="ru-RU"/>
        </w:rPr>
      </w:pPr>
      <w:r w:rsidRPr="00CF50BE">
        <w:rPr>
          <w:rFonts w:ascii="Arial" w:hAnsi="Arial" w:cs="Times New Roman"/>
          <w:sz w:val="24"/>
          <w:szCs w:val="28"/>
          <w:lang w:eastAsia="ru-RU"/>
        </w:rPr>
        <w:t xml:space="preserve">1.3. Контрактный управляющий </w:t>
      </w:r>
      <w:bookmarkStart w:id="4" w:name="_Toc145402111"/>
      <w:bookmarkStart w:id="5" w:name="_Toc165534905"/>
      <w:bookmarkEnd w:id="4"/>
      <w:r w:rsidRPr="00CF50BE">
        <w:rPr>
          <w:rFonts w:ascii="Arial" w:hAnsi="Arial" w:cs="Times New Roman"/>
          <w:sz w:val="24"/>
          <w:szCs w:val="28"/>
          <w:lang w:eastAsia="ru-RU"/>
        </w:rPr>
        <w:t xml:space="preserve">в своей деятельности руководствуется </w:t>
      </w:r>
      <w:r w:rsidRPr="00CF50BE">
        <w:rPr>
          <w:rFonts w:ascii="Arial" w:hAnsi="Arial" w:cs="Times New Roman"/>
          <w:sz w:val="24"/>
          <w:szCs w:val="28"/>
          <w:lang w:eastAsia="ru-RU"/>
        </w:rPr>
        <w:br/>
        <w:t>Конституцией Российской Федерации, гражданским законодательством, бюджетным законодательством Российской Федерации, Федерал</w:t>
      </w:r>
      <w:r w:rsidR="008D402C">
        <w:rPr>
          <w:rFonts w:ascii="Arial" w:hAnsi="Arial" w:cs="Times New Roman"/>
          <w:sz w:val="24"/>
          <w:szCs w:val="28"/>
          <w:lang w:eastAsia="ru-RU"/>
        </w:rPr>
        <w:t>ьным законом</w:t>
      </w:r>
      <w:r w:rsidR="008D402C">
        <w:rPr>
          <w:rFonts w:ascii="Arial" w:hAnsi="Arial" w:cs="Times New Roman"/>
          <w:sz w:val="24"/>
          <w:szCs w:val="28"/>
          <w:lang w:eastAsia="ru-RU"/>
        </w:rPr>
        <w:br/>
        <w:t>от 5 апреля 2013 года</w:t>
      </w:r>
      <w:r w:rsidRPr="00CF50BE">
        <w:rPr>
          <w:rFonts w:ascii="Arial" w:hAnsi="Arial" w:cs="Times New Roman"/>
          <w:sz w:val="24"/>
          <w:szCs w:val="28"/>
          <w:lang w:eastAsia="ru-RU"/>
        </w:rPr>
        <w:t xml:space="preserve"> № 44-ФЗ «О контрактной системе в сфере закупок товаров, работ, услуг для обеспечения государственных и муниципальных нужд»</w:t>
      </w:r>
      <w:r w:rsidRPr="00CF50BE">
        <w:rPr>
          <w:rFonts w:ascii="Arial" w:hAnsi="Arial" w:cs="Times New Roman"/>
          <w:sz w:val="24"/>
          <w:szCs w:val="28"/>
          <w:lang w:eastAsia="ru-RU"/>
        </w:rPr>
        <w:br/>
        <w:t>(далее – Закон), иными нормативными правовыми актами, в том числе настоящим Положением.</w:t>
      </w:r>
      <w:bookmarkEnd w:id="5"/>
    </w:p>
    <w:p w:rsidR="001F33FB" w:rsidRPr="00CF50BE" w:rsidRDefault="001F33FB" w:rsidP="00CF50BE">
      <w:pPr>
        <w:spacing w:after="0" w:line="240" w:lineRule="auto"/>
        <w:ind w:firstLine="709"/>
        <w:jc w:val="both"/>
        <w:rPr>
          <w:rFonts w:ascii="Arial" w:hAnsi="Arial" w:cs="Times New Roman"/>
          <w:sz w:val="24"/>
          <w:szCs w:val="28"/>
          <w:lang w:eastAsia="ru-RU"/>
        </w:rPr>
      </w:pPr>
      <w:r w:rsidRPr="00CF50BE">
        <w:rPr>
          <w:rFonts w:ascii="Arial" w:hAnsi="Arial" w:cs="Times New Roman"/>
          <w:sz w:val="24"/>
          <w:szCs w:val="28"/>
          <w:lang w:eastAsia="ru-RU"/>
        </w:rPr>
        <w:t>1.4. Основными принципами деятельности контрактного управляющего при осуществлении закупки товаров, работ, услуг для обеспечения муниципальных нужд являются:</w:t>
      </w:r>
    </w:p>
    <w:p w:rsidR="001F33FB" w:rsidRPr="00CF50BE" w:rsidRDefault="001F33FB" w:rsidP="00CF50BE">
      <w:pPr>
        <w:spacing w:after="0" w:line="240" w:lineRule="auto"/>
        <w:ind w:firstLine="709"/>
        <w:jc w:val="both"/>
        <w:rPr>
          <w:rFonts w:ascii="Arial" w:hAnsi="Arial" w:cs="Times New Roman"/>
          <w:sz w:val="24"/>
          <w:szCs w:val="28"/>
          <w:lang w:eastAsia="ru-RU"/>
        </w:rPr>
      </w:pPr>
      <w:r w:rsidRPr="00CF50BE">
        <w:rPr>
          <w:rFonts w:ascii="Arial" w:hAnsi="Arial" w:cs="Times New Roman"/>
          <w:sz w:val="24"/>
          <w:szCs w:val="28"/>
          <w:lang w:eastAsia="ru-RU"/>
        </w:rPr>
        <w:t>профессионализм - привлечение квалифицированных специалистов, обладающих теоретическими знаниями и навыками в сфере закупок, в целях осуществления своей деятельности на профессиональной основе;</w:t>
      </w:r>
    </w:p>
    <w:p w:rsidR="001F33FB" w:rsidRPr="00CF50BE" w:rsidRDefault="001F33FB" w:rsidP="00CF50BE">
      <w:pPr>
        <w:spacing w:after="0" w:line="240" w:lineRule="auto"/>
        <w:ind w:firstLine="709"/>
        <w:jc w:val="both"/>
        <w:rPr>
          <w:rFonts w:ascii="Arial" w:hAnsi="Arial" w:cs="Times New Roman"/>
          <w:sz w:val="24"/>
          <w:szCs w:val="28"/>
          <w:lang w:eastAsia="ru-RU"/>
        </w:rPr>
      </w:pPr>
      <w:r w:rsidRPr="00CF50BE">
        <w:rPr>
          <w:rFonts w:ascii="Arial" w:hAnsi="Arial" w:cs="Times New Roman"/>
          <w:sz w:val="24"/>
          <w:szCs w:val="28"/>
          <w:lang w:eastAsia="ru-RU"/>
        </w:rPr>
        <w:t>открытость и прозрачность - свободный и безвозмездный доступ к информации о совершаемых контрактным управляющим действиях, направленных на обеспечение муниципальных нужд, в том числе способах осуществления закупок и их результатах. Открытость и прозрачность информации обеспечиваются, в частности, путем размещения полной и достоверной информации в единой информационной системе в сфере закупок;</w:t>
      </w:r>
    </w:p>
    <w:p w:rsidR="001F33FB" w:rsidRPr="00CF50BE" w:rsidRDefault="001F33FB" w:rsidP="00CF50BE">
      <w:pPr>
        <w:spacing w:after="0" w:line="240" w:lineRule="auto"/>
        <w:ind w:firstLine="709"/>
        <w:jc w:val="both"/>
        <w:rPr>
          <w:rFonts w:ascii="Arial" w:hAnsi="Arial" w:cs="Times New Roman"/>
          <w:sz w:val="24"/>
          <w:szCs w:val="28"/>
          <w:lang w:eastAsia="ru-RU"/>
        </w:rPr>
      </w:pPr>
      <w:r w:rsidRPr="00CF50BE">
        <w:rPr>
          <w:rFonts w:ascii="Arial" w:hAnsi="Arial" w:cs="Times New Roman"/>
          <w:sz w:val="24"/>
          <w:szCs w:val="28"/>
          <w:lang w:eastAsia="ru-RU"/>
        </w:rPr>
        <w:t>эффективность и результативность - заключение государственных контрактов на условиях, обеспечивающих наиболее эффективное достижение заданных результатов обеспечения муниципальных нужд.</w:t>
      </w:r>
    </w:p>
    <w:p w:rsidR="001F33FB" w:rsidRPr="00CF50BE" w:rsidRDefault="001F33FB" w:rsidP="00CF50BE">
      <w:pPr>
        <w:spacing w:after="0" w:line="240" w:lineRule="auto"/>
        <w:ind w:firstLine="709"/>
        <w:jc w:val="both"/>
        <w:rPr>
          <w:rFonts w:ascii="Arial" w:hAnsi="Arial" w:cs="Times New Roman"/>
          <w:sz w:val="24"/>
          <w:szCs w:val="28"/>
          <w:lang w:eastAsia="ru-RU"/>
        </w:rPr>
      </w:pPr>
      <w:bookmarkStart w:id="6" w:name="_Toc145402112"/>
      <w:bookmarkStart w:id="7" w:name="_Toc165534907"/>
      <w:bookmarkEnd w:id="6"/>
      <w:r w:rsidRPr="00CF50BE">
        <w:rPr>
          <w:rFonts w:ascii="Arial" w:hAnsi="Arial" w:cs="Times New Roman"/>
          <w:bCs/>
          <w:sz w:val="24"/>
          <w:szCs w:val="28"/>
          <w:lang w:eastAsia="ru-RU"/>
        </w:rPr>
        <w:t>2. Порядок назначения контрактного управляющего</w:t>
      </w:r>
      <w:bookmarkEnd w:id="7"/>
    </w:p>
    <w:p w:rsidR="001F33FB" w:rsidRPr="00CF50BE" w:rsidRDefault="001F33FB" w:rsidP="00CF50BE">
      <w:pPr>
        <w:spacing w:after="0" w:line="240" w:lineRule="auto"/>
        <w:ind w:firstLine="709"/>
        <w:jc w:val="both"/>
        <w:rPr>
          <w:rFonts w:ascii="Arial" w:hAnsi="Arial" w:cs="Times New Roman"/>
          <w:sz w:val="24"/>
          <w:szCs w:val="28"/>
          <w:lang w:eastAsia="ru-RU"/>
        </w:rPr>
      </w:pPr>
      <w:r w:rsidRPr="00CF50BE">
        <w:rPr>
          <w:rFonts w:ascii="Arial" w:hAnsi="Arial" w:cs="Times New Roman"/>
          <w:sz w:val="24"/>
          <w:szCs w:val="28"/>
          <w:lang w:eastAsia="ru-RU"/>
        </w:rPr>
        <w:t>2.1. Конкретное должностное лицо, назначаемое контрактным управляющим, определяется и утверждается решением руководителя Заказчика.</w:t>
      </w:r>
    </w:p>
    <w:p w:rsidR="001F33FB" w:rsidRPr="00CF50BE" w:rsidRDefault="001F33FB" w:rsidP="00CF50BE">
      <w:pPr>
        <w:spacing w:after="0" w:line="240" w:lineRule="auto"/>
        <w:ind w:firstLine="709"/>
        <w:jc w:val="both"/>
        <w:rPr>
          <w:rFonts w:ascii="Arial" w:hAnsi="Arial" w:cs="Times New Roman"/>
          <w:sz w:val="24"/>
          <w:szCs w:val="28"/>
          <w:lang w:eastAsia="ru-RU"/>
        </w:rPr>
      </w:pPr>
      <w:r w:rsidRPr="00CF50BE">
        <w:rPr>
          <w:rFonts w:ascii="Arial" w:hAnsi="Arial" w:cs="Times New Roman"/>
          <w:sz w:val="24"/>
          <w:szCs w:val="28"/>
          <w:lang w:eastAsia="ru-RU"/>
        </w:rPr>
        <w:t>2.2. Контрактный управляющий должен иметь высшее образование или дополнительное профессиональное образование в сфере закупок (до 1 января 2016 года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муниципальных нужд).</w:t>
      </w:r>
    </w:p>
    <w:p w:rsidR="001F33FB" w:rsidRPr="00CF50BE" w:rsidRDefault="001F33FB" w:rsidP="00CF50BE">
      <w:pPr>
        <w:spacing w:after="0" w:line="240" w:lineRule="auto"/>
        <w:ind w:firstLine="709"/>
        <w:jc w:val="both"/>
        <w:rPr>
          <w:rFonts w:ascii="Arial" w:hAnsi="Arial" w:cs="Times New Roman"/>
          <w:sz w:val="24"/>
          <w:szCs w:val="28"/>
          <w:lang w:eastAsia="ru-RU"/>
        </w:rPr>
      </w:pPr>
      <w:r w:rsidRPr="00CF50BE">
        <w:rPr>
          <w:rFonts w:ascii="Arial" w:hAnsi="Arial" w:cs="Times New Roman"/>
          <w:sz w:val="24"/>
          <w:szCs w:val="28"/>
          <w:lang w:eastAsia="ru-RU"/>
        </w:rPr>
        <w:t>2.3. Контрактным управляющим не могут быть физические лица, лично заинтересованные в результатах процедур определения поставщиков (подрядчиков, исполнителей), а также должностные лица органов, уполномоченных на осуществление контроля в сфере закупок.</w:t>
      </w:r>
    </w:p>
    <w:p w:rsidR="001F33FB" w:rsidRPr="00CF50BE" w:rsidRDefault="001F33FB" w:rsidP="00CF50BE">
      <w:pPr>
        <w:spacing w:after="0" w:line="240" w:lineRule="auto"/>
        <w:ind w:firstLine="709"/>
        <w:jc w:val="both"/>
        <w:rPr>
          <w:rFonts w:ascii="Arial" w:hAnsi="Arial" w:cs="Times New Roman"/>
          <w:sz w:val="24"/>
          <w:szCs w:val="28"/>
          <w:lang w:eastAsia="ru-RU"/>
        </w:rPr>
      </w:pPr>
      <w:r w:rsidRPr="00CF50BE">
        <w:rPr>
          <w:rFonts w:ascii="Arial" w:hAnsi="Arial" w:cs="Times New Roman"/>
          <w:sz w:val="24"/>
          <w:szCs w:val="28"/>
          <w:lang w:eastAsia="ru-RU"/>
        </w:rPr>
        <w:lastRenderedPageBreak/>
        <w:t xml:space="preserve">2.4. В случае выявления в качестве контрактного управляющего указанных лиц Заказчик обязан незамедлительно освободить его от работы в качестве контрактного управляющего и назначить иное лицо, соответствующее требованиям Закона и настоящего Положения. </w:t>
      </w:r>
    </w:p>
    <w:p w:rsidR="001F33FB" w:rsidRPr="00CF50BE" w:rsidRDefault="001F33FB" w:rsidP="00CF50BE">
      <w:pPr>
        <w:spacing w:after="0" w:line="240" w:lineRule="auto"/>
        <w:ind w:firstLine="709"/>
        <w:jc w:val="both"/>
        <w:rPr>
          <w:rFonts w:ascii="Arial" w:hAnsi="Arial" w:cs="Times New Roman"/>
          <w:sz w:val="24"/>
          <w:szCs w:val="28"/>
          <w:lang w:eastAsia="ru-RU"/>
        </w:rPr>
      </w:pPr>
      <w:r w:rsidRPr="00CF50BE">
        <w:rPr>
          <w:rFonts w:ascii="Arial" w:hAnsi="Arial" w:cs="Times New Roman"/>
          <w:bCs/>
          <w:sz w:val="24"/>
          <w:szCs w:val="28"/>
          <w:lang w:eastAsia="ru-RU"/>
        </w:rPr>
        <w:t>3. Функции и полномочия контрактного управляющего</w:t>
      </w:r>
    </w:p>
    <w:p w:rsidR="001F33FB" w:rsidRPr="00CF50BE" w:rsidRDefault="001F33FB" w:rsidP="00CF50BE">
      <w:pPr>
        <w:spacing w:after="0" w:line="240" w:lineRule="auto"/>
        <w:ind w:firstLine="709"/>
        <w:jc w:val="both"/>
        <w:rPr>
          <w:rFonts w:ascii="Arial" w:hAnsi="Arial" w:cs="Times New Roman"/>
          <w:sz w:val="24"/>
          <w:szCs w:val="28"/>
          <w:lang w:eastAsia="ru-RU"/>
        </w:rPr>
      </w:pPr>
      <w:r w:rsidRPr="00CF50BE">
        <w:rPr>
          <w:rFonts w:ascii="Arial" w:hAnsi="Arial" w:cs="Times New Roman"/>
          <w:sz w:val="24"/>
          <w:szCs w:val="28"/>
          <w:lang w:eastAsia="ru-RU"/>
        </w:rPr>
        <w:t>3.1. Контрактный управляющий осуществляет следующие функции и полномочия:</w:t>
      </w:r>
    </w:p>
    <w:p w:rsidR="001F33FB" w:rsidRPr="00CF50BE" w:rsidRDefault="001F33FB" w:rsidP="00CF50BE">
      <w:pPr>
        <w:spacing w:after="0" w:line="240" w:lineRule="auto"/>
        <w:ind w:firstLine="709"/>
        <w:jc w:val="both"/>
        <w:rPr>
          <w:rFonts w:ascii="Arial" w:hAnsi="Arial" w:cs="Times New Roman"/>
          <w:sz w:val="24"/>
          <w:szCs w:val="28"/>
          <w:lang w:eastAsia="ru-RU"/>
        </w:rPr>
      </w:pPr>
      <w:r w:rsidRPr="00CF50BE">
        <w:rPr>
          <w:rFonts w:ascii="Arial" w:hAnsi="Arial" w:cs="Times New Roman"/>
          <w:sz w:val="24"/>
          <w:szCs w:val="28"/>
          <w:lang w:eastAsia="ru-RU"/>
        </w:rPr>
        <w:t>- разрабатывает и представляет на утверждение план закупок;</w:t>
      </w:r>
    </w:p>
    <w:p w:rsidR="001F33FB" w:rsidRPr="00CF50BE" w:rsidRDefault="001F33FB" w:rsidP="00CF50BE">
      <w:pPr>
        <w:spacing w:after="0" w:line="240" w:lineRule="auto"/>
        <w:ind w:firstLine="709"/>
        <w:jc w:val="both"/>
        <w:rPr>
          <w:rFonts w:ascii="Arial" w:hAnsi="Arial" w:cs="Times New Roman"/>
          <w:sz w:val="24"/>
          <w:szCs w:val="28"/>
          <w:lang w:eastAsia="ru-RU"/>
        </w:rPr>
      </w:pPr>
      <w:r w:rsidRPr="00CF50BE">
        <w:rPr>
          <w:rFonts w:ascii="Arial" w:hAnsi="Arial" w:cs="Times New Roman"/>
          <w:sz w:val="24"/>
          <w:szCs w:val="28"/>
          <w:lang w:eastAsia="ru-RU"/>
        </w:rPr>
        <w:t>- осуществляет подготовку изменений для внесения в план закупок;</w:t>
      </w:r>
    </w:p>
    <w:p w:rsidR="001F33FB" w:rsidRPr="00CF50BE" w:rsidRDefault="001F33FB" w:rsidP="00CF50BE">
      <w:pPr>
        <w:spacing w:after="0" w:line="240" w:lineRule="auto"/>
        <w:ind w:firstLine="709"/>
        <w:jc w:val="both"/>
        <w:rPr>
          <w:rFonts w:ascii="Arial" w:hAnsi="Arial" w:cs="Times New Roman"/>
          <w:sz w:val="24"/>
          <w:szCs w:val="28"/>
          <w:lang w:eastAsia="ru-RU"/>
        </w:rPr>
      </w:pPr>
      <w:r w:rsidRPr="00CF50BE">
        <w:rPr>
          <w:rFonts w:ascii="Arial" w:hAnsi="Arial" w:cs="Times New Roman"/>
          <w:sz w:val="24"/>
          <w:szCs w:val="28"/>
          <w:lang w:eastAsia="ru-RU"/>
        </w:rPr>
        <w:t>- размещает в единой информационной системе план закупок и внесенные в него изменения;</w:t>
      </w:r>
    </w:p>
    <w:p w:rsidR="001F33FB" w:rsidRPr="00CF50BE" w:rsidRDefault="001F33FB" w:rsidP="00CF50BE">
      <w:pPr>
        <w:spacing w:after="0" w:line="240" w:lineRule="auto"/>
        <w:ind w:firstLine="709"/>
        <w:jc w:val="both"/>
        <w:rPr>
          <w:rFonts w:ascii="Arial" w:hAnsi="Arial" w:cs="Times New Roman"/>
          <w:sz w:val="24"/>
          <w:szCs w:val="28"/>
          <w:lang w:eastAsia="ru-RU"/>
        </w:rPr>
      </w:pPr>
      <w:r w:rsidRPr="00CF50BE">
        <w:rPr>
          <w:rFonts w:ascii="Arial" w:hAnsi="Arial" w:cs="Times New Roman"/>
          <w:sz w:val="24"/>
          <w:szCs w:val="28"/>
          <w:lang w:eastAsia="ru-RU"/>
        </w:rPr>
        <w:t>- разрабатывает и представляет на утверждение план-график;</w:t>
      </w:r>
    </w:p>
    <w:p w:rsidR="001F33FB" w:rsidRPr="00CF50BE" w:rsidRDefault="001F33FB" w:rsidP="00CF50BE">
      <w:pPr>
        <w:spacing w:after="0" w:line="240" w:lineRule="auto"/>
        <w:ind w:firstLine="709"/>
        <w:jc w:val="both"/>
        <w:rPr>
          <w:rFonts w:ascii="Arial" w:hAnsi="Arial" w:cs="Times New Roman"/>
          <w:sz w:val="24"/>
          <w:szCs w:val="28"/>
          <w:lang w:eastAsia="ru-RU"/>
        </w:rPr>
      </w:pPr>
      <w:r w:rsidRPr="00CF50BE">
        <w:rPr>
          <w:rFonts w:ascii="Arial" w:hAnsi="Arial" w:cs="Times New Roman"/>
          <w:sz w:val="24"/>
          <w:szCs w:val="28"/>
          <w:lang w:eastAsia="ru-RU"/>
        </w:rPr>
        <w:t>- осуществляет подготовку изменений для внесения в план-график;</w:t>
      </w:r>
    </w:p>
    <w:p w:rsidR="001F33FB" w:rsidRPr="00CF50BE" w:rsidRDefault="001F33FB" w:rsidP="00CF50BE">
      <w:pPr>
        <w:spacing w:after="0" w:line="240" w:lineRule="auto"/>
        <w:ind w:firstLine="709"/>
        <w:jc w:val="both"/>
        <w:rPr>
          <w:rFonts w:ascii="Arial" w:hAnsi="Arial" w:cs="Times New Roman"/>
          <w:sz w:val="24"/>
          <w:szCs w:val="28"/>
          <w:lang w:eastAsia="ru-RU"/>
        </w:rPr>
      </w:pPr>
      <w:r w:rsidRPr="00CF50BE">
        <w:rPr>
          <w:rFonts w:ascii="Arial" w:hAnsi="Arial" w:cs="Times New Roman"/>
          <w:sz w:val="24"/>
          <w:szCs w:val="28"/>
          <w:lang w:eastAsia="ru-RU"/>
        </w:rPr>
        <w:t>- размещает в единой информационной системе план-график и внесенные в него изменения;</w:t>
      </w:r>
    </w:p>
    <w:p w:rsidR="001F33FB" w:rsidRPr="00CF50BE" w:rsidRDefault="001F33FB" w:rsidP="00CF50BE">
      <w:pPr>
        <w:spacing w:after="0" w:line="240" w:lineRule="auto"/>
        <w:ind w:firstLine="709"/>
        <w:jc w:val="both"/>
        <w:rPr>
          <w:rFonts w:ascii="Arial" w:hAnsi="Arial" w:cs="Times New Roman"/>
          <w:sz w:val="24"/>
          <w:szCs w:val="28"/>
          <w:lang w:eastAsia="ru-RU"/>
        </w:rPr>
      </w:pPr>
      <w:r w:rsidRPr="00CF50BE">
        <w:rPr>
          <w:rFonts w:ascii="Arial" w:hAnsi="Arial" w:cs="Times New Roman"/>
          <w:sz w:val="24"/>
          <w:szCs w:val="28"/>
          <w:lang w:eastAsia="ru-RU"/>
        </w:rPr>
        <w:t>- обеспечивает осуществление закупок, в том числе заключение контрактов;</w:t>
      </w:r>
    </w:p>
    <w:p w:rsidR="001F33FB" w:rsidRPr="00CF50BE" w:rsidRDefault="001F33FB" w:rsidP="00CF50BE">
      <w:pPr>
        <w:spacing w:after="0" w:line="240" w:lineRule="auto"/>
        <w:ind w:firstLine="709"/>
        <w:jc w:val="both"/>
        <w:rPr>
          <w:rFonts w:ascii="Arial" w:hAnsi="Arial" w:cs="Times New Roman"/>
          <w:sz w:val="24"/>
          <w:szCs w:val="28"/>
          <w:lang w:eastAsia="ru-RU"/>
        </w:rPr>
      </w:pPr>
      <w:r w:rsidRPr="00CF50BE">
        <w:rPr>
          <w:rFonts w:ascii="Arial" w:hAnsi="Arial" w:cs="Times New Roman"/>
          <w:sz w:val="24"/>
          <w:szCs w:val="28"/>
          <w:lang w:eastAsia="ru-RU"/>
        </w:rPr>
        <w:t>- осуществляет подготовку и размещение в единой информационной системе извещений об осуществлении закупок, документации о закупках и проектов контрактов;</w:t>
      </w:r>
    </w:p>
    <w:p w:rsidR="001F33FB" w:rsidRPr="00CF50BE" w:rsidRDefault="001F33FB" w:rsidP="00CF50BE">
      <w:pPr>
        <w:spacing w:after="0" w:line="240" w:lineRule="auto"/>
        <w:ind w:firstLine="709"/>
        <w:jc w:val="both"/>
        <w:rPr>
          <w:rFonts w:ascii="Arial" w:hAnsi="Arial" w:cs="Times New Roman"/>
          <w:sz w:val="24"/>
          <w:szCs w:val="28"/>
          <w:lang w:eastAsia="ru-RU"/>
        </w:rPr>
      </w:pPr>
      <w:r w:rsidRPr="00CF50BE">
        <w:rPr>
          <w:rFonts w:ascii="Arial" w:hAnsi="Arial" w:cs="Times New Roman"/>
          <w:sz w:val="24"/>
          <w:szCs w:val="28"/>
          <w:lang w:eastAsia="ru-RU"/>
        </w:rPr>
        <w:t xml:space="preserve">- размещает информацию в документации о </w:t>
      </w:r>
      <w:proofErr w:type="gramStart"/>
      <w:r w:rsidRPr="00CF50BE">
        <w:rPr>
          <w:rFonts w:ascii="Arial" w:hAnsi="Arial" w:cs="Times New Roman"/>
          <w:sz w:val="24"/>
          <w:szCs w:val="28"/>
          <w:lang w:eastAsia="ru-RU"/>
        </w:rPr>
        <w:t>закупке</w:t>
      </w:r>
      <w:proofErr w:type="gramEnd"/>
      <w:r w:rsidRPr="00CF50BE">
        <w:rPr>
          <w:rFonts w:ascii="Arial" w:hAnsi="Arial" w:cs="Times New Roman"/>
          <w:sz w:val="24"/>
          <w:szCs w:val="28"/>
          <w:lang w:eastAsia="ru-RU"/>
        </w:rPr>
        <w:t xml:space="preserve"> о себе как о лице, ответственном за заключение контракта при проведении конкурентных процедур;</w:t>
      </w:r>
    </w:p>
    <w:p w:rsidR="001F33FB" w:rsidRPr="00CF50BE" w:rsidRDefault="001F33FB" w:rsidP="00CF50BE">
      <w:pPr>
        <w:spacing w:after="0" w:line="240" w:lineRule="auto"/>
        <w:ind w:firstLine="709"/>
        <w:jc w:val="both"/>
        <w:rPr>
          <w:rFonts w:ascii="Arial" w:hAnsi="Arial" w:cs="Times New Roman"/>
          <w:sz w:val="24"/>
          <w:szCs w:val="28"/>
          <w:lang w:eastAsia="ru-RU"/>
        </w:rPr>
      </w:pPr>
      <w:r w:rsidRPr="00CF50BE">
        <w:rPr>
          <w:rFonts w:ascii="Arial" w:hAnsi="Arial" w:cs="Times New Roman"/>
          <w:sz w:val="24"/>
          <w:szCs w:val="28"/>
          <w:lang w:eastAsia="ru-RU"/>
        </w:rPr>
        <w:t>-участвует в рассмотрении дел об обжаловании результатов определения поставщиков (подрядчиков, исполнителей);</w:t>
      </w:r>
    </w:p>
    <w:p w:rsidR="001F33FB" w:rsidRPr="00CF50BE" w:rsidRDefault="001F33FB" w:rsidP="00CF50BE">
      <w:pPr>
        <w:spacing w:after="0" w:line="240" w:lineRule="auto"/>
        <w:ind w:firstLine="709"/>
        <w:jc w:val="both"/>
        <w:rPr>
          <w:rFonts w:ascii="Arial" w:hAnsi="Arial" w:cs="Times New Roman"/>
          <w:sz w:val="24"/>
          <w:szCs w:val="28"/>
          <w:lang w:eastAsia="ru-RU"/>
        </w:rPr>
      </w:pPr>
      <w:r w:rsidRPr="00CF50BE">
        <w:rPr>
          <w:rFonts w:ascii="Arial" w:hAnsi="Arial" w:cs="Times New Roman"/>
          <w:sz w:val="24"/>
          <w:szCs w:val="28"/>
          <w:lang w:eastAsia="ru-RU"/>
        </w:rPr>
        <w:t>- осуществляет подготовку материалов для выполнения претензионной работы;</w:t>
      </w:r>
    </w:p>
    <w:p w:rsidR="001F33FB" w:rsidRPr="00CF50BE" w:rsidRDefault="001F33FB" w:rsidP="00CF50BE">
      <w:pPr>
        <w:spacing w:after="0" w:line="240" w:lineRule="auto"/>
        <w:ind w:firstLine="709"/>
        <w:jc w:val="both"/>
        <w:rPr>
          <w:rFonts w:ascii="Arial" w:hAnsi="Arial" w:cs="Times New Roman"/>
          <w:sz w:val="24"/>
          <w:szCs w:val="28"/>
          <w:lang w:eastAsia="ru-RU"/>
        </w:rPr>
      </w:pPr>
      <w:r w:rsidRPr="00CF50BE">
        <w:rPr>
          <w:rFonts w:ascii="Arial" w:hAnsi="Arial" w:cs="Times New Roman"/>
          <w:sz w:val="24"/>
          <w:szCs w:val="28"/>
          <w:lang w:eastAsia="ru-RU"/>
        </w:rPr>
        <w:t>- организует в случае необходимости на стадии планирования закупок консультации с поставщиками (подрядчиками, исполнителями);</w:t>
      </w:r>
    </w:p>
    <w:p w:rsidR="001F33FB" w:rsidRPr="00CF50BE" w:rsidRDefault="001F33FB" w:rsidP="00CF50BE">
      <w:pPr>
        <w:spacing w:after="0" w:line="240" w:lineRule="auto"/>
        <w:ind w:firstLine="709"/>
        <w:jc w:val="both"/>
        <w:rPr>
          <w:rFonts w:ascii="Arial" w:hAnsi="Arial" w:cs="Times New Roman"/>
          <w:sz w:val="24"/>
          <w:szCs w:val="28"/>
          <w:lang w:eastAsia="ru-RU"/>
        </w:rPr>
      </w:pPr>
      <w:r w:rsidRPr="00CF50BE">
        <w:rPr>
          <w:rFonts w:ascii="Arial" w:hAnsi="Arial" w:cs="Times New Roman"/>
          <w:sz w:val="24"/>
          <w:szCs w:val="28"/>
          <w:lang w:eastAsia="ru-RU"/>
        </w:rPr>
        <w:t>- участвует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муниципальных нужд;</w:t>
      </w:r>
    </w:p>
    <w:p w:rsidR="001F33FB" w:rsidRPr="00CF50BE" w:rsidRDefault="001F33FB" w:rsidP="00CF50BE">
      <w:pPr>
        <w:spacing w:after="0" w:line="240" w:lineRule="auto"/>
        <w:ind w:firstLine="709"/>
        <w:jc w:val="both"/>
        <w:rPr>
          <w:rFonts w:ascii="Arial" w:hAnsi="Arial" w:cs="Times New Roman"/>
          <w:sz w:val="24"/>
          <w:szCs w:val="28"/>
          <w:lang w:eastAsia="ru-RU"/>
        </w:rPr>
      </w:pPr>
      <w:r w:rsidRPr="00CF50BE">
        <w:rPr>
          <w:rFonts w:ascii="Arial" w:hAnsi="Arial" w:cs="Times New Roman"/>
          <w:sz w:val="24"/>
          <w:szCs w:val="28"/>
          <w:lang w:eastAsia="ru-RU"/>
        </w:rPr>
        <w:t>- осуществляет иные полномочия, предусмотренные Законом.</w:t>
      </w:r>
    </w:p>
    <w:p w:rsidR="001F33FB" w:rsidRPr="00CF50BE" w:rsidRDefault="001F33FB" w:rsidP="00CF50BE">
      <w:pPr>
        <w:spacing w:after="0" w:line="240" w:lineRule="auto"/>
        <w:ind w:firstLine="709"/>
        <w:jc w:val="both"/>
        <w:rPr>
          <w:rFonts w:ascii="Arial" w:hAnsi="Arial" w:cs="Times New Roman"/>
          <w:sz w:val="24"/>
          <w:szCs w:val="28"/>
          <w:lang w:eastAsia="ru-RU"/>
        </w:rPr>
      </w:pPr>
      <w:r w:rsidRPr="00CF50BE">
        <w:rPr>
          <w:rFonts w:ascii="Arial" w:hAnsi="Arial" w:cs="Times New Roman"/>
          <w:sz w:val="24"/>
          <w:szCs w:val="28"/>
          <w:lang w:eastAsia="ru-RU"/>
        </w:rPr>
        <w:t>3.3. В целях реализации функций и полномочий, указанных в пункте 3.1 настоящего Положения, контрактный управляющий обязан:</w:t>
      </w:r>
    </w:p>
    <w:p w:rsidR="001F33FB" w:rsidRPr="00CF50BE" w:rsidRDefault="001F33FB" w:rsidP="00CF50BE">
      <w:pPr>
        <w:spacing w:after="0" w:line="240" w:lineRule="auto"/>
        <w:ind w:firstLine="709"/>
        <w:jc w:val="both"/>
        <w:rPr>
          <w:rFonts w:ascii="Arial" w:hAnsi="Arial" w:cs="Times New Roman"/>
          <w:sz w:val="24"/>
          <w:szCs w:val="28"/>
          <w:lang w:eastAsia="ru-RU"/>
        </w:rPr>
      </w:pPr>
      <w:r w:rsidRPr="00CF50BE">
        <w:rPr>
          <w:rFonts w:ascii="Arial" w:hAnsi="Arial" w:cs="Times New Roman"/>
          <w:sz w:val="24"/>
          <w:szCs w:val="28"/>
          <w:lang w:eastAsia="ru-RU"/>
        </w:rPr>
        <w:t>- знать и руководствоваться в своей деятельности требованиями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и настоящего Положения;</w:t>
      </w:r>
    </w:p>
    <w:p w:rsidR="001F33FB" w:rsidRPr="00CF50BE" w:rsidRDefault="001F33FB" w:rsidP="00CF50BE">
      <w:pPr>
        <w:spacing w:after="0" w:line="240" w:lineRule="auto"/>
        <w:ind w:firstLine="709"/>
        <w:jc w:val="both"/>
        <w:rPr>
          <w:rFonts w:ascii="Arial" w:hAnsi="Arial" w:cs="Times New Roman"/>
          <w:sz w:val="24"/>
          <w:szCs w:val="28"/>
          <w:lang w:eastAsia="ru-RU"/>
        </w:rPr>
      </w:pPr>
      <w:r w:rsidRPr="00CF50BE">
        <w:rPr>
          <w:rFonts w:ascii="Arial" w:hAnsi="Arial" w:cs="Times New Roman"/>
          <w:sz w:val="24"/>
          <w:szCs w:val="28"/>
          <w:lang w:eastAsia="ru-RU"/>
        </w:rPr>
        <w:t>- не допускать разглашения сведений, ставших ему известными в ходе проведения процедур определения поставщика (подрядчика, исполнителя);</w:t>
      </w:r>
    </w:p>
    <w:p w:rsidR="001F33FB" w:rsidRPr="00CF50BE" w:rsidRDefault="001F33FB" w:rsidP="00CF50BE">
      <w:pPr>
        <w:spacing w:after="0" w:line="240" w:lineRule="auto"/>
        <w:ind w:firstLine="709"/>
        <w:jc w:val="both"/>
        <w:rPr>
          <w:rFonts w:ascii="Arial" w:hAnsi="Arial" w:cs="Times New Roman"/>
          <w:sz w:val="24"/>
          <w:szCs w:val="28"/>
          <w:lang w:eastAsia="ru-RU"/>
        </w:rPr>
      </w:pPr>
      <w:r w:rsidRPr="00CF50BE">
        <w:rPr>
          <w:rFonts w:ascii="Arial" w:hAnsi="Arial" w:cs="Times New Roman"/>
          <w:sz w:val="24"/>
          <w:szCs w:val="28"/>
          <w:lang w:eastAsia="ru-RU"/>
        </w:rPr>
        <w:t>- поддерживать уровень квалификации, необходимый для надлежащего исполнения своих должностных обязанностей;</w:t>
      </w:r>
    </w:p>
    <w:p w:rsidR="001F33FB" w:rsidRPr="00CF50BE" w:rsidRDefault="001F33FB" w:rsidP="00CF50BE">
      <w:pPr>
        <w:spacing w:after="0" w:line="240" w:lineRule="auto"/>
        <w:ind w:firstLine="709"/>
        <w:jc w:val="both"/>
        <w:rPr>
          <w:rFonts w:ascii="Arial" w:hAnsi="Arial" w:cs="Times New Roman"/>
          <w:sz w:val="24"/>
          <w:szCs w:val="28"/>
          <w:lang w:eastAsia="ru-RU"/>
        </w:rPr>
      </w:pPr>
      <w:r w:rsidRPr="00CF50BE">
        <w:rPr>
          <w:rFonts w:ascii="Arial" w:hAnsi="Arial" w:cs="Times New Roman"/>
          <w:sz w:val="24"/>
          <w:szCs w:val="28"/>
          <w:lang w:eastAsia="ru-RU"/>
        </w:rPr>
        <w:t>- не проводить переговоров с участниками закупок до выявления победителя определения поставщика (подрядчика, исполнителя) процедур закупок, кроме случаев, прямо предусмотренных законодательством Российской Федерации;</w:t>
      </w:r>
    </w:p>
    <w:p w:rsidR="001F33FB" w:rsidRPr="00CF50BE" w:rsidRDefault="001F33FB" w:rsidP="00CF50BE">
      <w:pPr>
        <w:spacing w:after="0" w:line="240" w:lineRule="auto"/>
        <w:ind w:firstLine="709"/>
        <w:jc w:val="both"/>
        <w:rPr>
          <w:rFonts w:ascii="Arial" w:hAnsi="Arial" w:cs="Times New Roman"/>
          <w:sz w:val="24"/>
          <w:szCs w:val="28"/>
          <w:lang w:eastAsia="ru-RU"/>
        </w:rPr>
      </w:pPr>
      <w:r w:rsidRPr="00CF50BE">
        <w:rPr>
          <w:rFonts w:ascii="Arial" w:hAnsi="Arial" w:cs="Times New Roman"/>
          <w:sz w:val="24"/>
          <w:szCs w:val="28"/>
          <w:lang w:eastAsia="ru-RU"/>
        </w:rPr>
        <w:t>- соблюдать иные обязательства и требования, установленные Законом.</w:t>
      </w:r>
    </w:p>
    <w:p w:rsidR="001F33FB" w:rsidRPr="00CF50BE" w:rsidRDefault="001F33FB" w:rsidP="00CF50BE">
      <w:pPr>
        <w:spacing w:after="0" w:line="240" w:lineRule="auto"/>
        <w:ind w:firstLine="709"/>
        <w:jc w:val="both"/>
        <w:rPr>
          <w:rFonts w:ascii="Arial" w:hAnsi="Arial" w:cs="Times New Roman"/>
          <w:sz w:val="24"/>
          <w:szCs w:val="28"/>
          <w:lang w:eastAsia="ru-RU"/>
        </w:rPr>
      </w:pPr>
      <w:r w:rsidRPr="00CF50BE">
        <w:rPr>
          <w:rFonts w:ascii="Arial" w:hAnsi="Arial" w:cs="Times New Roman"/>
          <w:sz w:val="24"/>
          <w:szCs w:val="28"/>
          <w:lang w:eastAsia="ru-RU"/>
        </w:rPr>
        <w:t>- при необходимости привлекать экспертов, экспертные организации в соответствии с требованиями, предусмотренными Законом и иными нормативными правовыми актами.</w:t>
      </w:r>
    </w:p>
    <w:p w:rsidR="001F33FB" w:rsidRPr="00CF50BE" w:rsidRDefault="001F33FB" w:rsidP="00CF50BE">
      <w:pPr>
        <w:spacing w:after="0" w:line="240" w:lineRule="auto"/>
        <w:ind w:firstLine="709"/>
        <w:jc w:val="both"/>
        <w:rPr>
          <w:rFonts w:ascii="Arial" w:hAnsi="Arial" w:cs="Times New Roman"/>
          <w:sz w:val="24"/>
          <w:szCs w:val="28"/>
          <w:lang w:eastAsia="ru-RU"/>
        </w:rPr>
      </w:pPr>
      <w:r w:rsidRPr="00CF50BE">
        <w:rPr>
          <w:rFonts w:ascii="Arial" w:hAnsi="Arial" w:cs="Times New Roman"/>
          <w:sz w:val="24"/>
          <w:szCs w:val="28"/>
          <w:lang w:eastAsia="ru-RU"/>
        </w:rPr>
        <w:t xml:space="preserve">3.4. В пределах своей компетенции контрактный управляющий осуществляет взаимодействие с другими структурными подразделениями </w:t>
      </w:r>
      <w:r w:rsidRPr="00CF50BE">
        <w:rPr>
          <w:rFonts w:ascii="Arial" w:hAnsi="Arial" w:cs="Times New Roman"/>
          <w:sz w:val="24"/>
          <w:szCs w:val="28"/>
          <w:lang w:eastAsia="ru-RU"/>
        </w:rPr>
        <w:lastRenderedPageBreak/>
        <w:t>Заказчика, а также осуществляет иные полномочия, предусмотренные внутренними документами Заказчика.</w:t>
      </w:r>
    </w:p>
    <w:p w:rsidR="001F33FB" w:rsidRPr="00CF50BE" w:rsidRDefault="001F33FB" w:rsidP="00CF50BE">
      <w:pPr>
        <w:spacing w:after="0" w:line="240" w:lineRule="auto"/>
        <w:ind w:firstLine="709"/>
        <w:jc w:val="both"/>
        <w:rPr>
          <w:rFonts w:ascii="Arial" w:hAnsi="Arial" w:cs="Times New Roman"/>
          <w:sz w:val="24"/>
          <w:szCs w:val="28"/>
          <w:lang w:eastAsia="ru-RU"/>
        </w:rPr>
      </w:pPr>
      <w:r w:rsidRPr="00CF50BE">
        <w:rPr>
          <w:rFonts w:ascii="Arial" w:hAnsi="Arial" w:cs="Times New Roman"/>
          <w:bCs/>
          <w:sz w:val="24"/>
          <w:szCs w:val="28"/>
          <w:lang w:eastAsia="ru-RU"/>
        </w:rPr>
        <w:t>4. Ответственность контрактного управляющего</w:t>
      </w:r>
    </w:p>
    <w:p w:rsidR="001F33FB" w:rsidRPr="00CF50BE" w:rsidRDefault="001F33FB" w:rsidP="00CF50BE">
      <w:pPr>
        <w:spacing w:after="0" w:line="240" w:lineRule="auto"/>
        <w:ind w:firstLine="709"/>
        <w:jc w:val="both"/>
        <w:rPr>
          <w:rFonts w:ascii="Arial" w:hAnsi="Arial" w:cs="Times New Roman"/>
          <w:sz w:val="24"/>
          <w:szCs w:val="28"/>
          <w:lang w:eastAsia="ru-RU"/>
        </w:rPr>
      </w:pPr>
      <w:r w:rsidRPr="00CF50BE">
        <w:rPr>
          <w:rFonts w:ascii="Arial" w:hAnsi="Arial" w:cs="Times New Roman"/>
          <w:sz w:val="24"/>
          <w:szCs w:val="28"/>
          <w:lang w:eastAsia="ru-RU"/>
        </w:rPr>
        <w:t>4.1. Действия (бездействие) контрактного управляющего, могут быть обжалованы в судебном порядке или в порядке, установленном Законом, в контрольный орган в сфере закупок, если такие действия (бездействие) нарушают права и законные интересы участников закупки.</w:t>
      </w:r>
    </w:p>
    <w:p w:rsidR="001F33FB" w:rsidRPr="00CF50BE" w:rsidRDefault="001F33FB" w:rsidP="00CF50BE">
      <w:pPr>
        <w:spacing w:after="0" w:line="240" w:lineRule="auto"/>
        <w:ind w:firstLine="709"/>
        <w:jc w:val="both"/>
        <w:rPr>
          <w:rFonts w:ascii="Arial" w:hAnsi="Arial" w:cs="Times New Roman"/>
          <w:sz w:val="24"/>
          <w:szCs w:val="28"/>
          <w:lang w:eastAsia="ru-RU"/>
        </w:rPr>
      </w:pPr>
      <w:r w:rsidRPr="00CF50BE">
        <w:rPr>
          <w:rFonts w:ascii="Arial" w:hAnsi="Arial" w:cs="Times New Roman"/>
          <w:sz w:val="24"/>
          <w:szCs w:val="28"/>
          <w:lang w:eastAsia="ru-RU"/>
        </w:rPr>
        <w:t>4.2. Контрактный управляющий, виновный в нарушении законодательства Российской Федерации, иных нормативных правовых актов о контрактной системе в сфере закупок, а также настоящего Положения, несет дисциплинарную, гражданско-правовую, административную, уголовную ответственность в соответствии с законодательством Российской Федерации.</w:t>
      </w:r>
    </w:p>
    <w:p w:rsidR="001F33FB" w:rsidRPr="00CF50BE" w:rsidRDefault="001F33FB" w:rsidP="00CF50BE">
      <w:pPr>
        <w:spacing w:after="0" w:line="240" w:lineRule="auto"/>
        <w:ind w:firstLine="709"/>
        <w:jc w:val="both"/>
        <w:rPr>
          <w:rFonts w:ascii="Arial" w:hAnsi="Arial" w:cs="Times New Roman"/>
          <w:sz w:val="24"/>
          <w:szCs w:val="28"/>
          <w:lang w:eastAsia="ru-RU"/>
        </w:rPr>
      </w:pPr>
      <w:r w:rsidRPr="00CF50BE">
        <w:rPr>
          <w:rFonts w:ascii="Arial" w:hAnsi="Arial" w:cs="Times New Roman"/>
          <w:sz w:val="24"/>
          <w:szCs w:val="28"/>
          <w:lang w:eastAsia="ru-RU"/>
        </w:rPr>
        <w:t>4.3. Контрактный управляющий, допустивший нарушение законодательства Российской Федерации или иных нормативных правовых актов о контрактной системе в сфере закупок товаров, работ, услуг для обеспечения муниципальных нужд может быть отстранен от данной должности по решению Заказчика.</w:t>
      </w:r>
    </w:p>
    <w:tbl>
      <w:tblPr>
        <w:tblW w:w="5000" w:type="pct"/>
        <w:tblCellMar>
          <w:top w:w="15" w:type="dxa"/>
          <w:left w:w="15" w:type="dxa"/>
          <w:bottom w:w="15" w:type="dxa"/>
          <w:right w:w="15" w:type="dxa"/>
        </w:tblCellMar>
        <w:tblLook w:val="04A0"/>
      </w:tblPr>
      <w:tblGrid>
        <w:gridCol w:w="210"/>
        <w:gridCol w:w="8935"/>
        <w:gridCol w:w="210"/>
      </w:tblGrid>
      <w:tr w:rsidR="001F33FB" w:rsidRPr="001F33FB" w:rsidTr="001F33FB">
        <w:trPr>
          <w:trHeight w:val="210"/>
        </w:trPr>
        <w:tc>
          <w:tcPr>
            <w:tcW w:w="210" w:type="dxa"/>
            <w:tcMar>
              <w:top w:w="0" w:type="dxa"/>
              <w:left w:w="0" w:type="dxa"/>
              <w:bottom w:w="0" w:type="dxa"/>
              <w:right w:w="0" w:type="dxa"/>
            </w:tcMar>
            <w:vAlign w:val="center"/>
            <w:hideMark/>
          </w:tcPr>
          <w:p w:rsidR="001F33FB" w:rsidRPr="001F33FB" w:rsidRDefault="001F33FB" w:rsidP="00E53AEC">
            <w:pPr>
              <w:rPr>
                <w:rFonts w:ascii="Arial" w:eastAsia="Times New Roman" w:hAnsi="Arial" w:cs="Arial"/>
                <w:color w:val="000000"/>
                <w:sz w:val="19"/>
                <w:szCs w:val="19"/>
                <w:lang w:eastAsia="ru-RU"/>
              </w:rPr>
            </w:pPr>
          </w:p>
        </w:tc>
        <w:tc>
          <w:tcPr>
            <w:tcW w:w="0" w:type="auto"/>
            <w:tcMar>
              <w:top w:w="0" w:type="dxa"/>
              <w:left w:w="0" w:type="dxa"/>
              <w:bottom w:w="0" w:type="dxa"/>
              <w:right w:w="0" w:type="dxa"/>
            </w:tcMar>
            <w:vAlign w:val="center"/>
            <w:hideMark/>
          </w:tcPr>
          <w:p w:rsidR="001F33FB" w:rsidRPr="001F33FB" w:rsidRDefault="001F33FB" w:rsidP="001F33FB">
            <w:pPr>
              <w:spacing w:after="0" w:line="240" w:lineRule="auto"/>
              <w:rPr>
                <w:rFonts w:ascii="Arial" w:eastAsia="Times New Roman" w:hAnsi="Arial" w:cs="Arial"/>
                <w:color w:val="000000"/>
                <w:sz w:val="19"/>
                <w:szCs w:val="19"/>
                <w:lang w:eastAsia="ru-RU"/>
              </w:rPr>
            </w:pPr>
          </w:p>
        </w:tc>
        <w:tc>
          <w:tcPr>
            <w:tcW w:w="210" w:type="dxa"/>
            <w:tcMar>
              <w:top w:w="0" w:type="dxa"/>
              <w:left w:w="0" w:type="dxa"/>
              <w:bottom w:w="0" w:type="dxa"/>
              <w:right w:w="0" w:type="dxa"/>
            </w:tcMar>
            <w:vAlign w:val="center"/>
            <w:hideMark/>
          </w:tcPr>
          <w:p w:rsidR="001F33FB" w:rsidRPr="001F33FB" w:rsidRDefault="001F33FB" w:rsidP="001F33FB">
            <w:pPr>
              <w:spacing w:after="0" w:line="0" w:lineRule="auto"/>
              <w:rPr>
                <w:rFonts w:ascii="Arial" w:eastAsia="Times New Roman" w:hAnsi="Arial" w:cs="Arial"/>
                <w:color w:val="000000"/>
                <w:sz w:val="19"/>
                <w:szCs w:val="19"/>
                <w:lang w:eastAsia="ru-RU"/>
              </w:rPr>
            </w:pPr>
          </w:p>
        </w:tc>
      </w:tr>
    </w:tbl>
    <w:p w:rsidR="001F33FB" w:rsidRPr="001F33FB" w:rsidRDefault="001F33FB" w:rsidP="001F33FB">
      <w:pPr>
        <w:pBdr>
          <w:top w:val="single" w:sz="6" w:space="1" w:color="auto"/>
        </w:pBdr>
        <w:spacing w:after="0" w:line="240" w:lineRule="auto"/>
        <w:jc w:val="center"/>
        <w:rPr>
          <w:rFonts w:ascii="Arial" w:eastAsia="Times New Roman" w:hAnsi="Arial" w:cs="Arial"/>
          <w:vanish/>
          <w:sz w:val="16"/>
          <w:szCs w:val="16"/>
          <w:lang w:eastAsia="ru-RU"/>
        </w:rPr>
      </w:pPr>
      <w:r w:rsidRPr="001F33FB">
        <w:rPr>
          <w:rFonts w:ascii="Arial" w:eastAsia="Times New Roman" w:hAnsi="Arial" w:cs="Arial"/>
          <w:vanish/>
          <w:sz w:val="16"/>
          <w:szCs w:val="16"/>
          <w:lang w:eastAsia="ru-RU"/>
        </w:rPr>
        <w:t>Конец формы</w:t>
      </w:r>
    </w:p>
    <w:p w:rsidR="00B76CB0" w:rsidRDefault="00B76CB0"/>
    <w:sectPr w:rsidR="00B76CB0" w:rsidSect="00B76C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F33FB"/>
    <w:rsid w:val="001F33FB"/>
    <w:rsid w:val="006D717F"/>
    <w:rsid w:val="008376D8"/>
    <w:rsid w:val="008D402C"/>
    <w:rsid w:val="00B76CB0"/>
    <w:rsid w:val="00CF50BE"/>
    <w:rsid w:val="00DA4D55"/>
    <w:rsid w:val="00E53AEC"/>
    <w:rsid w:val="00F34D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C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F33FB"/>
    <w:rPr>
      <w:color w:val="2222CC"/>
      <w:u w:val="single"/>
    </w:rPr>
  </w:style>
  <w:style w:type="character" w:customStyle="1" w:styleId="b-headerbuttons1">
    <w:name w:val="b-header__buttons1"/>
    <w:basedOn w:val="a0"/>
    <w:rsid w:val="001F33FB"/>
  </w:style>
  <w:style w:type="character" w:customStyle="1" w:styleId="b-buttoninner6">
    <w:name w:val="b-button__inner6"/>
    <w:basedOn w:val="a0"/>
    <w:rsid w:val="001F33FB"/>
    <w:rPr>
      <w:rFonts w:ascii="Arial" w:hAnsi="Arial" w:cs="Arial" w:hint="default"/>
      <w:color w:val="333333"/>
      <w:sz w:val="20"/>
      <w:szCs w:val="20"/>
      <w:shd w:val="clear" w:color="auto" w:fill="EEEEEE"/>
    </w:rPr>
  </w:style>
  <w:style w:type="character" w:customStyle="1" w:styleId="b-buttontext2">
    <w:name w:val="b-button__text2"/>
    <w:basedOn w:val="a0"/>
    <w:rsid w:val="001F33FB"/>
  </w:style>
  <w:style w:type="character" w:customStyle="1" w:styleId="b-headertitle1">
    <w:name w:val="b-header__title1"/>
    <w:basedOn w:val="a0"/>
    <w:rsid w:val="001F33FB"/>
    <w:rPr>
      <w:vanish w:val="0"/>
      <w:webHidden w:val="0"/>
      <w:sz w:val="24"/>
      <w:szCs w:val="24"/>
      <w:specVanish w:val="0"/>
    </w:rPr>
  </w:style>
  <w:style w:type="paragraph" w:customStyle="1" w:styleId="p1">
    <w:name w:val="p1"/>
    <w:basedOn w:val="a"/>
    <w:rsid w:val="001F33FB"/>
    <w:pP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p2">
    <w:name w:val="p2"/>
    <w:basedOn w:val="a"/>
    <w:rsid w:val="001F33FB"/>
    <w:pPr>
      <w:spacing w:before="100" w:beforeAutospacing="1" w:after="199" w:line="240" w:lineRule="auto"/>
    </w:pPr>
    <w:rPr>
      <w:rFonts w:ascii="Times New Roman" w:eastAsia="Times New Roman" w:hAnsi="Times New Roman" w:cs="Times New Roman"/>
      <w:sz w:val="28"/>
      <w:szCs w:val="28"/>
      <w:lang w:eastAsia="ru-RU"/>
    </w:rPr>
  </w:style>
  <w:style w:type="paragraph" w:customStyle="1" w:styleId="p3">
    <w:name w:val="p3"/>
    <w:basedOn w:val="a"/>
    <w:rsid w:val="001F33FB"/>
    <w:pPr>
      <w:spacing w:before="100" w:beforeAutospacing="1" w:after="199" w:line="240" w:lineRule="auto"/>
      <w:jc w:val="center"/>
    </w:pPr>
    <w:rPr>
      <w:rFonts w:ascii="Times New Roman" w:eastAsia="Times New Roman" w:hAnsi="Times New Roman" w:cs="Times New Roman"/>
      <w:sz w:val="28"/>
      <w:szCs w:val="28"/>
      <w:lang w:eastAsia="ru-RU"/>
    </w:rPr>
  </w:style>
  <w:style w:type="paragraph" w:customStyle="1" w:styleId="p4">
    <w:name w:val="p4"/>
    <w:basedOn w:val="a"/>
    <w:rsid w:val="001F33FB"/>
    <w:pPr>
      <w:spacing w:before="100" w:beforeAutospacing="1" w:after="100" w:afterAutospacing="1" w:line="240" w:lineRule="auto"/>
      <w:ind w:left="-425"/>
    </w:pPr>
    <w:rPr>
      <w:rFonts w:ascii="Times New Roman" w:eastAsia="Times New Roman" w:hAnsi="Times New Roman" w:cs="Times New Roman"/>
      <w:sz w:val="28"/>
      <w:szCs w:val="28"/>
      <w:lang w:eastAsia="ru-RU"/>
    </w:rPr>
  </w:style>
  <w:style w:type="paragraph" w:customStyle="1" w:styleId="p5">
    <w:name w:val="p5"/>
    <w:basedOn w:val="a"/>
    <w:rsid w:val="001F33FB"/>
    <w:pPr>
      <w:spacing w:before="100" w:beforeAutospacing="1" w:after="199" w:line="240" w:lineRule="auto"/>
      <w:ind w:left="-425"/>
      <w:jc w:val="both"/>
    </w:pPr>
    <w:rPr>
      <w:rFonts w:ascii="Times New Roman" w:eastAsia="Times New Roman" w:hAnsi="Times New Roman" w:cs="Times New Roman"/>
      <w:sz w:val="28"/>
      <w:szCs w:val="28"/>
      <w:lang w:eastAsia="ru-RU"/>
    </w:rPr>
  </w:style>
  <w:style w:type="paragraph" w:customStyle="1" w:styleId="p6">
    <w:name w:val="p6"/>
    <w:basedOn w:val="a"/>
    <w:rsid w:val="001F33FB"/>
    <w:pPr>
      <w:spacing w:before="100" w:beforeAutospacing="1" w:after="100" w:afterAutospacing="1" w:line="240" w:lineRule="auto"/>
      <w:ind w:hanging="360"/>
      <w:jc w:val="both"/>
    </w:pPr>
    <w:rPr>
      <w:rFonts w:ascii="Times New Roman" w:eastAsia="Times New Roman" w:hAnsi="Times New Roman" w:cs="Times New Roman"/>
      <w:sz w:val="28"/>
      <w:szCs w:val="28"/>
      <w:lang w:eastAsia="ru-RU"/>
    </w:rPr>
  </w:style>
  <w:style w:type="paragraph" w:customStyle="1" w:styleId="p7">
    <w:name w:val="p7"/>
    <w:basedOn w:val="a"/>
    <w:rsid w:val="001F33FB"/>
    <w:pPr>
      <w:spacing w:before="100" w:beforeAutospacing="1" w:after="100" w:afterAutospacing="1" w:line="240" w:lineRule="auto"/>
      <w:ind w:hanging="360"/>
    </w:pPr>
    <w:rPr>
      <w:rFonts w:ascii="Times New Roman" w:eastAsia="Times New Roman" w:hAnsi="Times New Roman" w:cs="Times New Roman"/>
      <w:sz w:val="28"/>
      <w:szCs w:val="28"/>
      <w:lang w:eastAsia="ru-RU"/>
    </w:rPr>
  </w:style>
  <w:style w:type="paragraph" w:customStyle="1" w:styleId="p8">
    <w:name w:val="p8"/>
    <w:basedOn w:val="a"/>
    <w:rsid w:val="001F33FB"/>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p9">
    <w:name w:val="p9"/>
    <w:basedOn w:val="a"/>
    <w:rsid w:val="001F33FB"/>
    <w:pPr>
      <w:spacing w:before="100" w:beforeAutospacing="1" w:after="100" w:afterAutospacing="1" w:line="240" w:lineRule="auto"/>
      <w:jc w:val="center"/>
    </w:pPr>
    <w:rPr>
      <w:rFonts w:ascii="Times New Roman" w:eastAsia="Times New Roman" w:hAnsi="Times New Roman" w:cs="Times New Roman"/>
      <w:sz w:val="32"/>
      <w:szCs w:val="32"/>
      <w:lang w:eastAsia="ru-RU"/>
    </w:rPr>
  </w:style>
  <w:style w:type="paragraph" w:customStyle="1" w:styleId="p10">
    <w:name w:val="p10"/>
    <w:basedOn w:val="a"/>
    <w:rsid w:val="001F33FB"/>
    <w:pPr>
      <w:spacing w:before="100" w:beforeAutospacing="1" w:after="100" w:afterAutospacing="1" w:line="240" w:lineRule="auto"/>
      <w:ind w:left="-425"/>
      <w:jc w:val="both"/>
    </w:pPr>
    <w:rPr>
      <w:rFonts w:ascii="Times New Roman" w:eastAsia="Times New Roman" w:hAnsi="Times New Roman" w:cs="Times New Roman"/>
      <w:sz w:val="28"/>
      <w:szCs w:val="28"/>
      <w:lang w:eastAsia="ru-RU"/>
    </w:rPr>
  </w:style>
  <w:style w:type="paragraph" w:customStyle="1" w:styleId="p12">
    <w:name w:val="p12"/>
    <w:basedOn w:val="a"/>
    <w:rsid w:val="001F33FB"/>
    <w:pPr>
      <w:spacing w:before="100" w:beforeAutospacing="1" w:after="100" w:afterAutospacing="1" w:line="240" w:lineRule="auto"/>
      <w:ind w:left="3118" w:hanging="2409"/>
      <w:jc w:val="both"/>
    </w:pPr>
    <w:rPr>
      <w:rFonts w:ascii="Times New Roman" w:eastAsia="Times New Roman" w:hAnsi="Times New Roman" w:cs="Times New Roman"/>
      <w:sz w:val="28"/>
      <w:szCs w:val="28"/>
      <w:lang w:eastAsia="ru-RU"/>
    </w:rPr>
  </w:style>
  <w:style w:type="paragraph" w:customStyle="1" w:styleId="p13">
    <w:name w:val="p13"/>
    <w:basedOn w:val="a"/>
    <w:rsid w:val="001F33FB"/>
    <w:pPr>
      <w:spacing w:before="720" w:after="100" w:afterAutospacing="1" w:line="240" w:lineRule="auto"/>
      <w:jc w:val="center"/>
    </w:pPr>
    <w:rPr>
      <w:rFonts w:ascii="Times New Roman" w:eastAsia="Times New Roman" w:hAnsi="Times New Roman" w:cs="Times New Roman"/>
      <w:sz w:val="28"/>
      <w:szCs w:val="28"/>
      <w:lang w:eastAsia="ru-RU"/>
    </w:rPr>
  </w:style>
  <w:style w:type="paragraph" w:customStyle="1" w:styleId="p14">
    <w:name w:val="p14"/>
    <w:basedOn w:val="a"/>
    <w:rsid w:val="001F33FB"/>
    <w:pPr>
      <w:spacing w:before="120" w:after="100" w:afterAutospacing="1" w:line="240" w:lineRule="auto"/>
      <w:jc w:val="center"/>
    </w:pPr>
    <w:rPr>
      <w:rFonts w:ascii="Times New Roman" w:eastAsia="Times New Roman" w:hAnsi="Times New Roman" w:cs="Times New Roman"/>
      <w:sz w:val="28"/>
      <w:szCs w:val="28"/>
      <w:lang w:eastAsia="ru-RU"/>
    </w:rPr>
  </w:style>
  <w:style w:type="paragraph" w:customStyle="1" w:styleId="p15">
    <w:name w:val="p15"/>
    <w:basedOn w:val="a"/>
    <w:rsid w:val="001F33FB"/>
    <w:pPr>
      <w:spacing w:before="100" w:beforeAutospacing="1" w:after="100" w:afterAutospacing="1" w:line="240" w:lineRule="auto"/>
      <w:ind w:left="-425" w:firstLine="540"/>
      <w:jc w:val="both"/>
    </w:pPr>
    <w:rPr>
      <w:rFonts w:ascii="Times New Roman" w:eastAsia="Times New Roman" w:hAnsi="Times New Roman" w:cs="Times New Roman"/>
      <w:sz w:val="28"/>
      <w:szCs w:val="28"/>
      <w:lang w:eastAsia="ru-RU"/>
    </w:rPr>
  </w:style>
  <w:style w:type="paragraph" w:customStyle="1" w:styleId="p16">
    <w:name w:val="p16"/>
    <w:basedOn w:val="a"/>
    <w:rsid w:val="001F33FB"/>
    <w:pPr>
      <w:spacing w:before="239" w:after="100" w:afterAutospacing="1" w:line="240" w:lineRule="auto"/>
      <w:ind w:left="-425" w:firstLine="708"/>
      <w:jc w:val="both"/>
    </w:pPr>
    <w:rPr>
      <w:rFonts w:ascii="Times New Roman" w:eastAsia="Times New Roman" w:hAnsi="Times New Roman" w:cs="Times New Roman"/>
      <w:sz w:val="28"/>
      <w:szCs w:val="28"/>
      <w:lang w:eastAsia="ru-RU"/>
    </w:rPr>
  </w:style>
  <w:style w:type="paragraph" w:customStyle="1" w:styleId="p17">
    <w:name w:val="p17"/>
    <w:basedOn w:val="a"/>
    <w:rsid w:val="001F33FB"/>
    <w:pPr>
      <w:spacing w:before="99" w:after="100" w:afterAutospacing="1" w:line="240" w:lineRule="auto"/>
      <w:ind w:left="-425"/>
      <w:jc w:val="both"/>
    </w:pPr>
    <w:rPr>
      <w:rFonts w:ascii="Times New Roman" w:eastAsia="Times New Roman" w:hAnsi="Times New Roman" w:cs="Times New Roman"/>
      <w:sz w:val="28"/>
      <w:szCs w:val="28"/>
      <w:lang w:eastAsia="ru-RU"/>
    </w:rPr>
  </w:style>
  <w:style w:type="paragraph" w:customStyle="1" w:styleId="p18">
    <w:name w:val="p18"/>
    <w:basedOn w:val="a"/>
    <w:rsid w:val="001F33FB"/>
    <w:pPr>
      <w:spacing w:before="100" w:beforeAutospacing="1" w:after="100" w:afterAutospacing="1" w:line="240" w:lineRule="auto"/>
      <w:ind w:left="-425"/>
      <w:jc w:val="both"/>
    </w:pPr>
    <w:rPr>
      <w:rFonts w:ascii="Times New Roman" w:eastAsia="Times New Roman" w:hAnsi="Times New Roman" w:cs="Times New Roman"/>
      <w:sz w:val="28"/>
      <w:szCs w:val="28"/>
      <w:lang w:eastAsia="ru-RU"/>
    </w:rPr>
  </w:style>
  <w:style w:type="character" w:customStyle="1" w:styleId="s11">
    <w:name w:val="s11"/>
    <w:basedOn w:val="a0"/>
    <w:rsid w:val="001F33FB"/>
    <w:rPr>
      <w:b/>
      <w:bCs/>
    </w:rPr>
  </w:style>
  <w:style w:type="character" w:customStyle="1" w:styleId="s21">
    <w:name w:val="s21"/>
    <w:basedOn w:val="a0"/>
    <w:rsid w:val="001F33FB"/>
  </w:style>
  <w:style w:type="paragraph" w:styleId="z-">
    <w:name w:val="HTML Top of Form"/>
    <w:basedOn w:val="a"/>
    <w:next w:val="a"/>
    <w:link w:val="z-0"/>
    <w:hidden/>
    <w:uiPriority w:val="99"/>
    <w:semiHidden/>
    <w:unhideWhenUsed/>
    <w:rsid w:val="001F33FB"/>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1F33FB"/>
    <w:rPr>
      <w:rFonts w:ascii="Arial" w:eastAsia="Times New Roman" w:hAnsi="Arial" w:cs="Arial"/>
      <w:vanish/>
      <w:sz w:val="16"/>
      <w:szCs w:val="16"/>
      <w:lang w:eastAsia="ru-RU"/>
    </w:rPr>
  </w:style>
  <w:style w:type="character" w:customStyle="1" w:styleId="b-buttoninner12">
    <w:name w:val="b-button__inner12"/>
    <w:basedOn w:val="a0"/>
    <w:rsid w:val="001F33FB"/>
    <w:rPr>
      <w:rFonts w:ascii="Arial" w:hAnsi="Arial" w:cs="Arial" w:hint="default"/>
      <w:color w:val="333333"/>
      <w:sz w:val="20"/>
      <w:szCs w:val="20"/>
      <w:shd w:val="clear" w:color="auto" w:fill="EEEEEE"/>
    </w:rPr>
  </w:style>
  <w:style w:type="paragraph" w:styleId="z-1">
    <w:name w:val="HTML Bottom of Form"/>
    <w:basedOn w:val="a"/>
    <w:next w:val="a"/>
    <w:link w:val="z-2"/>
    <w:hidden/>
    <w:uiPriority w:val="99"/>
    <w:semiHidden/>
    <w:unhideWhenUsed/>
    <w:rsid w:val="001F33FB"/>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1F33FB"/>
    <w:rPr>
      <w:rFonts w:ascii="Arial" w:eastAsia="Times New Roman" w:hAnsi="Arial" w:cs="Arial"/>
      <w:vanish/>
      <w:sz w:val="16"/>
      <w:szCs w:val="16"/>
      <w:lang w:eastAsia="ru-RU"/>
    </w:rPr>
  </w:style>
  <w:style w:type="character" w:customStyle="1" w:styleId="b-pseudo-link7">
    <w:name w:val="b-pseudo-link7"/>
    <w:basedOn w:val="a0"/>
    <w:rsid w:val="001F33FB"/>
  </w:style>
  <w:style w:type="paragraph" w:styleId="a4">
    <w:name w:val="Balloon Text"/>
    <w:basedOn w:val="a"/>
    <w:link w:val="a5"/>
    <w:uiPriority w:val="99"/>
    <w:semiHidden/>
    <w:unhideWhenUsed/>
    <w:rsid w:val="001F33F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F33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31262874">
      <w:bodyDiv w:val="1"/>
      <w:marLeft w:val="0"/>
      <w:marRight w:val="0"/>
      <w:marTop w:val="0"/>
      <w:marBottom w:val="0"/>
      <w:divBdr>
        <w:top w:val="none" w:sz="0" w:space="0" w:color="auto"/>
        <w:left w:val="none" w:sz="0" w:space="0" w:color="auto"/>
        <w:bottom w:val="none" w:sz="0" w:space="0" w:color="auto"/>
        <w:right w:val="none" w:sz="0" w:space="0" w:color="auto"/>
      </w:divBdr>
      <w:divsChild>
        <w:div w:id="2092265289">
          <w:marLeft w:val="0"/>
          <w:marRight w:val="0"/>
          <w:marTop w:val="0"/>
          <w:marBottom w:val="0"/>
          <w:divBdr>
            <w:top w:val="none" w:sz="0" w:space="0" w:color="auto"/>
            <w:left w:val="none" w:sz="0" w:space="0" w:color="auto"/>
            <w:bottom w:val="single" w:sz="12" w:space="0" w:color="CCCCCC"/>
            <w:right w:val="none" w:sz="0" w:space="0" w:color="auto"/>
          </w:divBdr>
          <w:divsChild>
            <w:div w:id="1979721414">
              <w:marLeft w:val="0"/>
              <w:marRight w:val="0"/>
              <w:marTop w:val="0"/>
              <w:marBottom w:val="0"/>
              <w:divBdr>
                <w:top w:val="none" w:sz="0" w:space="0" w:color="auto"/>
                <w:left w:val="none" w:sz="0" w:space="0" w:color="auto"/>
                <w:bottom w:val="none" w:sz="0" w:space="0" w:color="auto"/>
                <w:right w:val="none" w:sz="0" w:space="0" w:color="auto"/>
              </w:divBdr>
            </w:div>
          </w:divsChild>
        </w:div>
        <w:div w:id="1766531160">
          <w:marLeft w:val="600"/>
          <w:marRight w:val="600"/>
          <w:marTop w:val="225"/>
          <w:marBottom w:val="225"/>
          <w:divBdr>
            <w:top w:val="single" w:sz="6" w:space="0" w:color="CCCCCC"/>
            <w:left w:val="single" w:sz="6" w:space="0" w:color="CCCCCC"/>
            <w:bottom w:val="single" w:sz="6" w:space="0" w:color="CCCCCC"/>
            <w:right w:val="single" w:sz="6" w:space="0" w:color="CCCCCC"/>
          </w:divBdr>
          <w:divsChild>
            <w:div w:id="591160750">
              <w:marLeft w:val="0"/>
              <w:marRight w:val="0"/>
              <w:marTop w:val="0"/>
              <w:marBottom w:val="0"/>
              <w:divBdr>
                <w:top w:val="none" w:sz="0" w:space="0" w:color="auto"/>
                <w:left w:val="none" w:sz="0" w:space="0" w:color="auto"/>
                <w:bottom w:val="none" w:sz="0" w:space="0" w:color="auto"/>
                <w:right w:val="none" w:sz="0" w:space="0" w:color="auto"/>
              </w:divBdr>
              <w:divsChild>
                <w:div w:id="1667978660">
                  <w:marLeft w:val="0"/>
                  <w:marRight w:val="0"/>
                  <w:marTop w:val="0"/>
                  <w:marBottom w:val="0"/>
                  <w:divBdr>
                    <w:top w:val="none" w:sz="0" w:space="0" w:color="auto"/>
                    <w:left w:val="none" w:sz="0" w:space="0" w:color="auto"/>
                    <w:bottom w:val="none" w:sz="0" w:space="0" w:color="auto"/>
                    <w:right w:val="none" w:sz="0" w:space="0" w:color="auto"/>
                  </w:divBdr>
                </w:div>
              </w:divsChild>
            </w:div>
            <w:div w:id="1910378670">
              <w:marLeft w:val="0"/>
              <w:marRight w:val="0"/>
              <w:marTop w:val="0"/>
              <w:marBottom w:val="0"/>
              <w:divBdr>
                <w:top w:val="none" w:sz="0" w:space="0" w:color="auto"/>
                <w:left w:val="none" w:sz="0" w:space="0" w:color="auto"/>
                <w:bottom w:val="none" w:sz="0" w:space="0" w:color="auto"/>
                <w:right w:val="none" w:sz="0" w:space="0" w:color="auto"/>
              </w:divBdr>
            </w:div>
          </w:divsChild>
        </w:div>
        <w:div w:id="1910575521">
          <w:marLeft w:val="0"/>
          <w:marRight w:val="0"/>
          <w:marTop w:val="0"/>
          <w:marBottom w:val="0"/>
          <w:divBdr>
            <w:top w:val="none" w:sz="0" w:space="0" w:color="auto"/>
            <w:left w:val="none" w:sz="0" w:space="0" w:color="auto"/>
            <w:bottom w:val="none" w:sz="0" w:space="0" w:color="auto"/>
            <w:right w:val="none" w:sz="0" w:space="0" w:color="auto"/>
          </w:divBdr>
        </w:div>
        <w:div w:id="1952660411">
          <w:marLeft w:val="0"/>
          <w:marRight w:val="0"/>
          <w:marTop w:val="0"/>
          <w:marBottom w:val="0"/>
          <w:divBdr>
            <w:top w:val="none" w:sz="0" w:space="0" w:color="auto"/>
            <w:left w:val="none" w:sz="0" w:space="0" w:color="auto"/>
            <w:bottom w:val="none" w:sz="0" w:space="0" w:color="auto"/>
            <w:right w:val="none" w:sz="0" w:space="0" w:color="auto"/>
          </w:divBdr>
          <w:divsChild>
            <w:div w:id="754322225">
              <w:marLeft w:val="0"/>
              <w:marRight w:val="-3750"/>
              <w:marTop w:val="900"/>
              <w:marBottom w:val="0"/>
              <w:divBdr>
                <w:top w:val="none" w:sz="0" w:space="0" w:color="auto"/>
                <w:left w:val="none" w:sz="0" w:space="0" w:color="auto"/>
                <w:bottom w:val="none" w:sz="0" w:space="0" w:color="auto"/>
                <w:right w:val="none" w:sz="0" w:space="0" w:color="auto"/>
              </w:divBdr>
              <w:divsChild>
                <w:div w:id="1285847884">
                  <w:marLeft w:val="-75"/>
                  <w:marRight w:val="-150"/>
                  <w:marTop w:val="0"/>
                  <w:marBottom w:val="0"/>
                  <w:divBdr>
                    <w:top w:val="single" w:sz="6" w:space="0" w:color="FFFFFF"/>
                    <w:left w:val="single" w:sz="6" w:space="0" w:color="FFFFFF"/>
                    <w:bottom w:val="single" w:sz="6" w:space="0" w:color="FFFFFF"/>
                    <w:right w:val="single" w:sz="6" w:space="0" w:color="FFFFFF"/>
                  </w:divBdr>
                </w:div>
              </w:divsChild>
            </w:div>
            <w:div w:id="1776051415">
              <w:marLeft w:val="0"/>
              <w:marRight w:val="0"/>
              <w:marTop w:val="0"/>
              <w:marBottom w:val="0"/>
              <w:divBdr>
                <w:top w:val="none" w:sz="0" w:space="0" w:color="auto"/>
                <w:left w:val="none" w:sz="0" w:space="0" w:color="auto"/>
                <w:bottom w:val="none" w:sz="0" w:space="0" w:color="auto"/>
                <w:right w:val="none" w:sz="0" w:space="0" w:color="auto"/>
              </w:divBdr>
            </w:div>
            <w:div w:id="885796009">
              <w:marLeft w:val="0"/>
              <w:marRight w:val="0"/>
              <w:marTop w:val="0"/>
              <w:marBottom w:val="0"/>
              <w:divBdr>
                <w:top w:val="none" w:sz="0" w:space="0" w:color="auto"/>
                <w:left w:val="none" w:sz="0" w:space="0" w:color="auto"/>
                <w:bottom w:val="none" w:sz="0" w:space="0" w:color="auto"/>
                <w:right w:val="none" w:sz="0" w:space="0" w:color="auto"/>
              </w:divBdr>
            </w:div>
            <w:div w:id="1142313996">
              <w:marLeft w:val="-105"/>
              <w:marRight w:val="-105"/>
              <w:marTop w:val="0"/>
              <w:marBottom w:val="0"/>
              <w:divBdr>
                <w:top w:val="none" w:sz="0" w:space="0" w:color="auto"/>
                <w:left w:val="none" w:sz="0" w:space="0" w:color="auto"/>
                <w:bottom w:val="none" w:sz="0" w:space="0" w:color="auto"/>
                <w:right w:val="none" w:sz="0" w:space="0" w:color="auto"/>
              </w:divBdr>
              <w:divsChild>
                <w:div w:id="1994944259">
                  <w:marLeft w:val="0"/>
                  <w:marRight w:val="0"/>
                  <w:marTop w:val="0"/>
                  <w:marBottom w:val="0"/>
                  <w:divBdr>
                    <w:top w:val="none" w:sz="0" w:space="0" w:color="auto"/>
                    <w:left w:val="none" w:sz="0" w:space="0" w:color="auto"/>
                    <w:bottom w:val="none" w:sz="0" w:space="0" w:color="auto"/>
                    <w:right w:val="none" w:sz="0" w:space="0" w:color="auto"/>
                  </w:divBdr>
                </w:div>
                <w:div w:id="1840542720">
                  <w:marLeft w:val="0"/>
                  <w:marRight w:val="0"/>
                  <w:marTop w:val="288"/>
                  <w:marBottom w:val="0"/>
                  <w:divBdr>
                    <w:top w:val="none" w:sz="0" w:space="0" w:color="auto"/>
                    <w:left w:val="none" w:sz="0" w:space="0" w:color="auto"/>
                    <w:bottom w:val="none" w:sz="0" w:space="0" w:color="auto"/>
                    <w:right w:val="none" w:sz="0" w:space="0" w:color="auto"/>
                  </w:divBdr>
                </w:div>
                <w:div w:id="1146431394">
                  <w:marLeft w:val="0"/>
                  <w:marRight w:val="0"/>
                  <w:marTop w:val="288"/>
                  <w:marBottom w:val="144"/>
                  <w:divBdr>
                    <w:top w:val="none" w:sz="0" w:space="0" w:color="auto"/>
                    <w:left w:val="none" w:sz="0" w:space="0" w:color="auto"/>
                    <w:bottom w:val="none" w:sz="0" w:space="0" w:color="auto"/>
                    <w:right w:val="none" w:sz="0" w:space="0" w:color="auto"/>
                  </w:divBdr>
                </w:div>
                <w:div w:id="1206873977">
                  <w:marLeft w:val="0"/>
                  <w:marRight w:val="0"/>
                  <w:marTop w:val="0"/>
                  <w:marBottom w:val="150"/>
                  <w:divBdr>
                    <w:top w:val="none" w:sz="0" w:space="0" w:color="auto"/>
                    <w:left w:val="none" w:sz="0" w:space="0" w:color="auto"/>
                    <w:bottom w:val="none" w:sz="0" w:space="0" w:color="auto"/>
                    <w:right w:val="none" w:sz="0" w:space="0" w:color="auto"/>
                  </w:divBdr>
                  <w:divsChild>
                    <w:div w:id="1927029842">
                      <w:marLeft w:val="0"/>
                      <w:marRight w:val="0"/>
                      <w:marTop w:val="0"/>
                      <w:marBottom w:val="0"/>
                      <w:divBdr>
                        <w:top w:val="none" w:sz="0" w:space="0" w:color="auto"/>
                        <w:left w:val="none" w:sz="0" w:space="0" w:color="auto"/>
                        <w:bottom w:val="none" w:sz="0" w:space="0" w:color="auto"/>
                        <w:right w:val="none" w:sz="0" w:space="0" w:color="auto"/>
                      </w:divBdr>
                    </w:div>
                    <w:div w:id="1820338858">
                      <w:marLeft w:val="0"/>
                      <w:marRight w:val="0"/>
                      <w:marTop w:val="105"/>
                      <w:marBottom w:val="0"/>
                      <w:divBdr>
                        <w:top w:val="none" w:sz="0" w:space="0" w:color="auto"/>
                        <w:left w:val="none" w:sz="0" w:space="0" w:color="auto"/>
                        <w:bottom w:val="none" w:sz="0" w:space="0" w:color="auto"/>
                        <w:right w:val="none" w:sz="0" w:space="0" w:color="auto"/>
                      </w:divBdr>
                    </w:div>
                  </w:divsChild>
                </w:div>
                <w:div w:id="691078220">
                  <w:marLeft w:val="270"/>
                  <w:marRight w:val="-150"/>
                  <w:marTop w:val="0"/>
                  <w:marBottom w:val="0"/>
                  <w:divBdr>
                    <w:top w:val="none" w:sz="0" w:space="0" w:color="auto"/>
                    <w:left w:val="none" w:sz="0" w:space="0" w:color="auto"/>
                    <w:bottom w:val="none" w:sz="0" w:space="0" w:color="auto"/>
                    <w:right w:val="none" w:sz="0" w:space="0" w:color="auto"/>
                  </w:divBdr>
                </w:div>
                <w:div w:id="295646923">
                  <w:marLeft w:val="0"/>
                  <w:marRight w:val="0"/>
                  <w:marTop w:val="240"/>
                  <w:marBottom w:val="168"/>
                  <w:divBdr>
                    <w:top w:val="none" w:sz="0" w:space="0" w:color="auto"/>
                    <w:left w:val="none" w:sz="0" w:space="0" w:color="auto"/>
                    <w:bottom w:val="none" w:sz="0" w:space="0" w:color="auto"/>
                    <w:right w:val="none" w:sz="0" w:space="0" w:color="auto"/>
                  </w:divBdr>
                  <w:divsChild>
                    <w:div w:id="1127043308">
                      <w:marLeft w:val="0"/>
                      <w:marRight w:val="0"/>
                      <w:marTop w:val="144"/>
                      <w:marBottom w:val="0"/>
                      <w:divBdr>
                        <w:top w:val="none" w:sz="0" w:space="0" w:color="auto"/>
                        <w:left w:val="none" w:sz="0" w:space="0" w:color="auto"/>
                        <w:bottom w:val="none" w:sz="0" w:space="0" w:color="auto"/>
                        <w:right w:val="none" w:sz="0" w:space="0" w:color="auto"/>
                      </w:divBdr>
                      <w:divsChild>
                        <w:div w:id="1841045998">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26184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C7EB1-4EB9-42DC-BE5D-A7594BD9B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9</Pages>
  <Words>2985</Words>
  <Characters>17015</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2014-10-29T12:58:00Z</dcterms:created>
  <dcterms:modified xsi:type="dcterms:W3CDTF">2014-10-31T08:11:00Z</dcterms:modified>
</cp:coreProperties>
</file>