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1" w:rsidRDefault="00F36EDB" w:rsidP="00294F38">
      <w:pPr>
        <w:jc w:val="center"/>
        <w:rPr>
          <w:b/>
        </w:rPr>
      </w:pPr>
      <w:r w:rsidRPr="00F36ED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6.8pt;height:65.6pt;visibility:visible">
            <v:imagedata r:id="rId4" o:title=""/>
          </v:shape>
        </w:pict>
      </w:r>
    </w:p>
    <w:p w:rsidR="007A3461" w:rsidRDefault="007A3461" w:rsidP="00294F38">
      <w:pPr>
        <w:ind w:left="4680"/>
        <w:jc w:val="center"/>
        <w:rPr>
          <w:b/>
        </w:rPr>
      </w:pPr>
    </w:p>
    <w:p w:rsidR="007A3461" w:rsidRDefault="007A3461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3461" w:rsidRDefault="007A3461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A3461" w:rsidRDefault="007A3461" w:rsidP="00294F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7A3461" w:rsidRDefault="007A3461" w:rsidP="00294F38">
      <w:pPr>
        <w:rPr>
          <w:rFonts w:ascii="Times New Roman" w:hAnsi="Times New Roman" w:cs="Times New Roman"/>
          <w:i/>
        </w:rPr>
      </w:pPr>
    </w:p>
    <w:p w:rsidR="007A3461" w:rsidRDefault="007A3461" w:rsidP="00294F38">
      <w:pPr>
        <w:jc w:val="center"/>
        <w:rPr>
          <w:b/>
          <w:sz w:val="28"/>
          <w:szCs w:val="28"/>
        </w:rPr>
      </w:pPr>
    </w:p>
    <w:p w:rsidR="007A3461" w:rsidRDefault="007A3461" w:rsidP="00294F38">
      <w:pPr>
        <w:jc w:val="center"/>
        <w:rPr>
          <w:i/>
          <w:sz w:val="10"/>
          <w:szCs w:val="24"/>
        </w:rPr>
      </w:pPr>
    </w:p>
    <w:p w:rsidR="007A3461" w:rsidRDefault="007A3461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3461" w:rsidRDefault="007A3461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61" w:rsidRDefault="007A3461" w:rsidP="00294F38">
      <w:pPr>
        <w:jc w:val="center"/>
        <w:rPr>
          <w:rFonts w:ascii="Times New Roman" w:hAnsi="Times New Roman" w:cs="Times New Roman"/>
        </w:rPr>
      </w:pPr>
    </w:p>
    <w:p w:rsidR="007A3461" w:rsidRPr="003A5130" w:rsidRDefault="007A3461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от  </w:t>
      </w:r>
      <w:r w:rsidR="000D4A96">
        <w:rPr>
          <w:rFonts w:ascii="Times New Roman" w:hAnsi="Times New Roman" w:cs="Times New Roman"/>
          <w:sz w:val="24"/>
          <w:szCs w:val="24"/>
        </w:rPr>
        <w:t>15 октября</w:t>
      </w:r>
      <w:r w:rsidRPr="003A5130">
        <w:rPr>
          <w:rFonts w:ascii="Times New Roman" w:hAnsi="Times New Roman" w:cs="Times New Roman"/>
          <w:sz w:val="24"/>
          <w:szCs w:val="24"/>
        </w:rPr>
        <w:t xml:space="preserve">  20</w:t>
      </w:r>
      <w:r w:rsidR="000D4A96">
        <w:rPr>
          <w:rFonts w:ascii="Times New Roman" w:hAnsi="Times New Roman" w:cs="Times New Roman"/>
          <w:sz w:val="24"/>
          <w:szCs w:val="24"/>
        </w:rPr>
        <w:t>15</w:t>
      </w:r>
      <w:r w:rsidRPr="003A513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№ </w:t>
      </w:r>
      <w:r w:rsidR="000D4A96">
        <w:rPr>
          <w:rFonts w:ascii="Times New Roman" w:hAnsi="Times New Roman" w:cs="Times New Roman"/>
          <w:sz w:val="24"/>
          <w:szCs w:val="24"/>
        </w:rPr>
        <w:t>291</w:t>
      </w:r>
    </w:p>
    <w:p w:rsidR="007A3461" w:rsidRPr="003A5130" w:rsidRDefault="007A3461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         с.Тросна</w:t>
      </w:r>
    </w:p>
    <w:p w:rsidR="007A3461" w:rsidRDefault="007A3461" w:rsidP="00294F38">
      <w:pPr>
        <w:rPr>
          <w:rFonts w:ascii="Times New Roman" w:hAnsi="Times New Roman" w:cs="Times New Roman"/>
        </w:rPr>
      </w:pPr>
    </w:p>
    <w:p w:rsidR="007A3461" w:rsidRDefault="007A3461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A3461" w:rsidRDefault="007A3461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района от 11 марта</w:t>
      </w:r>
    </w:p>
    <w:p w:rsidR="007A3461" w:rsidRDefault="007A3461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2012 года № 46 «Об утверждении Порядка</w:t>
      </w:r>
    </w:p>
    <w:p w:rsidR="007A3461" w:rsidRDefault="007A3461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рассмотрения  обращений граждан в администрации</w:t>
      </w:r>
    </w:p>
    <w:p w:rsidR="007A3461" w:rsidRPr="00873865" w:rsidRDefault="007A3461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области»</w:t>
      </w:r>
    </w:p>
    <w:p w:rsidR="007A3461" w:rsidRDefault="007A3461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461" w:rsidRDefault="007A3461" w:rsidP="00DA52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нормативной правовой  базы Троснянского района Орловской области в соответствие с действующим законодательством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нистрация Троснянского района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7A3461" w:rsidRDefault="007A3461" w:rsidP="00DA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приложение к постановлению </w:t>
      </w: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</w:t>
      </w:r>
      <w:r w:rsidRPr="00873865">
        <w:rPr>
          <w:rFonts w:ascii="Times New Roman" w:hAnsi="Times New Roman" w:cs="Times New Roman"/>
          <w:sz w:val="28"/>
          <w:szCs w:val="28"/>
        </w:rPr>
        <w:t>й</w:t>
      </w:r>
      <w:r w:rsidRPr="00873865">
        <w:rPr>
          <w:rFonts w:ascii="Times New Roman" w:hAnsi="Times New Roman" w:cs="Times New Roman"/>
          <w:sz w:val="28"/>
          <w:szCs w:val="28"/>
        </w:rPr>
        <w:t>она от 11 марта 2012 года № 46 «Об утверждении Порядка рассмотрения  о</w:t>
      </w:r>
      <w:r w:rsidRPr="00873865">
        <w:rPr>
          <w:rFonts w:ascii="Times New Roman" w:hAnsi="Times New Roman" w:cs="Times New Roman"/>
          <w:sz w:val="28"/>
          <w:szCs w:val="28"/>
        </w:rPr>
        <w:t>б</w:t>
      </w:r>
      <w:r w:rsidRPr="00873865">
        <w:rPr>
          <w:rFonts w:ascii="Times New Roman" w:hAnsi="Times New Roman" w:cs="Times New Roman"/>
          <w:sz w:val="28"/>
          <w:szCs w:val="28"/>
        </w:rPr>
        <w:t xml:space="preserve">ращений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3865">
        <w:rPr>
          <w:rFonts w:ascii="Times New Roman" w:hAnsi="Times New Roman" w:cs="Times New Roman"/>
          <w:sz w:val="28"/>
          <w:szCs w:val="28"/>
        </w:rPr>
        <w:t>раждан в администрации Троснянского района Орловской обла</w:t>
      </w:r>
      <w:r w:rsidRPr="00873865">
        <w:rPr>
          <w:rFonts w:ascii="Times New Roman" w:hAnsi="Times New Roman" w:cs="Times New Roman"/>
          <w:sz w:val="28"/>
          <w:szCs w:val="28"/>
        </w:rPr>
        <w:t>с</w:t>
      </w:r>
      <w:r w:rsidRPr="00873865">
        <w:rPr>
          <w:rFonts w:ascii="Times New Roman" w:hAnsi="Times New Roman" w:cs="Times New Roman"/>
          <w:sz w:val="28"/>
          <w:szCs w:val="28"/>
        </w:rPr>
        <w:t>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1)абзац второй пункта 1.3 изложить  в следующей редакции: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«Документационное обеспечение и контроль соблюдения установле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порядка рассмотрения обращений граждан, направленных в органы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полнительной власти, структурные подразделения органов исполнительной власти, осуществляется службой делопроизводства соответствующего органа исполнительной власти, его структурного подразделения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пункте 2.1.: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абзац третий изложить в следующей редакции: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«Кодекс административного судопроизводства Российской 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абзацы четырнадцатый, пятнадцатый изложить в следующей реда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ции: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«указ Губернатора Орловской области от 28 мая 2015 года № 303 «Об утверждении Регламента Губернатора Орловской области»;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Орловской области от 17 июня 2015 года «265 «Об утверждении Регламента Правительства Орловской области»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2.2. слова «утвержденной  Главой администрации Тросня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района 30 августа 2011 года» заменит словами « утвержденной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ряжением администрации Троснянского района от 16 сентября 2015 года № 157-р»;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7 раздела III изложить в следующей редакции: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обращение в форме электронного документа – обращение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информация  которого представлена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второй пункта 5.1.2. изложить  в следующей редакции: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принимаются непосредственно от граждан в здании администрации Троснянского района (с.Тросна,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д.4) ежедневно с 9-00 до 17-00, кроме выходных и праздничных дней (в предпраздничные дни – с 9-00 до 16-00), перерыв с 13-00 до 14-00;»;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5.3.2 изложить в следующей редакции: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«5.3.2.Отделом организационно-правовой работы и делопроизводства осуществляется прием, регистрация и направление на рассмотрение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граждан, адресованных Главе администрации Троснянского района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местителям лавы администрации.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адресованные начальникам отделов специальной компетенции администрации Троснянского района и их 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делений, направляются на рассмотрение соответствующим начальникам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делов, руководителям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абзац первый пункта 5.7.2. изложить в следующей редакции:</w:t>
      </w:r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«5.7.2. В случае если в письменном обращении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ответ, ответ на обращение не дается. Такое обращение подлежит помещению в дело на основании соответствующего решения руководителя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3461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абзац третий пункта 5.11.1 изложить в следующей редакции:</w:t>
      </w:r>
    </w:p>
    <w:p w:rsidR="007A3461" w:rsidRPr="007A3C69" w:rsidRDefault="007A3461" w:rsidP="00DA5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«Личный прием граждан Главой администрации Троснянского района, заместителями Главы администрации Троснянского района осуществляется в установленные для приёма дни и часы по предварительной записи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3461" w:rsidRDefault="007A3461" w:rsidP="00DA52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вопросам, начальника отдела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зационно-правовой работы и делопроизводства 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Фроловичева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461" w:rsidRPr="00CF2C5E" w:rsidRDefault="007A3461" w:rsidP="00DA52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461" w:rsidRPr="00CF2C5E" w:rsidRDefault="007A3461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461" w:rsidRPr="00CF2C5E" w:rsidRDefault="007A3461" w:rsidP="00294F3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461" w:rsidRPr="00CF2C5E" w:rsidRDefault="007A3461" w:rsidP="00294F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И.о.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Л. С. Борисова</w:t>
      </w:r>
    </w:p>
    <w:p w:rsidR="007A3461" w:rsidRDefault="007A3461"/>
    <w:sectPr w:rsidR="007A3461" w:rsidSect="00A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38"/>
    <w:rsid w:val="000050AD"/>
    <w:rsid w:val="00010064"/>
    <w:rsid w:val="0004586B"/>
    <w:rsid w:val="000960CA"/>
    <w:rsid w:val="000A14BB"/>
    <w:rsid w:val="000C6032"/>
    <w:rsid w:val="000D4A96"/>
    <w:rsid w:val="00154C7F"/>
    <w:rsid w:val="0016416A"/>
    <w:rsid w:val="00174E5F"/>
    <w:rsid w:val="001912F6"/>
    <w:rsid w:val="001936B8"/>
    <w:rsid w:val="001A1DAA"/>
    <w:rsid w:val="001B1725"/>
    <w:rsid w:val="001B71A6"/>
    <w:rsid w:val="00285A82"/>
    <w:rsid w:val="00294F38"/>
    <w:rsid w:val="00296602"/>
    <w:rsid w:val="002A075E"/>
    <w:rsid w:val="002B016B"/>
    <w:rsid w:val="002B4F60"/>
    <w:rsid w:val="002D43FE"/>
    <w:rsid w:val="002F1045"/>
    <w:rsid w:val="00362CC6"/>
    <w:rsid w:val="0037352E"/>
    <w:rsid w:val="003913CE"/>
    <w:rsid w:val="003A5130"/>
    <w:rsid w:val="003D6B1A"/>
    <w:rsid w:val="003E40ED"/>
    <w:rsid w:val="00416A61"/>
    <w:rsid w:val="00417639"/>
    <w:rsid w:val="00456DF4"/>
    <w:rsid w:val="00481FCE"/>
    <w:rsid w:val="004C3CDD"/>
    <w:rsid w:val="004F565D"/>
    <w:rsid w:val="00516F06"/>
    <w:rsid w:val="00531546"/>
    <w:rsid w:val="00567821"/>
    <w:rsid w:val="00595F7C"/>
    <w:rsid w:val="005C64CD"/>
    <w:rsid w:val="005E275E"/>
    <w:rsid w:val="00601CF3"/>
    <w:rsid w:val="00651C9E"/>
    <w:rsid w:val="006966BA"/>
    <w:rsid w:val="006A4230"/>
    <w:rsid w:val="006F4AC3"/>
    <w:rsid w:val="00740D10"/>
    <w:rsid w:val="0076157C"/>
    <w:rsid w:val="007725CD"/>
    <w:rsid w:val="00796B10"/>
    <w:rsid w:val="007A3461"/>
    <w:rsid w:val="007A34A1"/>
    <w:rsid w:val="007A3C69"/>
    <w:rsid w:val="007C1A3F"/>
    <w:rsid w:val="008412AC"/>
    <w:rsid w:val="00873865"/>
    <w:rsid w:val="00896F06"/>
    <w:rsid w:val="008A20B1"/>
    <w:rsid w:val="008B4392"/>
    <w:rsid w:val="008B4D0C"/>
    <w:rsid w:val="008C7E80"/>
    <w:rsid w:val="008F0D44"/>
    <w:rsid w:val="009127BA"/>
    <w:rsid w:val="0092610B"/>
    <w:rsid w:val="00943A09"/>
    <w:rsid w:val="00974564"/>
    <w:rsid w:val="009B33CA"/>
    <w:rsid w:val="009B6EB8"/>
    <w:rsid w:val="009B73EE"/>
    <w:rsid w:val="009C06A0"/>
    <w:rsid w:val="009E26DB"/>
    <w:rsid w:val="009F23E2"/>
    <w:rsid w:val="00A12082"/>
    <w:rsid w:val="00A15B0A"/>
    <w:rsid w:val="00A44ACB"/>
    <w:rsid w:val="00A70211"/>
    <w:rsid w:val="00A758D9"/>
    <w:rsid w:val="00A80645"/>
    <w:rsid w:val="00AC5006"/>
    <w:rsid w:val="00AC5C59"/>
    <w:rsid w:val="00AE1DB2"/>
    <w:rsid w:val="00AF2EDF"/>
    <w:rsid w:val="00B1632C"/>
    <w:rsid w:val="00B41453"/>
    <w:rsid w:val="00BE27BD"/>
    <w:rsid w:val="00C22CCA"/>
    <w:rsid w:val="00C50435"/>
    <w:rsid w:val="00C63844"/>
    <w:rsid w:val="00C67598"/>
    <w:rsid w:val="00CA7E17"/>
    <w:rsid w:val="00CD4EC9"/>
    <w:rsid w:val="00CE3A32"/>
    <w:rsid w:val="00CE40D6"/>
    <w:rsid w:val="00CF2C5E"/>
    <w:rsid w:val="00D01D0D"/>
    <w:rsid w:val="00D4261A"/>
    <w:rsid w:val="00D53710"/>
    <w:rsid w:val="00D5473D"/>
    <w:rsid w:val="00D62E4F"/>
    <w:rsid w:val="00DA521A"/>
    <w:rsid w:val="00DD73FF"/>
    <w:rsid w:val="00E05FD7"/>
    <w:rsid w:val="00E70A77"/>
    <w:rsid w:val="00E91F12"/>
    <w:rsid w:val="00EB44F3"/>
    <w:rsid w:val="00EE5D71"/>
    <w:rsid w:val="00EF67F3"/>
    <w:rsid w:val="00F218F0"/>
    <w:rsid w:val="00F36EDB"/>
    <w:rsid w:val="00F54B63"/>
    <w:rsid w:val="00F70759"/>
    <w:rsid w:val="00FB2387"/>
    <w:rsid w:val="00FB7908"/>
    <w:rsid w:val="00FD6A61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5">
    <w:name w:val="heading 5"/>
    <w:basedOn w:val="a"/>
    <w:link w:val="50"/>
    <w:uiPriority w:val="99"/>
    <w:qFormat/>
    <w:rsid w:val="00294F38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94F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9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4F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449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Юрист</cp:lastModifiedBy>
  <cp:revision>14</cp:revision>
  <cp:lastPrinted>2015-10-16T05:44:00Z</cp:lastPrinted>
  <dcterms:created xsi:type="dcterms:W3CDTF">2015-10-15T12:56:00Z</dcterms:created>
  <dcterms:modified xsi:type="dcterms:W3CDTF">2016-05-20T11:27:00Z</dcterms:modified>
</cp:coreProperties>
</file>