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3" w:rsidRPr="00F076CA" w:rsidRDefault="0027447F" w:rsidP="004E7714">
      <w:pPr>
        <w:jc w:val="center"/>
        <w:outlineLvl w:val="0"/>
        <w:rPr>
          <w:rFonts w:ascii="Arial" w:hAnsi="Arial"/>
        </w:rPr>
      </w:pPr>
      <w:r w:rsidRPr="00F076CA">
        <w:rPr>
          <w:rFonts w:ascii="Arial" w:hAnsi="Arial"/>
        </w:rPr>
        <w:t>РОССИЙ</w:t>
      </w:r>
      <w:r w:rsidR="002053E3" w:rsidRPr="00F076CA">
        <w:rPr>
          <w:rFonts w:ascii="Arial" w:hAnsi="Arial"/>
        </w:rPr>
        <w:t>СКАЯ ФЕДЕРАЦИЯ</w:t>
      </w:r>
    </w:p>
    <w:p w:rsidR="002053E3" w:rsidRPr="00F076CA" w:rsidRDefault="002053E3" w:rsidP="00B4549D">
      <w:pPr>
        <w:jc w:val="center"/>
        <w:rPr>
          <w:rFonts w:ascii="Arial" w:hAnsi="Arial"/>
        </w:rPr>
      </w:pPr>
      <w:r w:rsidRPr="00F076CA">
        <w:rPr>
          <w:rFonts w:ascii="Arial" w:hAnsi="Arial"/>
        </w:rPr>
        <w:t>ОРЛОВСКАЯ ОБЛАСТЬ</w:t>
      </w:r>
    </w:p>
    <w:p w:rsidR="002053E3" w:rsidRPr="00F076CA" w:rsidRDefault="0027447F" w:rsidP="004E7714">
      <w:pPr>
        <w:jc w:val="center"/>
        <w:outlineLvl w:val="0"/>
        <w:rPr>
          <w:rFonts w:ascii="Arial" w:hAnsi="Arial"/>
        </w:rPr>
      </w:pPr>
      <w:r w:rsidRPr="00F076CA">
        <w:rPr>
          <w:rFonts w:ascii="Arial" w:hAnsi="Arial"/>
        </w:rPr>
        <w:t>ТРОСНЯНСКИЙ</w:t>
      </w:r>
      <w:r w:rsidR="002053E3" w:rsidRPr="00F076CA">
        <w:rPr>
          <w:rFonts w:ascii="Arial" w:hAnsi="Arial"/>
        </w:rPr>
        <w:t xml:space="preserve"> РАЙОН</w:t>
      </w:r>
    </w:p>
    <w:p w:rsidR="002053E3" w:rsidRPr="00F076CA" w:rsidRDefault="002053E3" w:rsidP="004E7714">
      <w:pPr>
        <w:jc w:val="center"/>
        <w:outlineLvl w:val="0"/>
        <w:rPr>
          <w:rFonts w:ascii="Arial" w:hAnsi="Arial"/>
        </w:rPr>
      </w:pPr>
      <w:r w:rsidRPr="00F076CA">
        <w:rPr>
          <w:rFonts w:ascii="Arial" w:hAnsi="Arial"/>
        </w:rPr>
        <w:t xml:space="preserve">АДМИНИСТРАЦИЯ </w:t>
      </w:r>
      <w:r w:rsidR="0027447F" w:rsidRPr="00F076CA">
        <w:rPr>
          <w:rFonts w:ascii="Arial" w:hAnsi="Arial"/>
        </w:rPr>
        <w:t>МУРАВЛЬСКОГО</w:t>
      </w:r>
      <w:r w:rsidRPr="00F076CA">
        <w:rPr>
          <w:rFonts w:ascii="Arial" w:hAnsi="Arial"/>
        </w:rPr>
        <w:t xml:space="preserve"> СЕЛЬСКОГ</w:t>
      </w:r>
      <w:r w:rsidR="0027447F" w:rsidRPr="00F076CA">
        <w:rPr>
          <w:rFonts w:ascii="Arial" w:hAnsi="Arial"/>
        </w:rPr>
        <w:t>О</w:t>
      </w:r>
      <w:r w:rsidRPr="00F076CA">
        <w:rPr>
          <w:rFonts w:ascii="Arial" w:hAnsi="Arial"/>
        </w:rPr>
        <w:t xml:space="preserve"> ПОСЕЛЕНИЯ</w:t>
      </w:r>
    </w:p>
    <w:p w:rsidR="00A2092C" w:rsidRPr="00F076CA" w:rsidRDefault="00A2092C" w:rsidP="004E7714">
      <w:pPr>
        <w:outlineLvl w:val="0"/>
        <w:rPr>
          <w:rFonts w:ascii="Arial" w:hAnsi="Arial"/>
        </w:rPr>
      </w:pPr>
      <w:r w:rsidRPr="00F076CA">
        <w:rPr>
          <w:rFonts w:ascii="Arial" w:hAnsi="Arial"/>
        </w:rPr>
        <w:t>с. Муравль                                                                                                     тел. 28-4-45</w:t>
      </w:r>
    </w:p>
    <w:p w:rsidR="002053E3" w:rsidRPr="00B4549D" w:rsidRDefault="002053E3" w:rsidP="00B4549D">
      <w:pPr>
        <w:jc w:val="center"/>
        <w:rPr>
          <w:rFonts w:ascii="Arial" w:hAnsi="Arial"/>
        </w:rPr>
      </w:pPr>
    </w:p>
    <w:p w:rsidR="002053E3" w:rsidRPr="00B4549D" w:rsidRDefault="002053E3" w:rsidP="00B4549D">
      <w:pPr>
        <w:jc w:val="center"/>
        <w:rPr>
          <w:rFonts w:ascii="Arial" w:hAnsi="Arial"/>
        </w:rPr>
      </w:pPr>
    </w:p>
    <w:p w:rsidR="002053E3" w:rsidRDefault="002053E3" w:rsidP="004E7714">
      <w:pPr>
        <w:jc w:val="center"/>
        <w:outlineLvl w:val="0"/>
        <w:rPr>
          <w:rFonts w:ascii="Arial" w:hAnsi="Arial"/>
        </w:rPr>
      </w:pPr>
      <w:r w:rsidRPr="00B4549D">
        <w:rPr>
          <w:rFonts w:ascii="Arial" w:hAnsi="Arial"/>
        </w:rPr>
        <w:t>ПОСТАНОВЛЕНИЕ</w:t>
      </w:r>
    </w:p>
    <w:p w:rsidR="00A2092C" w:rsidRPr="00B4549D" w:rsidRDefault="00A2092C" w:rsidP="00B4549D">
      <w:pPr>
        <w:jc w:val="center"/>
        <w:rPr>
          <w:rFonts w:ascii="Arial" w:hAnsi="Arial"/>
        </w:rPr>
      </w:pPr>
    </w:p>
    <w:p w:rsidR="002053E3" w:rsidRPr="00B4549D" w:rsidRDefault="002053E3" w:rsidP="00A2092C">
      <w:pPr>
        <w:rPr>
          <w:rFonts w:ascii="Arial" w:hAnsi="Arial"/>
        </w:rPr>
      </w:pPr>
      <w:r w:rsidRPr="00B4549D">
        <w:rPr>
          <w:rFonts w:ascii="Arial" w:hAnsi="Arial"/>
        </w:rPr>
        <w:t xml:space="preserve">      </w:t>
      </w:r>
      <w:r w:rsidR="00A2092C">
        <w:rPr>
          <w:rFonts w:ascii="Arial" w:hAnsi="Arial"/>
        </w:rPr>
        <w:t xml:space="preserve">от </w:t>
      </w:r>
      <w:r w:rsidR="004E7714">
        <w:rPr>
          <w:rFonts w:ascii="Arial" w:hAnsi="Arial"/>
        </w:rPr>
        <w:t xml:space="preserve">5 сентября </w:t>
      </w:r>
      <w:r w:rsidR="00A2092C">
        <w:rPr>
          <w:rFonts w:ascii="Arial" w:hAnsi="Arial"/>
        </w:rPr>
        <w:t xml:space="preserve">2013 года                                                              </w:t>
      </w:r>
      <w:r w:rsidR="004E7714">
        <w:rPr>
          <w:rFonts w:ascii="Arial" w:hAnsi="Arial"/>
        </w:rPr>
        <w:t xml:space="preserve">                           № 26</w:t>
      </w:r>
      <w:r w:rsidRPr="00B4549D">
        <w:rPr>
          <w:rFonts w:ascii="Arial" w:hAnsi="Arial"/>
        </w:rPr>
        <w:t xml:space="preserve">                                                           </w:t>
      </w:r>
      <w:r w:rsidR="00133F6D" w:rsidRPr="00B4549D">
        <w:rPr>
          <w:rFonts w:ascii="Arial" w:hAnsi="Arial"/>
        </w:rPr>
        <w:t xml:space="preserve">                     </w:t>
      </w:r>
      <w:r w:rsidR="0027447F" w:rsidRPr="00B4549D">
        <w:rPr>
          <w:rFonts w:ascii="Arial" w:hAnsi="Arial"/>
        </w:rPr>
        <w:t xml:space="preserve">   </w:t>
      </w:r>
    </w:p>
    <w:p w:rsidR="005E2C3C" w:rsidRPr="00B4549D" w:rsidRDefault="005E2C3C" w:rsidP="00B4549D">
      <w:pPr>
        <w:rPr>
          <w:rFonts w:ascii="Arial" w:hAnsi="Arial"/>
        </w:rPr>
      </w:pPr>
    </w:p>
    <w:p w:rsidR="005E2C3C" w:rsidRDefault="004E7714" w:rsidP="00B4549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E2C3C" w:rsidRPr="00B4549D">
        <w:rPr>
          <w:rFonts w:ascii="Arial" w:hAnsi="Arial"/>
        </w:rPr>
        <w:t xml:space="preserve">Об утверждении </w:t>
      </w:r>
      <w:r>
        <w:rPr>
          <w:rFonts w:ascii="Arial" w:hAnsi="Arial"/>
        </w:rPr>
        <w:t>графика передачи</w:t>
      </w:r>
    </w:p>
    <w:p w:rsidR="004E7714" w:rsidRDefault="004E7714" w:rsidP="00B4549D">
      <w:pPr>
        <w:rPr>
          <w:rFonts w:ascii="Arial" w:hAnsi="Arial"/>
        </w:rPr>
      </w:pPr>
      <w:r>
        <w:rPr>
          <w:rFonts w:ascii="Arial" w:hAnsi="Arial"/>
        </w:rPr>
        <w:t>в концессию или долгосрочную</w:t>
      </w:r>
    </w:p>
    <w:p w:rsidR="004E7714" w:rsidRDefault="004E7714" w:rsidP="00B4549D">
      <w:pPr>
        <w:rPr>
          <w:rFonts w:ascii="Arial" w:hAnsi="Arial"/>
        </w:rPr>
      </w:pPr>
      <w:r>
        <w:rPr>
          <w:rFonts w:ascii="Arial" w:hAnsi="Arial"/>
        </w:rPr>
        <w:t xml:space="preserve">аренду объектов энергетики и </w:t>
      </w:r>
    </w:p>
    <w:p w:rsidR="004E7714" w:rsidRPr="00B4549D" w:rsidRDefault="004E7714" w:rsidP="00B4549D">
      <w:pPr>
        <w:rPr>
          <w:rFonts w:ascii="Arial" w:hAnsi="Arial"/>
        </w:rPr>
      </w:pPr>
      <w:r>
        <w:rPr>
          <w:rFonts w:ascii="Arial" w:hAnsi="Arial"/>
        </w:rPr>
        <w:t>коммунальной сферы</w:t>
      </w:r>
    </w:p>
    <w:p w:rsidR="005E2C3C" w:rsidRPr="00B4549D" w:rsidRDefault="005E2C3C" w:rsidP="00B4549D">
      <w:pPr>
        <w:jc w:val="both"/>
        <w:rPr>
          <w:rFonts w:ascii="Arial" w:hAnsi="Arial"/>
        </w:rPr>
      </w:pPr>
    </w:p>
    <w:p w:rsidR="005E2C3C" w:rsidRPr="00B4549D" w:rsidRDefault="005E2C3C" w:rsidP="00B4549D">
      <w:pPr>
        <w:jc w:val="both"/>
        <w:rPr>
          <w:rFonts w:ascii="Arial" w:hAnsi="Arial"/>
        </w:rPr>
      </w:pPr>
      <w:r w:rsidRPr="00B4549D">
        <w:rPr>
          <w:rFonts w:ascii="Arial" w:hAnsi="Arial"/>
        </w:rPr>
        <w:t xml:space="preserve">    В </w:t>
      </w:r>
      <w:r w:rsidR="004E7714">
        <w:rPr>
          <w:rFonts w:ascii="Arial" w:hAnsi="Arial"/>
        </w:rPr>
        <w:t xml:space="preserve">целях реализации плана действий по привлечению жилищно - коммунального хозяйства, частных инвестиций, утвержденного распоряжением Правительства Российской Федерации от 22.08.2011 № 1493-р </w:t>
      </w:r>
      <w:r w:rsidRPr="00B4549D">
        <w:rPr>
          <w:rFonts w:ascii="Arial" w:hAnsi="Arial"/>
        </w:rPr>
        <w:t>ПОСТАНОВЛЯЮ:</w:t>
      </w:r>
    </w:p>
    <w:p w:rsidR="00AA6284" w:rsidRPr="00B4549D" w:rsidRDefault="00AA6284" w:rsidP="00B4549D">
      <w:pPr>
        <w:jc w:val="both"/>
        <w:rPr>
          <w:rFonts w:ascii="Arial" w:hAnsi="Arial"/>
        </w:rPr>
      </w:pPr>
    </w:p>
    <w:p w:rsidR="00E43610" w:rsidRDefault="00B4549D" w:rsidP="00B4549D">
      <w:pPr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AA6284" w:rsidRPr="00B4549D">
        <w:rPr>
          <w:rFonts w:ascii="Arial" w:hAnsi="Arial"/>
        </w:rPr>
        <w:t xml:space="preserve">Утвердить </w:t>
      </w:r>
      <w:r w:rsidR="004E7714">
        <w:rPr>
          <w:rFonts w:ascii="Arial" w:hAnsi="Arial"/>
        </w:rPr>
        <w:t>график передачи в концессию или долгосрочную аренду (более 1 года) объектов энергетики и коммунальной сферы Муравльского сельского поселения согласно</w:t>
      </w:r>
      <w:r w:rsidR="00E43610">
        <w:rPr>
          <w:rFonts w:ascii="Arial" w:hAnsi="Arial"/>
        </w:rPr>
        <w:t xml:space="preserve"> приложению 1.</w:t>
      </w:r>
    </w:p>
    <w:p w:rsidR="00AA6284" w:rsidRDefault="00E43610" w:rsidP="00B4549D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B4549D">
        <w:rPr>
          <w:rFonts w:ascii="Arial" w:hAnsi="Arial"/>
        </w:rPr>
        <w:t>.</w:t>
      </w:r>
      <w:proofErr w:type="gramStart"/>
      <w:r w:rsidR="00AA6284" w:rsidRPr="00B4549D">
        <w:rPr>
          <w:rFonts w:ascii="Arial" w:hAnsi="Arial"/>
        </w:rPr>
        <w:t>Контроль за</w:t>
      </w:r>
      <w:proofErr w:type="gramEnd"/>
      <w:r w:rsidR="00AA6284" w:rsidRPr="00B4549D">
        <w:rPr>
          <w:rFonts w:ascii="Arial" w:hAnsi="Arial"/>
        </w:rPr>
        <w:t xml:space="preserve">  исполнением постановления оставляю за собой.</w:t>
      </w:r>
    </w:p>
    <w:p w:rsidR="00E43610" w:rsidRPr="00B4549D" w:rsidRDefault="00E43610" w:rsidP="00B4549D">
      <w:pPr>
        <w:jc w:val="both"/>
        <w:rPr>
          <w:rFonts w:ascii="Arial" w:hAnsi="Arial"/>
        </w:rPr>
      </w:pPr>
      <w:r>
        <w:rPr>
          <w:rFonts w:ascii="Arial" w:hAnsi="Arial"/>
        </w:rPr>
        <w:t>3.Постановление вступает в силу с момента опубликования.</w:t>
      </w:r>
    </w:p>
    <w:p w:rsidR="00AA6284" w:rsidRPr="00B4549D" w:rsidRDefault="00AA6284" w:rsidP="00B4549D">
      <w:pPr>
        <w:rPr>
          <w:rFonts w:ascii="Arial" w:hAnsi="Arial"/>
        </w:rPr>
      </w:pPr>
    </w:p>
    <w:p w:rsidR="00AA6284" w:rsidRPr="00B4549D" w:rsidRDefault="00AA6284" w:rsidP="00B4549D">
      <w:pPr>
        <w:rPr>
          <w:rFonts w:ascii="Arial" w:hAnsi="Arial"/>
        </w:rPr>
      </w:pPr>
    </w:p>
    <w:p w:rsidR="00AA6284" w:rsidRPr="00B4549D" w:rsidRDefault="00AA6284" w:rsidP="00B4549D">
      <w:pPr>
        <w:rPr>
          <w:rFonts w:ascii="Arial" w:hAnsi="Arial"/>
        </w:rPr>
      </w:pPr>
      <w:r w:rsidRPr="00B4549D">
        <w:rPr>
          <w:rFonts w:ascii="Arial" w:hAnsi="Arial"/>
        </w:rPr>
        <w:t xml:space="preserve">Глава </w:t>
      </w:r>
      <w:r w:rsidR="0027447F" w:rsidRPr="00B4549D">
        <w:rPr>
          <w:rFonts w:ascii="Arial" w:hAnsi="Arial"/>
        </w:rPr>
        <w:t>сельского поселения</w:t>
      </w:r>
      <w:r w:rsidRPr="00B4549D">
        <w:rPr>
          <w:rFonts w:ascii="Arial" w:hAnsi="Arial"/>
        </w:rPr>
        <w:t xml:space="preserve">                          </w:t>
      </w:r>
      <w:r w:rsidR="002053E3" w:rsidRPr="00B4549D">
        <w:rPr>
          <w:rFonts w:ascii="Arial" w:hAnsi="Arial"/>
        </w:rPr>
        <w:t xml:space="preserve">                            </w:t>
      </w:r>
      <w:r w:rsidR="0027447F" w:rsidRPr="00B4549D">
        <w:rPr>
          <w:rFonts w:ascii="Arial" w:hAnsi="Arial"/>
        </w:rPr>
        <w:t xml:space="preserve">            </w:t>
      </w:r>
      <w:r w:rsidR="002053E3" w:rsidRPr="00B4549D">
        <w:rPr>
          <w:rFonts w:ascii="Arial" w:hAnsi="Arial"/>
        </w:rPr>
        <w:t xml:space="preserve">   </w:t>
      </w:r>
      <w:r w:rsidR="0027447F" w:rsidRPr="00B4549D">
        <w:rPr>
          <w:rFonts w:ascii="Arial" w:hAnsi="Arial"/>
        </w:rPr>
        <w:t>Е. Н. Ковалькова</w:t>
      </w:r>
    </w:p>
    <w:p w:rsidR="0027447F" w:rsidRPr="00B4549D" w:rsidRDefault="0027447F" w:rsidP="00B4549D">
      <w:pPr>
        <w:rPr>
          <w:rFonts w:ascii="Arial" w:hAnsi="Arial"/>
        </w:rPr>
      </w:pPr>
    </w:p>
    <w:p w:rsidR="00CB7B22" w:rsidRDefault="00AD66E4" w:rsidP="00B4549D">
      <w:pPr>
        <w:rPr>
          <w:rFonts w:ascii="Arial" w:hAnsi="Arial"/>
        </w:rPr>
      </w:pPr>
      <w:r w:rsidRPr="00B4549D">
        <w:rPr>
          <w:rFonts w:ascii="Arial" w:hAnsi="Arial"/>
        </w:rPr>
        <w:t xml:space="preserve">                                            </w:t>
      </w: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B4549D" w:rsidRDefault="00B4549D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E43610" w:rsidRDefault="00E43610" w:rsidP="00B4549D">
      <w:pPr>
        <w:rPr>
          <w:rFonts w:ascii="Arial" w:hAnsi="Arial"/>
        </w:rPr>
      </w:pPr>
    </w:p>
    <w:p w:rsidR="00B4549D" w:rsidRPr="00B4549D" w:rsidRDefault="00B4549D" w:rsidP="00B4549D">
      <w:pPr>
        <w:rPr>
          <w:rFonts w:ascii="Arial" w:hAnsi="Arial"/>
        </w:rPr>
      </w:pPr>
    </w:p>
    <w:p w:rsidR="00CB7B22" w:rsidRPr="00B4549D" w:rsidRDefault="00CB7B22" w:rsidP="00B4549D">
      <w:pPr>
        <w:rPr>
          <w:rFonts w:ascii="Arial" w:hAnsi="Arial"/>
        </w:rPr>
      </w:pPr>
    </w:p>
    <w:p w:rsidR="00AD66E4" w:rsidRPr="00B4549D" w:rsidRDefault="00AD66E4" w:rsidP="004E7714">
      <w:pPr>
        <w:jc w:val="right"/>
        <w:outlineLvl w:val="0"/>
        <w:rPr>
          <w:rFonts w:ascii="Arial" w:hAnsi="Arial"/>
        </w:rPr>
      </w:pPr>
      <w:r w:rsidRPr="00B4549D">
        <w:rPr>
          <w:rFonts w:ascii="Arial" w:hAnsi="Arial"/>
        </w:rPr>
        <w:t xml:space="preserve">     </w:t>
      </w:r>
      <w:r w:rsidR="0027447F" w:rsidRPr="00B4549D">
        <w:rPr>
          <w:rFonts w:ascii="Arial" w:hAnsi="Arial"/>
        </w:rPr>
        <w:t xml:space="preserve">Приложение </w:t>
      </w:r>
      <w:r w:rsidRPr="00B4549D">
        <w:rPr>
          <w:rFonts w:ascii="Arial" w:hAnsi="Arial"/>
        </w:rPr>
        <w:t xml:space="preserve"> 1</w:t>
      </w:r>
    </w:p>
    <w:p w:rsidR="00AD66E4" w:rsidRPr="00B4549D" w:rsidRDefault="00AD66E4" w:rsidP="00B4549D">
      <w:pPr>
        <w:jc w:val="right"/>
        <w:rPr>
          <w:rFonts w:ascii="Arial" w:hAnsi="Arial"/>
        </w:rPr>
      </w:pPr>
      <w:r w:rsidRPr="00B4549D">
        <w:rPr>
          <w:rFonts w:ascii="Arial" w:hAnsi="Arial"/>
        </w:rPr>
        <w:t xml:space="preserve">                                           к Постановлению администрации</w:t>
      </w:r>
    </w:p>
    <w:p w:rsidR="00AD66E4" w:rsidRPr="00B4549D" w:rsidRDefault="00AD66E4" w:rsidP="004E7714">
      <w:pPr>
        <w:jc w:val="right"/>
        <w:outlineLvl w:val="0"/>
        <w:rPr>
          <w:rFonts w:ascii="Arial" w:hAnsi="Arial"/>
        </w:rPr>
      </w:pPr>
      <w:r w:rsidRPr="00B4549D">
        <w:rPr>
          <w:rFonts w:ascii="Arial" w:hAnsi="Arial"/>
        </w:rPr>
        <w:t xml:space="preserve">           </w:t>
      </w:r>
      <w:r w:rsidR="00D34AD8" w:rsidRPr="00B4549D">
        <w:rPr>
          <w:rFonts w:ascii="Arial" w:hAnsi="Arial"/>
        </w:rPr>
        <w:t xml:space="preserve">                                     </w:t>
      </w:r>
      <w:r w:rsidR="0027447F" w:rsidRPr="00B4549D">
        <w:rPr>
          <w:rFonts w:ascii="Arial" w:hAnsi="Arial"/>
        </w:rPr>
        <w:t>Муравльского</w:t>
      </w:r>
      <w:r w:rsidRPr="00B4549D">
        <w:rPr>
          <w:rFonts w:ascii="Arial" w:hAnsi="Arial"/>
        </w:rPr>
        <w:t xml:space="preserve"> сельского поселения</w:t>
      </w:r>
    </w:p>
    <w:p w:rsidR="00DB0F4B" w:rsidRDefault="00AD66E4" w:rsidP="00B4549D">
      <w:pPr>
        <w:jc w:val="right"/>
        <w:rPr>
          <w:rFonts w:ascii="Arial" w:hAnsi="Arial"/>
        </w:rPr>
      </w:pPr>
      <w:r w:rsidRPr="00B4549D">
        <w:rPr>
          <w:rFonts w:ascii="Arial" w:hAnsi="Arial"/>
        </w:rPr>
        <w:t xml:space="preserve">                                           от </w:t>
      </w:r>
      <w:r w:rsidR="00E43610">
        <w:rPr>
          <w:rFonts w:ascii="Arial" w:hAnsi="Arial"/>
        </w:rPr>
        <w:t>05.09</w:t>
      </w:r>
      <w:r w:rsidR="00A2092C">
        <w:rPr>
          <w:rFonts w:ascii="Arial" w:hAnsi="Arial"/>
        </w:rPr>
        <w:t>.2013</w:t>
      </w:r>
      <w:r w:rsidRPr="00B4549D">
        <w:rPr>
          <w:rFonts w:ascii="Arial" w:hAnsi="Arial"/>
        </w:rPr>
        <w:t xml:space="preserve"> №</w:t>
      </w:r>
      <w:r w:rsidR="00E43610">
        <w:rPr>
          <w:rFonts w:ascii="Arial" w:hAnsi="Arial"/>
        </w:rPr>
        <w:t xml:space="preserve"> 26</w:t>
      </w:r>
    </w:p>
    <w:p w:rsidR="00AD66E4" w:rsidRPr="00B4549D" w:rsidRDefault="00AD66E4" w:rsidP="00B4549D">
      <w:pPr>
        <w:jc w:val="right"/>
        <w:rPr>
          <w:rFonts w:ascii="Arial" w:hAnsi="Arial"/>
        </w:rPr>
      </w:pPr>
      <w:r w:rsidRPr="00B4549D">
        <w:rPr>
          <w:rFonts w:ascii="Arial" w:hAnsi="Arial"/>
        </w:rPr>
        <w:t xml:space="preserve"> </w:t>
      </w:r>
    </w:p>
    <w:p w:rsidR="00AD66E4" w:rsidRDefault="00E43610" w:rsidP="00B4549D">
      <w:pPr>
        <w:jc w:val="center"/>
        <w:rPr>
          <w:rFonts w:ascii="Arial" w:hAnsi="Arial"/>
        </w:rPr>
      </w:pPr>
      <w:r>
        <w:rPr>
          <w:rFonts w:ascii="Arial" w:hAnsi="Arial"/>
        </w:rPr>
        <w:t>График передачи в концессию или долгосрочную аренду (более 1 года) объектов энергетики и коммунальной сферы</w:t>
      </w:r>
    </w:p>
    <w:p w:rsidR="00DB0F4B" w:rsidRPr="00B4549D" w:rsidRDefault="00DB0F4B" w:rsidP="00B4549D">
      <w:pPr>
        <w:jc w:val="center"/>
        <w:rPr>
          <w:rFonts w:ascii="Arial" w:hAnsi="Arial"/>
        </w:rPr>
      </w:pPr>
    </w:p>
    <w:tbl>
      <w:tblPr>
        <w:tblStyle w:val="a8"/>
        <w:tblW w:w="0" w:type="auto"/>
        <w:tblLook w:val="01E0"/>
      </w:tblPr>
      <w:tblGrid>
        <w:gridCol w:w="543"/>
        <w:gridCol w:w="1883"/>
        <w:gridCol w:w="2641"/>
        <w:gridCol w:w="2250"/>
        <w:gridCol w:w="2537"/>
      </w:tblGrid>
      <w:tr w:rsidR="00BE799E">
        <w:trPr>
          <w:trHeight w:val="576"/>
        </w:trPr>
        <w:tc>
          <w:tcPr>
            <w:tcW w:w="543" w:type="dxa"/>
            <w:vMerge w:val="restart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883" w:type="dxa"/>
            <w:vMerge w:val="restart"/>
          </w:tcPr>
          <w:p w:rsidR="00DB0F4B" w:rsidRDefault="00DB0F4B" w:rsidP="00DB0F4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населённого пункта</w:t>
            </w:r>
          </w:p>
        </w:tc>
        <w:tc>
          <w:tcPr>
            <w:tcW w:w="2641" w:type="dxa"/>
            <w:vMerge w:val="restart"/>
          </w:tcPr>
          <w:p w:rsidR="00DB0F4B" w:rsidRDefault="00DB0F4B" w:rsidP="00DB0F4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 характеристика объектов</w:t>
            </w:r>
          </w:p>
        </w:tc>
        <w:tc>
          <w:tcPr>
            <w:tcW w:w="4787" w:type="dxa"/>
            <w:gridSpan w:val="2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передачи объектов</w:t>
            </w:r>
          </w:p>
        </w:tc>
      </w:tr>
      <w:tr w:rsidR="00E30901">
        <w:trPr>
          <w:trHeight w:val="658"/>
        </w:trPr>
        <w:tc>
          <w:tcPr>
            <w:tcW w:w="543" w:type="dxa"/>
            <w:vMerge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</w:tcPr>
          <w:p w:rsidR="00DB0F4B" w:rsidRDefault="00DB0F4B" w:rsidP="00DB0F4B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641" w:type="dxa"/>
            <w:vMerge/>
          </w:tcPr>
          <w:p w:rsidR="00DB0F4B" w:rsidRDefault="00DB0F4B" w:rsidP="00DB0F4B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B0F4B" w:rsidRDefault="00DB0F4B" w:rsidP="00DB0F4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Долгосрочную аренду</w:t>
            </w:r>
          </w:p>
        </w:tc>
        <w:tc>
          <w:tcPr>
            <w:tcW w:w="2537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концессию</w:t>
            </w:r>
          </w:p>
        </w:tc>
      </w:tr>
      <w:tr w:rsidR="00E30901">
        <w:tc>
          <w:tcPr>
            <w:tcW w:w="54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Артезианская скважина</w:t>
            </w:r>
            <w:r w:rsidR="009E4D94">
              <w:rPr>
                <w:rFonts w:ascii="Arial" w:hAnsi="Arial" w:cs="Arial"/>
              </w:rPr>
              <w:t xml:space="preserve"> – 1,21 кв.м.</w:t>
            </w:r>
            <w:r w:rsidR="00871285">
              <w:rPr>
                <w:rFonts w:ascii="Arial" w:hAnsi="Arial" w:cs="Arial"/>
              </w:rPr>
              <w:t>, глубина 47м. диаметр 257 мм.</w:t>
            </w:r>
          </w:p>
        </w:tc>
        <w:tc>
          <w:tcPr>
            <w:tcW w:w="2250" w:type="dxa"/>
          </w:tcPr>
          <w:p w:rsidR="00DB0F4B" w:rsidRDefault="009E4D94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B0F4B">
        <w:tc>
          <w:tcPr>
            <w:tcW w:w="54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Артезианская скважина</w:t>
            </w:r>
            <w:r w:rsidR="00FF3192">
              <w:rPr>
                <w:rFonts w:ascii="Arial" w:hAnsi="Arial" w:cs="Arial"/>
              </w:rPr>
              <w:t xml:space="preserve"> – </w:t>
            </w:r>
            <w:r w:rsidR="00871285">
              <w:rPr>
                <w:rFonts w:ascii="Arial" w:hAnsi="Arial" w:cs="Arial"/>
              </w:rPr>
              <w:t>1,85</w:t>
            </w:r>
            <w:r w:rsidR="009E4D94">
              <w:rPr>
                <w:rFonts w:ascii="Arial" w:hAnsi="Arial" w:cs="Arial"/>
              </w:rPr>
              <w:t xml:space="preserve"> кв.м.</w:t>
            </w:r>
            <w:r w:rsidR="00871285">
              <w:rPr>
                <w:rFonts w:ascii="Arial" w:hAnsi="Arial" w:cs="Arial"/>
              </w:rPr>
              <w:t>, глубина 72 м. диаметр  257 мм.</w:t>
            </w:r>
          </w:p>
        </w:tc>
        <w:tc>
          <w:tcPr>
            <w:tcW w:w="2250" w:type="dxa"/>
          </w:tcPr>
          <w:p w:rsidR="00DB0F4B" w:rsidRDefault="009E4D94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DB0F4B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B0F4B">
        <w:tc>
          <w:tcPr>
            <w:tcW w:w="54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Масловка</w:t>
            </w:r>
          </w:p>
        </w:tc>
        <w:tc>
          <w:tcPr>
            <w:tcW w:w="2641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Артезианская скважина</w:t>
            </w:r>
            <w:r w:rsidR="00FF3192">
              <w:rPr>
                <w:rFonts w:ascii="Arial" w:hAnsi="Arial" w:cs="Arial"/>
              </w:rPr>
              <w:t xml:space="preserve"> – </w:t>
            </w:r>
            <w:r w:rsidR="00871285">
              <w:rPr>
                <w:rFonts w:ascii="Arial" w:hAnsi="Arial" w:cs="Arial"/>
              </w:rPr>
              <w:t xml:space="preserve">2,31 </w:t>
            </w:r>
            <w:r w:rsidR="00FF3192">
              <w:rPr>
                <w:rFonts w:ascii="Arial" w:hAnsi="Arial" w:cs="Arial"/>
              </w:rPr>
              <w:t>кв.м.</w:t>
            </w:r>
            <w:r w:rsidR="00871285">
              <w:rPr>
                <w:rFonts w:ascii="Arial" w:hAnsi="Arial" w:cs="Arial"/>
              </w:rPr>
              <w:t>, глубина 90 м. диаметр  257 мм.</w:t>
            </w:r>
            <w:r w:rsidR="00FF31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:rsidR="00DB0F4B" w:rsidRDefault="009E4D94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DB0F4B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B0F4B">
        <w:tc>
          <w:tcPr>
            <w:tcW w:w="543" w:type="dxa"/>
          </w:tcPr>
          <w:p w:rsidR="00DB0F4B" w:rsidRDefault="00DB0F4B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3" w:type="dxa"/>
          </w:tcPr>
          <w:p w:rsidR="00DB0F4B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DB0F4B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Очистные сооружения – 10,8 кв.м.</w:t>
            </w:r>
          </w:p>
        </w:tc>
        <w:tc>
          <w:tcPr>
            <w:tcW w:w="2250" w:type="dxa"/>
          </w:tcPr>
          <w:p w:rsidR="00DB0F4B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2014 года</w:t>
            </w:r>
          </w:p>
        </w:tc>
        <w:tc>
          <w:tcPr>
            <w:tcW w:w="2537" w:type="dxa"/>
          </w:tcPr>
          <w:p w:rsidR="00DB0F4B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F3192">
        <w:tc>
          <w:tcPr>
            <w:tcW w:w="543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3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Водонапорная башня – </w:t>
            </w:r>
            <w:r w:rsidR="000919B9">
              <w:rPr>
                <w:rFonts w:ascii="Arial" w:hAnsi="Arial" w:cs="Arial"/>
              </w:rPr>
              <w:t>высота 11м., объем 18 куб.</w:t>
            </w:r>
            <w:proofErr w:type="gramStart"/>
            <w:r w:rsidR="000919B9">
              <w:rPr>
                <w:rFonts w:ascii="Arial" w:hAnsi="Arial" w:cs="Arial"/>
              </w:rPr>
              <w:t>м</w:t>
            </w:r>
            <w:proofErr w:type="gramEnd"/>
            <w:r w:rsidR="000919B9"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2014 года</w:t>
            </w:r>
          </w:p>
        </w:tc>
        <w:tc>
          <w:tcPr>
            <w:tcW w:w="2537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F3192">
        <w:tc>
          <w:tcPr>
            <w:tcW w:w="543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3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Канализационные сети – 450 м.</w:t>
            </w:r>
          </w:p>
        </w:tc>
        <w:tc>
          <w:tcPr>
            <w:tcW w:w="2250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2014 года</w:t>
            </w:r>
          </w:p>
        </w:tc>
        <w:tc>
          <w:tcPr>
            <w:tcW w:w="2537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F3192">
        <w:tc>
          <w:tcPr>
            <w:tcW w:w="543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3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котельной – 128,8 кв.м.</w:t>
            </w:r>
          </w:p>
        </w:tc>
        <w:tc>
          <w:tcPr>
            <w:tcW w:w="2250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2014 года</w:t>
            </w:r>
          </w:p>
        </w:tc>
        <w:tc>
          <w:tcPr>
            <w:tcW w:w="2537" w:type="dxa"/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F3192">
        <w:trPr>
          <w:trHeight w:val="833"/>
        </w:trPr>
        <w:tc>
          <w:tcPr>
            <w:tcW w:w="543" w:type="dxa"/>
            <w:tcBorders>
              <w:bottom w:val="single" w:sz="4" w:space="0" w:color="auto"/>
            </w:tcBorders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F3192" w:rsidRDefault="00FF3192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Теплотрасса – 581 м.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92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2014 года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0919B9" w:rsidRDefault="006E7B0D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F3192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19B9">
        <w:tc>
          <w:tcPr>
            <w:tcW w:w="54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Пожарный резервуар </w:t>
            </w:r>
            <w:r>
              <w:rPr>
                <w:rFonts w:ascii="Arial" w:hAnsi="Arial" w:cs="Arial"/>
              </w:rPr>
              <w:lastRenderedPageBreak/>
              <w:t>– 75 куб.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Декабрь 2014 </w:t>
            </w:r>
            <w:r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537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</w:tr>
      <w:tr w:rsidR="000919B9">
        <w:tc>
          <w:tcPr>
            <w:tcW w:w="54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8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 1650м.</w:t>
            </w:r>
          </w:p>
        </w:tc>
        <w:tc>
          <w:tcPr>
            <w:tcW w:w="2250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19B9">
        <w:tc>
          <w:tcPr>
            <w:tcW w:w="54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Масловка</w:t>
            </w:r>
          </w:p>
        </w:tc>
        <w:tc>
          <w:tcPr>
            <w:tcW w:w="2641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 1150м.</w:t>
            </w:r>
          </w:p>
        </w:tc>
        <w:tc>
          <w:tcPr>
            <w:tcW w:w="2250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19B9">
        <w:tc>
          <w:tcPr>
            <w:tcW w:w="54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 350м.</w:t>
            </w:r>
          </w:p>
        </w:tc>
        <w:tc>
          <w:tcPr>
            <w:tcW w:w="2250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19B9">
        <w:tc>
          <w:tcPr>
            <w:tcW w:w="54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 3310м.</w:t>
            </w:r>
          </w:p>
        </w:tc>
        <w:tc>
          <w:tcPr>
            <w:tcW w:w="2250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19B9">
        <w:tc>
          <w:tcPr>
            <w:tcW w:w="54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3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  <w:tc>
          <w:tcPr>
            <w:tcW w:w="2641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 750м.</w:t>
            </w:r>
          </w:p>
        </w:tc>
        <w:tc>
          <w:tcPr>
            <w:tcW w:w="2250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2014года</w:t>
            </w:r>
          </w:p>
        </w:tc>
        <w:tc>
          <w:tcPr>
            <w:tcW w:w="2537" w:type="dxa"/>
          </w:tcPr>
          <w:p w:rsidR="000919B9" w:rsidRDefault="000919B9" w:rsidP="00E436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D66E4" w:rsidRPr="00E43610" w:rsidRDefault="00AD66E4" w:rsidP="00E43610">
      <w:pPr>
        <w:widowControl w:val="0"/>
        <w:spacing w:line="360" w:lineRule="auto"/>
        <w:ind w:firstLine="851"/>
        <w:jc w:val="center"/>
        <w:rPr>
          <w:rFonts w:ascii="Arial" w:hAnsi="Arial" w:cs="Arial"/>
        </w:rPr>
      </w:pPr>
    </w:p>
    <w:p w:rsidR="00AD66E4" w:rsidRPr="002053E3" w:rsidRDefault="00AD66E4" w:rsidP="00133F6D">
      <w:pPr>
        <w:widowControl w:val="0"/>
        <w:spacing w:line="360" w:lineRule="auto"/>
        <w:ind w:firstLine="851"/>
        <w:jc w:val="both"/>
      </w:pPr>
    </w:p>
    <w:sectPr w:rsidR="00AD66E4" w:rsidRPr="002053E3" w:rsidSect="00133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FA" w:rsidRDefault="00864BFA">
      <w:r>
        <w:separator/>
      </w:r>
    </w:p>
  </w:endnote>
  <w:endnote w:type="continuationSeparator" w:id="0">
    <w:p w:rsidR="00864BFA" w:rsidRDefault="0086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FA" w:rsidRDefault="00864BFA">
      <w:r>
        <w:separator/>
      </w:r>
    </w:p>
  </w:footnote>
  <w:footnote w:type="continuationSeparator" w:id="0">
    <w:p w:rsidR="00864BFA" w:rsidRDefault="0086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6D4"/>
    <w:multiLevelType w:val="hybridMultilevel"/>
    <w:tmpl w:val="41D04388"/>
    <w:lvl w:ilvl="0" w:tplc="9488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DB"/>
    <w:rsid w:val="000243B8"/>
    <w:rsid w:val="000919B9"/>
    <w:rsid w:val="000C18B4"/>
    <w:rsid w:val="000E074F"/>
    <w:rsid w:val="000E1AB7"/>
    <w:rsid w:val="00133F6D"/>
    <w:rsid w:val="002053E3"/>
    <w:rsid w:val="0027447F"/>
    <w:rsid w:val="002C5EBD"/>
    <w:rsid w:val="00351515"/>
    <w:rsid w:val="003A17AD"/>
    <w:rsid w:val="00400EFA"/>
    <w:rsid w:val="00472BDB"/>
    <w:rsid w:val="004E7714"/>
    <w:rsid w:val="0054039F"/>
    <w:rsid w:val="005E2C3C"/>
    <w:rsid w:val="006E7B0D"/>
    <w:rsid w:val="00725940"/>
    <w:rsid w:val="007504CB"/>
    <w:rsid w:val="00864BFA"/>
    <w:rsid w:val="00871285"/>
    <w:rsid w:val="00873ACC"/>
    <w:rsid w:val="008F6AB3"/>
    <w:rsid w:val="00997194"/>
    <w:rsid w:val="009B33BA"/>
    <w:rsid w:val="009E4D94"/>
    <w:rsid w:val="00A2092C"/>
    <w:rsid w:val="00A61861"/>
    <w:rsid w:val="00A80872"/>
    <w:rsid w:val="00AA6284"/>
    <w:rsid w:val="00AA6792"/>
    <w:rsid w:val="00AD1928"/>
    <w:rsid w:val="00AD66E4"/>
    <w:rsid w:val="00B01E2B"/>
    <w:rsid w:val="00B4549D"/>
    <w:rsid w:val="00BE799E"/>
    <w:rsid w:val="00C40406"/>
    <w:rsid w:val="00C84370"/>
    <w:rsid w:val="00CB7B22"/>
    <w:rsid w:val="00CE515D"/>
    <w:rsid w:val="00D34AD8"/>
    <w:rsid w:val="00DB0F4B"/>
    <w:rsid w:val="00DB73B4"/>
    <w:rsid w:val="00E30901"/>
    <w:rsid w:val="00E373A6"/>
    <w:rsid w:val="00E43610"/>
    <w:rsid w:val="00E4448D"/>
    <w:rsid w:val="00F076CA"/>
    <w:rsid w:val="00FA7682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186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D66E4"/>
    <w:rPr>
      <w:color w:val="0000FF"/>
      <w:u w:val="single"/>
    </w:rPr>
  </w:style>
  <w:style w:type="paragraph" w:styleId="a5">
    <w:name w:val="footer"/>
    <w:basedOn w:val="a"/>
    <w:rsid w:val="00873A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3ACC"/>
  </w:style>
  <w:style w:type="paragraph" w:styleId="a7">
    <w:name w:val="Document Map"/>
    <w:basedOn w:val="a"/>
    <w:semiHidden/>
    <w:rsid w:val="002744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4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2013-09-06T08:33:00Z</cp:lastPrinted>
  <dcterms:created xsi:type="dcterms:W3CDTF">2013-12-23T06:39:00Z</dcterms:created>
  <dcterms:modified xsi:type="dcterms:W3CDTF">2013-12-23T06:39:00Z</dcterms:modified>
</cp:coreProperties>
</file>