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82" w:rsidRPr="00EF5ABB" w:rsidRDefault="00544BB2" w:rsidP="00EF5AB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A4982" w:rsidRPr="00EF5ABB">
        <w:rPr>
          <w:rFonts w:ascii="Arial" w:hAnsi="Arial" w:cs="Arial"/>
          <w:b/>
        </w:rPr>
        <w:t>РОССИЙСКАЯ</w:t>
      </w:r>
      <w:r w:rsidR="007A4982" w:rsidRPr="00EF5ABB">
        <w:rPr>
          <w:rFonts w:ascii="Arial" w:eastAsia="Arial" w:hAnsi="Arial" w:cs="Arial"/>
          <w:b/>
        </w:rPr>
        <w:t xml:space="preserve"> </w:t>
      </w:r>
      <w:r w:rsidR="007A4982" w:rsidRPr="00EF5ABB">
        <w:rPr>
          <w:rFonts w:ascii="Arial" w:hAnsi="Arial" w:cs="Arial"/>
          <w:b/>
        </w:rPr>
        <w:t>ФЕДЕРАЦИЯ</w:t>
      </w:r>
    </w:p>
    <w:p w:rsidR="00EF5ABB" w:rsidRDefault="007A4982" w:rsidP="007A4982">
      <w:pPr>
        <w:jc w:val="center"/>
        <w:rPr>
          <w:rFonts w:ascii="Arial" w:hAnsi="Arial" w:cs="Arial"/>
          <w:b/>
        </w:rPr>
      </w:pPr>
      <w:r w:rsidRPr="00EF5ABB">
        <w:rPr>
          <w:rFonts w:ascii="Arial" w:hAnsi="Arial" w:cs="Arial"/>
          <w:b/>
        </w:rPr>
        <w:t>ОРЛОВСКАЯ</w:t>
      </w:r>
      <w:r w:rsidRPr="00EF5ABB">
        <w:rPr>
          <w:rFonts w:ascii="Arial" w:eastAsia="Arial" w:hAnsi="Arial" w:cs="Arial"/>
          <w:b/>
        </w:rPr>
        <w:t xml:space="preserve"> </w:t>
      </w:r>
      <w:r w:rsidRPr="00EF5ABB">
        <w:rPr>
          <w:rFonts w:ascii="Arial" w:hAnsi="Arial" w:cs="Arial"/>
          <w:b/>
        </w:rPr>
        <w:t xml:space="preserve">ОБЛАСТЬ    </w:t>
      </w:r>
    </w:p>
    <w:p w:rsidR="007A4982" w:rsidRPr="00EF5ABB" w:rsidRDefault="00EF5ABB" w:rsidP="007A4982">
      <w:pPr>
        <w:jc w:val="center"/>
        <w:rPr>
          <w:rFonts w:ascii="Arial" w:hAnsi="Arial" w:cs="Arial"/>
          <w:b/>
        </w:rPr>
      </w:pPr>
      <w:r w:rsidRPr="00EF5ABB">
        <w:rPr>
          <w:rFonts w:ascii="Arial" w:hAnsi="Arial" w:cs="Arial"/>
          <w:b/>
        </w:rPr>
        <w:t xml:space="preserve">ТРОСНЯНСКИЙ </w:t>
      </w:r>
      <w:r w:rsidR="007A4982" w:rsidRPr="00EF5ABB">
        <w:rPr>
          <w:rFonts w:ascii="Arial" w:hAnsi="Arial" w:cs="Arial"/>
          <w:b/>
        </w:rPr>
        <w:t xml:space="preserve"> РАЙОН</w:t>
      </w:r>
    </w:p>
    <w:p w:rsidR="007A4982" w:rsidRPr="00EF5ABB" w:rsidRDefault="007A4982" w:rsidP="007A4982">
      <w:pPr>
        <w:jc w:val="center"/>
        <w:rPr>
          <w:rFonts w:ascii="Arial" w:eastAsia="Arial" w:hAnsi="Arial" w:cs="Arial"/>
          <w:b/>
        </w:rPr>
      </w:pPr>
      <w:r w:rsidRPr="00EF5ABB">
        <w:rPr>
          <w:rFonts w:ascii="Arial" w:eastAsia="Arial" w:hAnsi="Arial" w:cs="Arial"/>
          <w:b/>
        </w:rPr>
        <w:t>АДМИНИСТРАЦИЯ</w:t>
      </w:r>
      <w:r w:rsidRPr="00DA236B">
        <w:rPr>
          <w:rFonts w:ascii="Arial" w:eastAsia="Arial" w:hAnsi="Arial" w:cs="Arial"/>
          <w:b/>
        </w:rPr>
        <w:t xml:space="preserve"> </w:t>
      </w:r>
      <w:r w:rsidR="00EF5ABB" w:rsidRPr="00EF5ABB">
        <w:rPr>
          <w:rFonts w:ascii="Arial" w:eastAsia="Arial" w:hAnsi="Arial" w:cs="Arial"/>
          <w:b/>
        </w:rPr>
        <w:t>ПЕННОВСКОГО</w:t>
      </w:r>
      <w:r w:rsidRPr="00EF5ABB">
        <w:rPr>
          <w:rFonts w:ascii="Arial" w:eastAsia="Arial" w:hAnsi="Arial" w:cs="Arial"/>
          <w:b/>
        </w:rPr>
        <w:t xml:space="preserve"> СЕЛЬСКОГО ПОСЕЛЕНИЯ</w:t>
      </w:r>
    </w:p>
    <w:p w:rsidR="007A4982" w:rsidRPr="00EF5ABB" w:rsidRDefault="007A4982" w:rsidP="007A4982">
      <w:pPr>
        <w:jc w:val="center"/>
        <w:rPr>
          <w:rFonts w:ascii="Arial" w:hAnsi="Arial" w:cs="Arial"/>
          <w:b/>
        </w:rPr>
      </w:pPr>
      <w:r w:rsidRPr="00EF5ABB">
        <w:rPr>
          <w:rFonts w:ascii="Arial" w:eastAsia="Arial" w:hAnsi="Arial" w:cs="Arial"/>
          <w:b/>
        </w:rPr>
        <w:t xml:space="preserve"> </w:t>
      </w:r>
    </w:p>
    <w:p w:rsidR="007A4982" w:rsidRPr="00EF5ABB" w:rsidRDefault="007A4982" w:rsidP="007A4982">
      <w:pPr>
        <w:jc w:val="center"/>
        <w:rPr>
          <w:rFonts w:ascii="Arial" w:hAnsi="Arial" w:cs="Arial"/>
          <w:b/>
        </w:rPr>
      </w:pPr>
      <w:r w:rsidRPr="00EF5ABB">
        <w:rPr>
          <w:rFonts w:ascii="Arial" w:hAnsi="Arial" w:cs="Arial"/>
          <w:b/>
        </w:rPr>
        <w:t>ПОСТАНОВЛЕНИЕ</w:t>
      </w:r>
    </w:p>
    <w:p w:rsidR="007A4982" w:rsidRPr="00EF5ABB" w:rsidRDefault="007A4982" w:rsidP="007A498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675"/>
      </w:tblGrid>
      <w:tr w:rsidR="007A4982" w:rsidRPr="00EF5ABB" w:rsidTr="00972914">
        <w:tc>
          <w:tcPr>
            <w:tcW w:w="9675" w:type="dxa"/>
            <w:shd w:val="clear" w:color="auto" w:fill="auto"/>
          </w:tcPr>
          <w:p w:rsidR="007A4982" w:rsidRPr="00EF5ABB" w:rsidRDefault="004A06B6" w:rsidP="00972914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 </w:t>
            </w:r>
            <w:r w:rsidR="00EF5ABB" w:rsidRPr="00EF5ABB">
              <w:rPr>
                <w:rFonts w:ascii="Arial" w:eastAsia="Arial" w:hAnsi="Arial" w:cs="Arial"/>
              </w:rPr>
              <w:t xml:space="preserve"> мая </w:t>
            </w:r>
            <w:r w:rsidR="007A4982" w:rsidRPr="00EF5ABB">
              <w:rPr>
                <w:rFonts w:ascii="Arial" w:eastAsia="Arial" w:hAnsi="Arial" w:cs="Arial"/>
              </w:rPr>
              <w:t xml:space="preserve"> 2016 г.                                             </w:t>
            </w:r>
            <w:r w:rsidR="00EF5ABB" w:rsidRPr="00EF5ABB">
              <w:rPr>
                <w:rFonts w:ascii="Arial" w:eastAsia="Arial" w:hAnsi="Arial" w:cs="Arial"/>
              </w:rPr>
              <w:t xml:space="preserve">                           </w:t>
            </w:r>
            <w:r w:rsidR="00EF5ABB">
              <w:rPr>
                <w:rFonts w:ascii="Arial" w:eastAsia="Arial" w:hAnsi="Arial" w:cs="Arial"/>
              </w:rPr>
              <w:t xml:space="preserve">            </w:t>
            </w:r>
            <w:r w:rsidR="00544BB2">
              <w:rPr>
                <w:rFonts w:ascii="Arial" w:eastAsia="Arial" w:hAnsi="Arial" w:cs="Arial"/>
              </w:rPr>
              <w:t xml:space="preserve">      </w:t>
            </w:r>
            <w:r w:rsidR="00EF5ABB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№ 24</w:t>
            </w:r>
          </w:p>
          <w:p w:rsidR="007A4982" w:rsidRPr="00EF5ABB" w:rsidRDefault="00EF5ABB" w:rsidP="0097291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A4982" w:rsidRPr="00EF5ABB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A4982" w:rsidRPr="00EF5ABB" w:rsidRDefault="007A4982" w:rsidP="007A4982">
      <w:pPr>
        <w:pStyle w:val="ConsPlusNormal"/>
        <w:jc w:val="both"/>
        <w:rPr>
          <w:color w:val="000000"/>
        </w:rPr>
      </w:pPr>
    </w:p>
    <w:p w:rsidR="007A4982" w:rsidRPr="00EF5ABB" w:rsidRDefault="007A4982" w:rsidP="007A4982">
      <w:pPr>
        <w:pStyle w:val="ConsPlusNormal"/>
        <w:ind w:right="3969"/>
        <w:jc w:val="both"/>
        <w:rPr>
          <w:b/>
          <w:color w:val="000000"/>
        </w:rPr>
      </w:pPr>
      <w:r w:rsidRPr="00EF5ABB">
        <w:rPr>
          <w:b/>
        </w:rPr>
        <w:t xml:space="preserve">Об утверждении Положения о порядке сообщения лицами, замещающими должности муниципальной службы в администрации </w:t>
      </w:r>
      <w:proofErr w:type="spellStart"/>
      <w:r w:rsidR="00EF5ABB">
        <w:rPr>
          <w:b/>
        </w:rPr>
        <w:t>Пенновского</w:t>
      </w:r>
      <w:proofErr w:type="spellEnd"/>
      <w:r w:rsidR="00EF5ABB">
        <w:rPr>
          <w:b/>
        </w:rPr>
        <w:t xml:space="preserve"> </w:t>
      </w:r>
      <w:r w:rsidRPr="00EF5ABB">
        <w:rPr>
          <w:b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A4982" w:rsidRPr="00EF5ABB" w:rsidRDefault="007A4982" w:rsidP="007A4982">
      <w:pPr>
        <w:pStyle w:val="ConsPlusNormal"/>
        <w:jc w:val="center"/>
        <w:rPr>
          <w:color w:val="000000"/>
        </w:rPr>
      </w:pPr>
    </w:p>
    <w:p w:rsidR="007A4982" w:rsidRPr="00EF5ABB" w:rsidRDefault="007A4982" w:rsidP="007A4982">
      <w:pPr>
        <w:pStyle w:val="ConsPlusNormal"/>
        <w:jc w:val="center"/>
        <w:rPr>
          <w:color w:val="000000"/>
        </w:rPr>
      </w:pPr>
    </w:p>
    <w:p w:rsidR="007A4982" w:rsidRPr="00EF5ABB" w:rsidRDefault="007A4982" w:rsidP="007A4982">
      <w:pPr>
        <w:pStyle w:val="ConsPlusNormal"/>
        <w:jc w:val="both"/>
      </w:pPr>
      <w:r w:rsidRPr="00EF5ABB">
        <w:rPr>
          <w:rFonts w:eastAsia="Arial"/>
          <w:color w:val="000000"/>
        </w:rPr>
        <w:t xml:space="preserve">        </w:t>
      </w:r>
      <w:proofErr w:type="gramStart"/>
      <w:r w:rsidRPr="00EF5ABB">
        <w:rPr>
          <w:color w:val="000000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EF5ABB">
        <w:rPr>
          <w:color w:val="000000"/>
        </w:rPr>
        <w:t xml:space="preserve"> привести к конфликту интересов, и о внесении изменений в некоторые акты Президента Российской Федерации», администрация </w:t>
      </w:r>
      <w:proofErr w:type="spellStart"/>
      <w:r w:rsidR="00EF5ABB">
        <w:rPr>
          <w:color w:val="000000"/>
        </w:rPr>
        <w:t>Пенновского</w:t>
      </w:r>
      <w:proofErr w:type="spellEnd"/>
      <w:r w:rsidR="00EF5ABB">
        <w:rPr>
          <w:color w:val="000000"/>
        </w:rPr>
        <w:t xml:space="preserve"> </w:t>
      </w:r>
      <w:r w:rsidRPr="00EF5ABB">
        <w:rPr>
          <w:color w:val="000000"/>
        </w:rPr>
        <w:t xml:space="preserve"> сельского поселения </w:t>
      </w:r>
      <w:r w:rsidR="00EF5ABB">
        <w:rPr>
          <w:color w:val="000000"/>
        </w:rPr>
        <w:t>ПОСТАНОВЛЯЕТ</w:t>
      </w:r>
      <w:proofErr w:type="gramStart"/>
      <w:r w:rsidR="00EF5ABB">
        <w:rPr>
          <w:color w:val="000000"/>
        </w:rPr>
        <w:t>:</w:t>
      </w:r>
      <w:r w:rsidRPr="00EF5ABB">
        <w:rPr>
          <w:color w:val="000000"/>
        </w:rPr>
        <w:t xml:space="preserve">: </w:t>
      </w:r>
      <w:proofErr w:type="gramEnd"/>
    </w:p>
    <w:p w:rsidR="007A4982" w:rsidRPr="00EF5ABB" w:rsidRDefault="007A4982" w:rsidP="007A4982">
      <w:pPr>
        <w:pStyle w:val="ConsPlusNormal"/>
        <w:jc w:val="center"/>
        <w:rPr>
          <w:color w:val="000000"/>
        </w:rPr>
      </w:pPr>
    </w:p>
    <w:p w:rsidR="007A4982" w:rsidRPr="00EF5ABB" w:rsidRDefault="007A4982" w:rsidP="007A4982">
      <w:pPr>
        <w:pStyle w:val="ConsPlusNormal"/>
        <w:ind w:firstLine="360"/>
        <w:jc w:val="both"/>
        <w:rPr>
          <w:rFonts w:eastAsia="Arial"/>
        </w:rPr>
      </w:pPr>
      <w:r w:rsidRPr="00EF5ABB">
        <w:rPr>
          <w:rFonts w:eastAsia="Arial"/>
        </w:rPr>
        <w:t xml:space="preserve">  </w:t>
      </w:r>
      <w:r w:rsidRPr="00EF5ABB">
        <w:tab/>
        <w:t xml:space="preserve">1. Утвердить Положение о порядке сообщения лицами, замещающими должности муниципальной службы в администрации </w:t>
      </w:r>
      <w:proofErr w:type="spellStart"/>
      <w:r w:rsidR="00EF5ABB">
        <w:t>Пенновского</w:t>
      </w:r>
      <w:proofErr w:type="spellEnd"/>
      <w:r w:rsidRPr="00EF5ABB"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7A4982" w:rsidRPr="00EF5ABB" w:rsidRDefault="007A4982" w:rsidP="007A4982">
      <w:pPr>
        <w:pStyle w:val="ConsPlusNormal"/>
        <w:jc w:val="both"/>
      </w:pPr>
      <w:r w:rsidRPr="00EF5ABB">
        <w:rPr>
          <w:rFonts w:eastAsia="Arial"/>
        </w:rPr>
        <w:t xml:space="preserve">    </w:t>
      </w:r>
      <w:r w:rsidRPr="00EF5ABB">
        <w:rPr>
          <w:rFonts w:eastAsia="Arial"/>
          <w:lang w:eastAsia="ru-RU"/>
        </w:rPr>
        <w:t>2.</w:t>
      </w:r>
      <w:r w:rsidRPr="00EF5ABB">
        <w:rPr>
          <w:rFonts w:eastAsia="Arial"/>
        </w:rPr>
        <w:t xml:space="preserve"> Настоящее постановление вступает в силу после его официального </w:t>
      </w:r>
      <w:proofErr w:type="spellStart"/>
      <w:r w:rsidR="00EF5ABB">
        <w:rPr>
          <w:rFonts w:eastAsia="Arial"/>
        </w:rPr>
        <w:t>обнародованю</w:t>
      </w:r>
      <w:proofErr w:type="spellEnd"/>
      <w:r w:rsidRPr="00EF5ABB">
        <w:rPr>
          <w:rFonts w:eastAsia="Arial"/>
        </w:rPr>
        <w:t>.</w:t>
      </w:r>
    </w:p>
    <w:p w:rsidR="007A4982" w:rsidRPr="00EF5ABB" w:rsidRDefault="00EF5ABB" w:rsidP="007A4982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3. Ведущему специалисту </w:t>
      </w:r>
      <w:proofErr w:type="gramStart"/>
      <w:r>
        <w:rPr>
          <w:b w:val="0"/>
          <w:bCs w:val="0"/>
          <w:sz w:val="24"/>
          <w:szCs w:val="24"/>
        </w:rPr>
        <w:t xml:space="preserve">( </w:t>
      </w:r>
      <w:proofErr w:type="gramEnd"/>
      <w:r>
        <w:rPr>
          <w:b w:val="0"/>
          <w:bCs w:val="0"/>
          <w:sz w:val="24"/>
          <w:szCs w:val="24"/>
        </w:rPr>
        <w:t>Зубкова В.П.</w:t>
      </w:r>
      <w:r w:rsidR="007A4982" w:rsidRPr="00EF5ABB">
        <w:rPr>
          <w:b w:val="0"/>
          <w:bCs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предоставить </w:t>
      </w:r>
      <w:r w:rsidR="007A4982" w:rsidRPr="00EF5ABB">
        <w:rPr>
          <w:b w:val="0"/>
          <w:bCs w:val="0"/>
          <w:sz w:val="24"/>
          <w:szCs w:val="24"/>
        </w:rPr>
        <w:t xml:space="preserve"> настоящее постановление </w:t>
      </w:r>
      <w:r>
        <w:rPr>
          <w:b w:val="0"/>
          <w:bCs w:val="0"/>
          <w:sz w:val="24"/>
          <w:szCs w:val="24"/>
        </w:rPr>
        <w:t xml:space="preserve"> для  размещения </w:t>
      </w:r>
      <w:r w:rsidR="007A4982" w:rsidRPr="00EF5ABB">
        <w:rPr>
          <w:b w:val="0"/>
          <w:bCs w:val="0"/>
          <w:sz w:val="24"/>
          <w:szCs w:val="24"/>
        </w:rPr>
        <w:t xml:space="preserve"> на официальном сайте муниципального образования </w:t>
      </w:r>
      <w:proofErr w:type="spellStart"/>
      <w:r>
        <w:rPr>
          <w:b w:val="0"/>
          <w:bCs w:val="0"/>
          <w:sz w:val="24"/>
          <w:szCs w:val="24"/>
        </w:rPr>
        <w:t>Троснянский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 w:rsidR="007A4982" w:rsidRPr="00EF5ABB">
        <w:rPr>
          <w:b w:val="0"/>
          <w:bCs w:val="0"/>
          <w:sz w:val="24"/>
          <w:szCs w:val="24"/>
        </w:rPr>
        <w:t xml:space="preserve"> район в информационно-телекоммуникационной сети «Интернет».</w:t>
      </w:r>
    </w:p>
    <w:p w:rsidR="007A4982" w:rsidRPr="00EF5ABB" w:rsidRDefault="007A4982" w:rsidP="007A4982">
      <w:pPr>
        <w:pStyle w:val="ConsPlusTitle"/>
        <w:widowControl/>
        <w:jc w:val="both"/>
        <w:rPr>
          <w:rFonts w:eastAsia="Arial"/>
          <w:sz w:val="24"/>
          <w:szCs w:val="24"/>
        </w:rPr>
      </w:pPr>
      <w:r w:rsidRPr="00EF5ABB">
        <w:rPr>
          <w:b w:val="0"/>
          <w:bCs w:val="0"/>
          <w:sz w:val="24"/>
          <w:szCs w:val="24"/>
        </w:rPr>
        <w:tab/>
        <w:t xml:space="preserve">4.  </w:t>
      </w:r>
      <w:proofErr w:type="gramStart"/>
      <w:r w:rsidRPr="00EF5ABB">
        <w:rPr>
          <w:b w:val="0"/>
          <w:bCs w:val="0"/>
          <w:sz w:val="24"/>
          <w:szCs w:val="24"/>
        </w:rPr>
        <w:t>Контроль за</w:t>
      </w:r>
      <w:proofErr w:type="gramEnd"/>
      <w:r w:rsidRPr="00EF5ABB">
        <w:rPr>
          <w:b w:val="0"/>
          <w:bCs w:val="0"/>
          <w:sz w:val="24"/>
          <w:szCs w:val="24"/>
        </w:rPr>
        <w:t xml:space="preserve"> исполнением настоящего постановления </w:t>
      </w:r>
      <w:r w:rsidR="00EF5ABB">
        <w:rPr>
          <w:b w:val="0"/>
          <w:bCs w:val="0"/>
          <w:sz w:val="24"/>
          <w:szCs w:val="24"/>
        </w:rPr>
        <w:t>возложить на главу сельского поселения</w:t>
      </w:r>
      <w:r w:rsidRPr="00EF5ABB">
        <w:rPr>
          <w:b w:val="0"/>
          <w:bCs w:val="0"/>
          <w:sz w:val="24"/>
          <w:szCs w:val="24"/>
        </w:rPr>
        <w:t>.</w:t>
      </w:r>
    </w:p>
    <w:p w:rsidR="007A4982" w:rsidRPr="00EF5ABB" w:rsidRDefault="007A4982" w:rsidP="007A4982">
      <w:pPr>
        <w:autoSpaceDE w:val="0"/>
        <w:ind w:firstLine="720"/>
        <w:jc w:val="both"/>
        <w:rPr>
          <w:rFonts w:ascii="Arial" w:hAnsi="Arial" w:cs="Arial"/>
        </w:rPr>
      </w:pPr>
      <w:r w:rsidRPr="00EF5ABB">
        <w:rPr>
          <w:rFonts w:ascii="Arial" w:eastAsia="Arial" w:hAnsi="Arial" w:cs="Arial"/>
        </w:rPr>
        <w:t xml:space="preserve"> </w:t>
      </w:r>
    </w:p>
    <w:p w:rsidR="007A4982" w:rsidRPr="00EF5ABB" w:rsidRDefault="007A4982" w:rsidP="007A4982">
      <w:pPr>
        <w:autoSpaceDE w:val="0"/>
        <w:ind w:firstLine="540"/>
        <w:jc w:val="center"/>
        <w:rPr>
          <w:rFonts w:ascii="Arial" w:hAnsi="Arial" w:cs="Arial"/>
        </w:rPr>
      </w:pPr>
    </w:p>
    <w:p w:rsidR="00EF5ABB" w:rsidRDefault="00EF5ABB" w:rsidP="007A4982">
      <w:pPr>
        <w:autoSpaceDE w:val="0"/>
        <w:ind w:firstLine="540"/>
        <w:rPr>
          <w:rFonts w:ascii="Arial" w:hAnsi="Arial" w:cs="Arial"/>
        </w:rPr>
      </w:pPr>
    </w:p>
    <w:p w:rsidR="00EF5ABB" w:rsidRDefault="00EF5ABB" w:rsidP="007A4982">
      <w:pPr>
        <w:autoSpaceDE w:val="0"/>
        <w:ind w:firstLine="540"/>
        <w:rPr>
          <w:rFonts w:ascii="Arial" w:hAnsi="Arial" w:cs="Arial"/>
        </w:rPr>
      </w:pPr>
    </w:p>
    <w:p w:rsidR="007A4982" w:rsidRPr="00EF5ABB" w:rsidRDefault="007A4982" w:rsidP="007A4982">
      <w:pPr>
        <w:autoSpaceDE w:val="0"/>
        <w:ind w:firstLine="540"/>
        <w:rPr>
          <w:rFonts w:ascii="Arial" w:hAnsi="Arial" w:cs="Arial"/>
        </w:rPr>
      </w:pPr>
      <w:r w:rsidRPr="00EF5ABB">
        <w:rPr>
          <w:rFonts w:ascii="Arial" w:hAnsi="Arial" w:cs="Arial"/>
        </w:rPr>
        <w:t xml:space="preserve">Глава </w:t>
      </w:r>
      <w:r w:rsidR="00EF5ABB">
        <w:rPr>
          <w:rFonts w:ascii="Arial" w:hAnsi="Arial" w:cs="Arial"/>
        </w:rPr>
        <w:t xml:space="preserve"> </w:t>
      </w:r>
      <w:r w:rsidRPr="00EF5ABB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EF5ABB">
        <w:rPr>
          <w:rFonts w:ascii="Arial" w:hAnsi="Arial" w:cs="Arial"/>
        </w:rPr>
        <w:t xml:space="preserve"> Т.И.Глазкова</w:t>
      </w:r>
      <w:r w:rsidRPr="00EF5ABB">
        <w:rPr>
          <w:rFonts w:ascii="Arial" w:hAnsi="Arial" w:cs="Arial"/>
        </w:rPr>
        <w:t xml:space="preserve"> </w:t>
      </w:r>
    </w:p>
    <w:p w:rsidR="007A4982" w:rsidRPr="00EF5ABB" w:rsidRDefault="007A4982" w:rsidP="007A4982">
      <w:pPr>
        <w:autoSpaceDE w:val="0"/>
        <w:ind w:firstLine="540"/>
        <w:rPr>
          <w:rFonts w:ascii="Arial" w:hAnsi="Arial" w:cs="Arial"/>
        </w:rPr>
      </w:pPr>
    </w:p>
    <w:p w:rsidR="00EF5ABB" w:rsidRDefault="00EF5ABB" w:rsidP="007A4982">
      <w:pPr>
        <w:pStyle w:val="ConsPlusNormal"/>
        <w:ind w:firstLine="540"/>
        <w:jc w:val="right"/>
      </w:pPr>
    </w:p>
    <w:p w:rsidR="00EF5ABB" w:rsidRDefault="00EF5ABB" w:rsidP="007A4982">
      <w:pPr>
        <w:pStyle w:val="ConsPlusNormal"/>
        <w:ind w:firstLine="540"/>
        <w:jc w:val="right"/>
      </w:pPr>
    </w:p>
    <w:p w:rsidR="00EF5ABB" w:rsidRDefault="00EF5ABB" w:rsidP="007A4982">
      <w:pPr>
        <w:pStyle w:val="ConsPlusNormal"/>
        <w:ind w:firstLine="540"/>
        <w:jc w:val="right"/>
      </w:pPr>
    </w:p>
    <w:p w:rsidR="00EF5ABB" w:rsidRDefault="00EF5ABB" w:rsidP="007A4982">
      <w:pPr>
        <w:pStyle w:val="ConsPlusNormal"/>
        <w:ind w:firstLine="540"/>
        <w:jc w:val="right"/>
      </w:pPr>
    </w:p>
    <w:p w:rsidR="00EF5ABB" w:rsidRDefault="00EF5ABB" w:rsidP="007A4982">
      <w:pPr>
        <w:pStyle w:val="ConsPlusNormal"/>
        <w:ind w:firstLine="540"/>
        <w:jc w:val="right"/>
      </w:pPr>
    </w:p>
    <w:p w:rsidR="00EF5ABB" w:rsidRDefault="00EF5ABB" w:rsidP="007A4982">
      <w:pPr>
        <w:pStyle w:val="ConsPlusNormal"/>
        <w:ind w:firstLine="540"/>
        <w:jc w:val="right"/>
      </w:pPr>
    </w:p>
    <w:p w:rsidR="007A4982" w:rsidRPr="00EF5ABB" w:rsidRDefault="007A4982" w:rsidP="007A4982">
      <w:pPr>
        <w:pStyle w:val="ConsPlusNormal"/>
        <w:ind w:firstLine="540"/>
        <w:jc w:val="right"/>
      </w:pPr>
      <w:r w:rsidRPr="00EF5ABB">
        <w:t>Приложение к  постановлению</w:t>
      </w:r>
    </w:p>
    <w:p w:rsidR="007A4982" w:rsidRPr="00EF5ABB" w:rsidRDefault="007A4982" w:rsidP="007A4982">
      <w:pPr>
        <w:pStyle w:val="ConsPlusNormal"/>
        <w:ind w:firstLine="540"/>
        <w:jc w:val="right"/>
      </w:pPr>
      <w:r w:rsidRPr="00EF5ABB">
        <w:t xml:space="preserve">администрации </w:t>
      </w:r>
      <w:proofErr w:type="spellStart"/>
      <w:r w:rsidR="00EF5ABB">
        <w:t>Пенновского</w:t>
      </w:r>
      <w:proofErr w:type="spellEnd"/>
      <w:r w:rsidRPr="00EF5ABB">
        <w:t xml:space="preserve"> сельского поселения</w:t>
      </w:r>
    </w:p>
    <w:p w:rsidR="007A4982" w:rsidRPr="00EF5ABB" w:rsidRDefault="007A4982" w:rsidP="007A4982">
      <w:pPr>
        <w:pStyle w:val="ConsPlusNormal"/>
        <w:ind w:firstLine="540"/>
        <w:jc w:val="right"/>
      </w:pPr>
      <w:r w:rsidRPr="00EF5ABB">
        <w:t xml:space="preserve">от </w:t>
      </w:r>
      <w:r w:rsidR="004A06B6">
        <w:t>10.05. 2016г. № 24</w:t>
      </w:r>
    </w:p>
    <w:p w:rsidR="007A4982" w:rsidRPr="00EF5ABB" w:rsidRDefault="007A4982" w:rsidP="007A4982">
      <w:pPr>
        <w:pStyle w:val="ConsPlusNormal"/>
        <w:ind w:firstLine="540"/>
        <w:jc w:val="center"/>
      </w:pPr>
    </w:p>
    <w:p w:rsidR="007A4982" w:rsidRPr="00EF5ABB" w:rsidRDefault="007A4982" w:rsidP="007A4982">
      <w:pPr>
        <w:pStyle w:val="ConsPlusNormal"/>
        <w:ind w:firstLine="540"/>
        <w:jc w:val="center"/>
      </w:pPr>
      <w:r w:rsidRPr="00EF5ABB">
        <w:t>Положение</w:t>
      </w:r>
    </w:p>
    <w:p w:rsidR="007A4982" w:rsidRPr="00EF5ABB" w:rsidRDefault="007A4982" w:rsidP="007A4982">
      <w:pPr>
        <w:pStyle w:val="ConsPlusNormal"/>
        <w:ind w:firstLine="540"/>
        <w:jc w:val="center"/>
      </w:pPr>
      <w:r w:rsidRPr="00EF5ABB">
        <w:t xml:space="preserve">о порядке сообщения лицами, замещающими должности муниципальной службы в администрации </w:t>
      </w:r>
      <w:proofErr w:type="spellStart"/>
      <w:r w:rsidR="00EF5ABB">
        <w:t>Пенновского</w:t>
      </w:r>
      <w:proofErr w:type="spellEnd"/>
      <w:r w:rsidR="00EF5ABB">
        <w:t xml:space="preserve"> </w:t>
      </w:r>
      <w:r w:rsidRPr="00EF5ABB"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A4982" w:rsidRPr="00EF5ABB" w:rsidRDefault="007A4982" w:rsidP="007A4982">
      <w:pPr>
        <w:pStyle w:val="ConsPlusNormal"/>
        <w:ind w:firstLine="540"/>
        <w:jc w:val="both"/>
      </w:pPr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 xml:space="preserve">1. Настоящим Положением о порядке сообщения лицами, замещающими должности муниципальной службы в администрации </w:t>
      </w:r>
      <w:proofErr w:type="spellStart"/>
      <w:r w:rsidR="00EF5ABB">
        <w:t>Пенновского</w:t>
      </w:r>
      <w:proofErr w:type="spellEnd"/>
      <w:r w:rsidRPr="00EF5ABB"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F5ABB">
        <w:rPr>
          <w:b/>
        </w:rPr>
        <w:t xml:space="preserve"> </w:t>
      </w:r>
      <w:r w:rsidRPr="00EF5ABB">
        <w:t>(далее — Положение)</w:t>
      </w:r>
      <w:r w:rsidRPr="00EF5ABB">
        <w:rPr>
          <w:b/>
        </w:rPr>
        <w:t xml:space="preserve"> </w:t>
      </w:r>
      <w:r w:rsidRPr="00EF5ABB">
        <w:t xml:space="preserve">определяется порядок сообщения лицами, замещающими должности муниципальной службы в администрации </w:t>
      </w:r>
      <w:proofErr w:type="spellStart"/>
      <w:r w:rsidR="00EF5ABB">
        <w:t>Пенновского</w:t>
      </w:r>
      <w:proofErr w:type="spellEnd"/>
      <w:r w:rsidR="00EF5ABB">
        <w:t xml:space="preserve"> </w:t>
      </w:r>
      <w:r w:rsidRPr="00EF5ABB">
        <w:t>сельского поселения (дале</w:t>
      </w:r>
      <w:proofErr w:type="gramStart"/>
      <w:r w:rsidRPr="00EF5ABB">
        <w:t>е-</w:t>
      </w:r>
      <w:proofErr w:type="gramEnd"/>
      <w:r w:rsidR="00EF5ABB">
        <w:t xml:space="preserve"> </w:t>
      </w:r>
      <w:r w:rsidRPr="00EF5ABB">
        <w:t>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уведомление).</w:t>
      </w:r>
    </w:p>
    <w:p w:rsidR="007A4982" w:rsidRPr="00EF5ABB" w:rsidRDefault="007A4982" w:rsidP="007A4982">
      <w:pPr>
        <w:pStyle w:val="ConsPlusNormal"/>
        <w:ind w:firstLine="540"/>
        <w:jc w:val="both"/>
      </w:pPr>
      <w:bookmarkStart w:id="0" w:name="Par133"/>
      <w:bookmarkEnd w:id="0"/>
      <w:r w:rsidRPr="00EF5ABB"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Главой </w:t>
      </w:r>
      <w:proofErr w:type="spellStart"/>
      <w:r w:rsidR="00EF5ABB">
        <w:t>Пенновского</w:t>
      </w:r>
      <w:proofErr w:type="spellEnd"/>
      <w:r w:rsidR="00EF5ABB">
        <w:t xml:space="preserve"> </w:t>
      </w:r>
      <w:r w:rsidRPr="00EF5ABB">
        <w:t xml:space="preserve"> сельского поселения, направляют Главе </w:t>
      </w:r>
      <w:proofErr w:type="spellStart"/>
      <w:r w:rsidR="00EF5ABB">
        <w:t>Пенновского</w:t>
      </w:r>
      <w:proofErr w:type="spellEnd"/>
      <w:r w:rsidR="00EF5ABB">
        <w:t xml:space="preserve"> </w:t>
      </w:r>
      <w:r w:rsidRPr="00EF5ABB">
        <w:t xml:space="preserve"> сельского поселения уведомление, составленное по форме согласно </w:t>
      </w:r>
      <w:hyperlink r:id="rId4" w:anchor="Par179%23Par179" w:history="1">
        <w:r w:rsidRPr="00EF5ABB">
          <w:rPr>
            <w:rStyle w:val="a3"/>
            <w:color w:val="000000"/>
          </w:rPr>
          <w:t>приложению</w:t>
        </w:r>
      </w:hyperlink>
      <w:r w:rsidRPr="00EF5ABB">
        <w:rPr>
          <w:color w:val="000000"/>
        </w:rPr>
        <w:t xml:space="preserve"> к настоящему Положению.</w:t>
      </w:r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 xml:space="preserve">4. </w:t>
      </w:r>
      <w:bookmarkStart w:id="1" w:name="Par138"/>
      <w:bookmarkStart w:id="2" w:name="Par139"/>
      <w:bookmarkStart w:id="3" w:name="Par141"/>
      <w:bookmarkEnd w:id="1"/>
      <w:bookmarkEnd w:id="2"/>
      <w:bookmarkEnd w:id="3"/>
      <w:r w:rsidRPr="00EF5ABB">
        <w:t xml:space="preserve">Уведомления, направленные Главе </w:t>
      </w:r>
      <w:proofErr w:type="spellStart"/>
      <w:r w:rsidR="00EF5ABB">
        <w:t>Пенновского</w:t>
      </w:r>
      <w:proofErr w:type="spellEnd"/>
      <w:r w:rsidR="00EF5ABB">
        <w:t xml:space="preserve"> </w:t>
      </w:r>
      <w:r w:rsidRPr="00EF5ABB">
        <w:t xml:space="preserve"> сельского поселения, могут быть направлены по поручению Главы </w:t>
      </w:r>
      <w:proofErr w:type="spellStart"/>
      <w:r w:rsidR="00EF5ABB">
        <w:t>Пенновского</w:t>
      </w:r>
      <w:proofErr w:type="spellEnd"/>
      <w:r w:rsidR="00EF5ABB">
        <w:t xml:space="preserve"> </w:t>
      </w:r>
      <w:r w:rsidRPr="00EF5ABB">
        <w:t xml:space="preserve"> сельского поселения ведущему специалисту </w:t>
      </w:r>
      <w:r w:rsidR="00EF5ABB">
        <w:t xml:space="preserve"> </w:t>
      </w:r>
      <w:r w:rsidRPr="00EF5ABB">
        <w:t xml:space="preserve"> администрации </w:t>
      </w:r>
      <w:proofErr w:type="spellStart"/>
      <w:r w:rsidR="00EF5ABB">
        <w:t>Пенновского</w:t>
      </w:r>
      <w:proofErr w:type="spellEnd"/>
      <w:r w:rsidRPr="00EF5ABB">
        <w:t xml:space="preserve"> сельского поселения для предварительного рассмотрения.</w:t>
      </w:r>
    </w:p>
    <w:p w:rsidR="007A4982" w:rsidRPr="00EF5ABB" w:rsidRDefault="007A4982" w:rsidP="007A4982">
      <w:pPr>
        <w:pStyle w:val="ConsPlusNormal"/>
        <w:ind w:firstLine="540"/>
        <w:jc w:val="both"/>
      </w:pPr>
      <w:bookmarkStart w:id="4" w:name="Par142"/>
      <w:bookmarkEnd w:id="4"/>
      <w:r w:rsidRPr="00EF5ABB">
        <w:t xml:space="preserve">5. </w:t>
      </w:r>
      <w:proofErr w:type="gramStart"/>
      <w:r w:rsidRPr="00EF5ABB">
        <w:t xml:space="preserve">В ходе предварительного рассмотрения уведомлений ведущий специалист </w:t>
      </w:r>
      <w:r w:rsidR="00554DD3">
        <w:t xml:space="preserve"> </w:t>
      </w:r>
      <w:r w:rsidRPr="00EF5ABB">
        <w:t xml:space="preserve"> </w:t>
      </w:r>
      <w:r w:rsidR="00554DD3">
        <w:t xml:space="preserve"> </w:t>
      </w:r>
      <w:r w:rsidRPr="00EF5ABB">
        <w:t xml:space="preserve"> администрации </w:t>
      </w:r>
      <w:proofErr w:type="spellStart"/>
      <w:r w:rsidR="00554DD3">
        <w:t>Пенновского</w:t>
      </w:r>
      <w:proofErr w:type="spellEnd"/>
      <w:r w:rsidRPr="00EF5ABB"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Главы </w:t>
      </w:r>
      <w:proofErr w:type="spellStart"/>
      <w:r w:rsidR="00554DD3">
        <w:t>Пенновского</w:t>
      </w:r>
      <w:proofErr w:type="spellEnd"/>
      <w:r w:rsidRPr="00EF5ABB">
        <w:t xml:space="preserve"> сельского поселения запросы в территориальные органы федеральных органов государственной власти, органы государственной власти Орловской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 xml:space="preserve">6. По результатам предварительного рассмотрения уведомлений ведущий специалист </w:t>
      </w:r>
      <w:r w:rsidR="00554DD3">
        <w:t xml:space="preserve"> </w:t>
      </w:r>
      <w:r w:rsidRPr="00EF5ABB">
        <w:t xml:space="preserve"> администрации </w:t>
      </w:r>
      <w:proofErr w:type="spellStart"/>
      <w:r w:rsidR="00554DD3">
        <w:t>Пенновского</w:t>
      </w:r>
      <w:proofErr w:type="spellEnd"/>
      <w:r w:rsidRPr="00EF5ABB">
        <w:t xml:space="preserve"> сельского поселения подготавливает мотивированное заключение на каждое из них.</w:t>
      </w:r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proofErr w:type="spellStart"/>
      <w:r w:rsidR="00554DD3">
        <w:t>Пенновского</w:t>
      </w:r>
      <w:proofErr w:type="spellEnd"/>
      <w:r w:rsidR="00554DD3">
        <w:t xml:space="preserve"> </w:t>
      </w:r>
      <w:r w:rsidRPr="00EF5ABB">
        <w:t xml:space="preserve">сельского поселения в течение семи рабочих дней со дня поступления уведомлений </w:t>
      </w:r>
      <w:r w:rsidRPr="00EF5ABB">
        <w:lastRenderedPageBreak/>
        <w:t xml:space="preserve">ведущему специалисту </w:t>
      </w:r>
      <w:r w:rsidR="00554DD3">
        <w:t xml:space="preserve"> </w:t>
      </w:r>
      <w:r w:rsidRPr="00EF5ABB">
        <w:t xml:space="preserve"> администрации </w:t>
      </w:r>
      <w:proofErr w:type="spellStart"/>
      <w:r w:rsidR="00554DD3">
        <w:t>Пенновского</w:t>
      </w:r>
      <w:proofErr w:type="spellEnd"/>
      <w:r w:rsidRPr="00EF5ABB">
        <w:t xml:space="preserve"> сельского поселения.  </w:t>
      </w:r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</w:t>
      </w:r>
      <w:proofErr w:type="spellStart"/>
      <w:r w:rsidR="00554DD3">
        <w:t>Пенновского</w:t>
      </w:r>
      <w:proofErr w:type="spellEnd"/>
      <w:r w:rsidRPr="00EF5ABB">
        <w:t xml:space="preserve"> сельского поселения в течение 45 дней со дня поступления уведомлений ведущему специалисту </w:t>
      </w:r>
      <w:r w:rsidR="00554DD3">
        <w:t xml:space="preserve"> </w:t>
      </w:r>
      <w:r w:rsidRPr="00EF5ABB">
        <w:t xml:space="preserve"> администрации </w:t>
      </w:r>
      <w:proofErr w:type="spellStart"/>
      <w:r w:rsidR="00554DD3">
        <w:t>Пенновского</w:t>
      </w:r>
      <w:proofErr w:type="spellEnd"/>
      <w:r w:rsidRPr="00EF5ABB">
        <w:t xml:space="preserve"> сельского поселения. Указанный срок может быть продлен Главой </w:t>
      </w:r>
      <w:proofErr w:type="spellStart"/>
      <w:r w:rsidR="00554DD3">
        <w:t>Пенновского</w:t>
      </w:r>
      <w:proofErr w:type="spellEnd"/>
      <w:r w:rsidRPr="00EF5ABB">
        <w:t xml:space="preserve"> сельского поселения на основании мотивированного ходатайства</w:t>
      </w:r>
      <w:r w:rsidR="00554DD3">
        <w:t xml:space="preserve"> ведущего </w:t>
      </w:r>
      <w:r w:rsidRPr="00EF5ABB">
        <w:t xml:space="preserve"> специалиста </w:t>
      </w:r>
      <w:r w:rsidR="00554DD3">
        <w:t xml:space="preserve"> </w:t>
      </w:r>
      <w:r w:rsidRPr="00EF5ABB">
        <w:t xml:space="preserve"> Администрации </w:t>
      </w:r>
      <w:proofErr w:type="spellStart"/>
      <w:r w:rsidR="00554DD3">
        <w:t>Пенновского</w:t>
      </w:r>
      <w:proofErr w:type="spellEnd"/>
      <w:r w:rsidR="00554DD3">
        <w:t xml:space="preserve"> </w:t>
      </w:r>
      <w:proofErr w:type="gramStart"/>
      <w:r w:rsidRPr="00EF5ABB">
        <w:t>о</w:t>
      </w:r>
      <w:proofErr w:type="gramEnd"/>
      <w:r w:rsidRPr="00EF5ABB">
        <w:t xml:space="preserve"> </w:t>
      </w:r>
      <w:proofErr w:type="gramStart"/>
      <w:r w:rsidRPr="00EF5ABB">
        <w:t>сельского</w:t>
      </w:r>
      <w:proofErr w:type="gramEnd"/>
      <w:r w:rsidRPr="00EF5ABB">
        <w:t xml:space="preserve"> поселения, но не более чем на 30 дней.</w:t>
      </w:r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 xml:space="preserve">7. Главой </w:t>
      </w:r>
      <w:proofErr w:type="spellStart"/>
      <w:r w:rsidR="00554DD3">
        <w:t>Пенновского</w:t>
      </w:r>
      <w:proofErr w:type="spellEnd"/>
      <w:r w:rsidRPr="00EF5ABB"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4982" w:rsidRPr="00EF5ABB" w:rsidRDefault="007A4982" w:rsidP="007A4982">
      <w:pPr>
        <w:pStyle w:val="ConsPlusNormal"/>
        <w:ind w:firstLine="540"/>
        <w:jc w:val="both"/>
      </w:pPr>
      <w:bookmarkStart w:id="5" w:name="Par148"/>
      <w:bookmarkEnd w:id="5"/>
      <w:r w:rsidRPr="00EF5ABB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4982" w:rsidRPr="00EF5ABB" w:rsidRDefault="007A4982" w:rsidP="007A4982">
      <w:pPr>
        <w:pStyle w:val="ConsPlusNormal"/>
        <w:ind w:firstLine="540"/>
        <w:jc w:val="both"/>
      </w:pPr>
      <w:bookmarkStart w:id="6" w:name="Par149"/>
      <w:bookmarkEnd w:id="6"/>
      <w:r w:rsidRPr="00EF5ABB">
        <w:t>в) признать, что лицом, направившим уведомление, не соблюдались требования об урегулировании конфликта интересов.</w:t>
      </w:r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Глава </w:t>
      </w:r>
      <w:proofErr w:type="spellStart"/>
      <w:r w:rsidR="00554DD3">
        <w:t>Пенновского</w:t>
      </w:r>
      <w:proofErr w:type="spellEnd"/>
      <w:r w:rsidR="00554DD3">
        <w:t xml:space="preserve"> </w:t>
      </w:r>
      <w:r w:rsidRPr="00EF5ABB"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</w:t>
      </w:r>
      <w:proofErr w:type="gramStart"/>
      <w:r w:rsidRPr="00EF5ABB">
        <w:t>,</w:t>
      </w:r>
      <w:proofErr w:type="gramEnd"/>
      <w:r w:rsidRPr="00EF5ABB">
        <w:t xml:space="preserve"> Глава </w:t>
      </w:r>
      <w:proofErr w:type="spellStart"/>
      <w:r w:rsidR="00554DD3">
        <w:t>Пенновского</w:t>
      </w:r>
      <w:proofErr w:type="spellEnd"/>
      <w:r w:rsidR="00554DD3">
        <w:t xml:space="preserve"> </w:t>
      </w:r>
      <w:r w:rsidRPr="00EF5ABB">
        <w:t xml:space="preserve"> сельского поселения направляет копии уведомления и иных имеющихся материалов в </w:t>
      </w:r>
      <w:r w:rsidRPr="00EF5ABB">
        <w:rPr>
          <w:color w:val="000000"/>
        </w:rPr>
        <w:t xml:space="preserve">комиссию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администрации </w:t>
      </w:r>
      <w:proofErr w:type="spellStart"/>
      <w:r w:rsidR="00554DD3">
        <w:rPr>
          <w:color w:val="000000"/>
        </w:rPr>
        <w:t>Пенновского</w:t>
      </w:r>
      <w:proofErr w:type="spellEnd"/>
      <w:r w:rsidR="00554DD3">
        <w:rPr>
          <w:color w:val="000000"/>
        </w:rPr>
        <w:t xml:space="preserve"> </w:t>
      </w:r>
      <w:r w:rsidRPr="00EF5ABB">
        <w:rPr>
          <w:color w:val="000000"/>
        </w:rPr>
        <w:t xml:space="preserve"> сельского поселения Орловской области</w:t>
      </w:r>
      <w:r w:rsidRPr="00EF5ABB">
        <w:t xml:space="preserve">. </w:t>
      </w:r>
    </w:p>
    <w:p w:rsidR="007A4982" w:rsidRPr="00EF5ABB" w:rsidRDefault="007A4982" w:rsidP="007A4982">
      <w:pPr>
        <w:pStyle w:val="ConsPlusNormal"/>
        <w:ind w:firstLine="540"/>
        <w:jc w:val="both"/>
      </w:pPr>
      <w:r w:rsidRPr="00EF5ABB">
        <w:t xml:space="preserve">9. </w:t>
      </w:r>
      <w:proofErr w:type="gramStart"/>
      <w:r w:rsidRPr="00EF5ABB">
        <w:t xml:space="preserve">В случае принятия решения, предусмотренного подпунктом «в» пункта 7 настоящего Положения, Глава </w:t>
      </w:r>
      <w:proofErr w:type="spellStart"/>
      <w:r w:rsidR="00554DD3">
        <w:t>Пенновского</w:t>
      </w:r>
      <w:proofErr w:type="spellEnd"/>
      <w:r w:rsidR="00554DD3">
        <w:t xml:space="preserve"> </w:t>
      </w:r>
      <w:r w:rsidRPr="00EF5ABB">
        <w:t xml:space="preserve"> сельского поселения направляет копии уведомления и имеющихся материалов в </w:t>
      </w:r>
      <w:r w:rsidRPr="00EF5ABB">
        <w:rPr>
          <w:color w:val="000000"/>
        </w:rPr>
        <w:t xml:space="preserve">комиссию по  комиссии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администрации  </w:t>
      </w:r>
      <w:proofErr w:type="spellStart"/>
      <w:r w:rsidR="00554DD3">
        <w:rPr>
          <w:color w:val="000000"/>
        </w:rPr>
        <w:t>Пенновского</w:t>
      </w:r>
      <w:proofErr w:type="spellEnd"/>
      <w:r w:rsidR="00554DD3">
        <w:rPr>
          <w:color w:val="000000"/>
        </w:rPr>
        <w:t xml:space="preserve"> </w:t>
      </w:r>
      <w:r w:rsidRPr="00EF5ABB">
        <w:rPr>
          <w:color w:val="000000"/>
        </w:rPr>
        <w:t xml:space="preserve"> сельского поселения Орловской области </w:t>
      </w:r>
      <w:r w:rsidRPr="00EF5ABB">
        <w:t>в целях дальнейшего принятия в отношении лица, направившего уведомление, мер, предусмотренных действующим законодательством</w:t>
      </w:r>
      <w:proofErr w:type="gramEnd"/>
      <w:r w:rsidRPr="00EF5ABB">
        <w:t xml:space="preserve"> о противодействии коррупции и муниципальной службе, в установленном порядке с учетом рекомендаций </w:t>
      </w:r>
      <w:r w:rsidRPr="00EF5ABB">
        <w:rPr>
          <w:color w:val="000000"/>
        </w:rPr>
        <w:t xml:space="preserve">комиссии по 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администрации </w:t>
      </w:r>
      <w:proofErr w:type="spellStart"/>
      <w:r w:rsidR="00554DD3">
        <w:rPr>
          <w:color w:val="000000"/>
        </w:rPr>
        <w:t>Пенновского</w:t>
      </w:r>
      <w:proofErr w:type="spellEnd"/>
      <w:r w:rsidR="00554DD3">
        <w:rPr>
          <w:color w:val="000000"/>
        </w:rPr>
        <w:t xml:space="preserve"> </w:t>
      </w:r>
      <w:r w:rsidRPr="00EF5ABB">
        <w:rPr>
          <w:color w:val="000000"/>
        </w:rPr>
        <w:t xml:space="preserve"> сельского поселения Орловской области.</w:t>
      </w: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ind w:firstLine="540"/>
        <w:jc w:val="right"/>
      </w:pPr>
      <w:r w:rsidRPr="00EF5ABB">
        <w:t>Приложение к Положению</w:t>
      </w:r>
    </w:p>
    <w:p w:rsidR="007A4982" w:rsidRPr="00EF5ABB" w:rsidRDefault="007A4982" w:rsidP="007A4982">
      <w:pPr>
        <w:pStyle w:val="ConsPlusNormal"/>
        <w:jc w:val="right"/>
        <w:rPr>
          <w:rFonts w:eastAsia="Arial"/>
        </w:rPr>
      </w:pPr>
      <w:r w:rsidRPr="00EF5ABB">
        <w:t>о порядке сообщения лицами, замещающими должности муниципальной службы</w:t>
      </w:r>
    </w:p>
    <w:p w:rsidR="007A4982" w:rsidRPr="00EF5ABB" w:rsidRDefault="007A4982" w:rsidP="007A4982">
      <w:pPr>
        <w:pStyle w:val="ConsPlusNormal"/>
        <w:ind w:firstLine="540"/>
        <w:jc w:val="right"/>
      </w:pPr>
      <w:r w:rsidRPr="00EF5ABB">
        <w:rPr>
          <w:rFonts w:eastAsia="Arial"/>
        </w:rPr>
        <w:t xml:space="preserve"> </w:t>
      </w:r>
      <w:r w:rsidRPr="00EF5ABB">
        <w:t xml:space="preserve">в администрации </w:t>
      </w:r>
      <w:proofErr w:type="spellStart"/>
      <w:r w:rsidR="00554DD3">
        <w:t>Пенновского</w:t>
      </w:r>
      <w:proofErr w:type="spellEnd"/>
      <w:r w:rsidR="00554DD3">
        <w:t xml:space="preserve"> </w:t>
      </w:r>
      <w:r w:rsidRPr="00EF5ABB">
        <w:t xml:space="preserve"> сельского поселения о </w:t>
      </w:r>
    </w:p>
    <w:p w:rsidR="007A4982" w:rsidRPr="00EF5ABB" w:rsidRDefault="007A4982" w:rsidP="007A4982">
      <w:pPr>
        <w:pStyle w:val="ConsPlusNormal"/>
        <w:ind w:firstLine="540"/>
        <w:jc w:val="right"/>
      </w:pPr>
      <w:proofErr w:type="gramStart"/>
      <w:r w:rsidRPr="00EF5ABB">
        <w:t>возникновении</w:t>
      </w:r>
      <w:proofErr w:type="gramEnd"/>
      <w:r w:rsidRPr="00EF5ABB"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A4982" w:rsidRPr="00EF5ABB" w:rsidRDefault="007A4982" w:rsidP="007A4982">
      <w:pPr>
        <w:pStyle w:val="ConsPlusNormal"/>
        <w:jc w:val="right"/>
      </w:pPr>
    </w:p>
    <w:p w:rsidR="007A4982" w:rsidRPr="00EF5ABB" w:rsidRDefault="007A4982" w:rsidP="007A4982">
      <w:pPr>
        <w:pStyle w:val="ConsPlusNormal"/>
        <w:jc w:val="right"/>
      </w:pPr>
    </w:p>
    <w:p w:rsidR="007A4982" w:rsidRPr="00EF5ABB" w:rsidRDefault="007A4982" w:rsidP="007A4982">
      <w:pPr>
        <w:pStyle w:val="ConsPlusNormal"/>
        <w:jc w:val="right"/>
      </w:pP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nformat"/>
        <w:jc w:val="both"/>
        <w:rPr>
          <w:rFonts w:ascii="Arial" w:eastAsia="Courier New" w:hAnsi="Arial" w:cs="Arial"/>
        </w:rPr>
      </w:pPr>
      <w:r w:rsidRPr="00EF5ABB">
        <w:rPr>
          <w:rFonts w:ascii="Arial" w:hAnsi="Arial" w:cs="Arial"/>
        </w:rPr>
        <w:t>________________________________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  <w:r w:rsidRPr="00EF5ABB">
        <w:rPr>
          <w:rFonts w:ascii="Arial" w:eastAsia="Courier New" w:hAnsi="Arial" w:cs="Arial"/>
        </w:rPr>
        <w:t xml:space="preserve">   </w:t>
      </w:r>
      <w:r w:rsidRPr="00EF5ABB">
        <w:rPr>
          <w:rFonts w:ascii="Arial" w:eastAsia="Arial" w:hAnsi="Arial" w:cs="Arial"/>
        </w:rPr>
        <w:t xml:space="preserve"> </w:t>
      </w:r>
      <w:r w:rsidRPr="00EF5ABB">
        <w:rPr>
          <w:rFonts w:ascii="Arial" w:hAnsi="Arial" w:cs="Arial"/>
        </w:rPr>
        <w:t>(отметка об ознакомлении)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7A4982">
      <w:pPr>
        <w:pStyle w:val="ConsPlusNonformat"/>
        <w:jc w:val="right"/>
        <w:rPr>
          <w:rFonts w:ascii="Arial" w:hAnsi="Arial" w:cs="Arial"/>
        </w:rPr>
      </w:pPr>
      <w:r w:rsidRPr="00EF5ABB">
        <w:rPr>
          <w:rFonts w:ascii="Arial" w:hAnsi="Arial" w:cs="Arial"/>
        </w:rPr>
        <w:t xml:space="preserve">Главе Администрации </w:t>
      </w:r>
      <w:proofErr w:type="spellStart"/>
      <w:r w:rsidR="00554DD3">
        <w:rPr>
          <w:rFonts w:ascii="Arial" w:hAnsi="Arial" w:cs="Arial"/>
        </w:rPr>
        <w:t>Пенновского</w:t>
      </w:r>
      <w:proofErr w:type="spellEnd"/>
      <w:r w:rsidR="00554DD3">
        <w:rPr>
          <w:rFonts w:ascii="Arial" w:hAnsi="Arial" w:cs="Arial"/>
        </w:rPr>
        <w:t xml:space="preserve"> </w:t>
      </w:r>
      <w:r w:rsidRPr="00EF5ABB">
        <w:rPr>
          <w:rFonts w:ascii="Arial" w:hAnsi="Arial" w:cs="Arial"/>
        </w:rPr>
        <w:t xml:space="preserve"> сельского поселения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7A4982">
      <w:pPr>
        <w:pStyle w:val="ConsPlusNonformat"/>
        <w:jc w:val="right"/>
        <w:rPr>
          <w:rFonts w:ascii="Arial" w:eastAsia="Arial" w:hAnsi="Arial" w:cs="Arial"/>
        </w:rPr>
      </w:pPr>
      <w:r w:rsidRPr="00EF5ABB">
        <w:rPr>
          <w:rFonts w:ascii="Arial" w:eastAsia="Arial" w:hAnsi="Arial" w:cs="Arial"/>
        </w:rPr>
        <w:t xml:space="preserve">                                   </w:t>
      </w:r>
      <w:r w:rsidRPr="00EF5ABB">
        <w:rPr>
          <w:rFonts w:ascii="Arial" w:hAnsi="Arial" w:cs="Arial"/>
        </w:rPr>
        <w:t>от ____________________________</w:t>
      </w:r>
    </w:p>
    <w:p w:rsidR="007A4982" w:rsidRPr="00EF5ABB" w:rsidRDefault="007A4982" w:rsidP="007A4982">
      <w:pPr>
        <w:pStyle w:val="ConsPlusNonformat"/>
        <w:jc w:val="right"/>
        <w:rPr>
          <w:rFonts w:ascii="Arial" w:hAnsi="Arial" w:cs="Arial"/>
        </w:rPr>
      </w:pPr>
      <w:r w:rsidRPr="00EF5ABB">
        <w:rPr>
          <w:rFonts w:ascii="Arial" w:eastAsia="Arial" w:hAnsi="Arial" w:cs="Arial"/>
        </w:rPr>
        <w:t xml:space="preserve">                                    </w:t>
      </w:r>
      <w:r w:rsidRPr="00EF5ABB">
        <w:rPr>
          <w:rFonts w:ascii="Arial" w:hAnsi="Arial" w:cs="Arial"/>
        </w:rPr>
        <w:t>______________________________</w:t>
      </w:r>
    </w:p>
    <w:p w:rsidR="007A4982" w:rsidRPr="00EF5ABB" w:rsidRDefault="007A4982" w:rsidP="007A4982">
      <w:pPr>
        <w:pStyle w:val="ConsPlusNonformat"/>
        <w:jc w:val="right"/>
        <w:rPr>
          <w:rFonts w:ascii="Arial" w:eastAsia="Courier New" w:hAnsi="Arial" w:cs="Arial"/>
        </w:rPr>
      </w:pPr>
      <w:r w:rsidRPr="00EF5ABB">
        <w:rPr>
          <w:rFonts w:ascii="Arial" w:hAnsi="Arial" w:cs="Arial"/>
        </w:rPr>
        <w:t>______________________________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  <w:r w:rsidRPr="00EF5ABB">
        <w:rPr>
          <w:rFonts w:ascii="Arial" w:eastAsia="Courier New" w:hAnsi="Arial" w:cs="Arial"/>
        </w:rPr>
        <w:t xml:space="preserve">                                             </w:t>
      </w:r>
      <w:r w:rsidRPr="00EF5ABB">
        <w:rPr>
          <w:rFonts w:ascii="Arial" w:hAnsi="Arial" w:cs="Arial"/>
        </w:rPr>
        <w:t>(Ф.И.О., замещаемая должность)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554DD3">
      <w:pPr>
        <w:pStyle w:val="ConsPlusNonformat"/>
        <w:jc w:val="center"/>
        <w:rPr>
          <w:rFonts w:ascii="Arial" w:eastAsia="Arial" w:hAnsi="Arial" w:cs="Arial"/>
          <w:b/>
        </w:rPr>
      </w:pPr>
      <w:bookmarkStart w:id="7" w:name="Par179"/>
      <w:bookmarkEnd w:id="7"/>
      <w:r w:rsidRPr="00EF5ABB">
        <w:rPr>
          <w:rFonts w:ascii="Arial" w:hAnsi="Arial" w:cs="Arial"/>
          <w:b/>
        </w:rPr>
        <w:t>УВЕДОМЛЕНИЕ</w:t>
      </w:r>
    </w:p>
    <w:p w:rsidR="007A4982" w:rsidRPr="00EF5ABB" w:rsidRDefault="007A4982" w:rsidP="00554DD3">
      <w:pPr>
        <w:pStyle w:val="ConsPlusNonformat"/>
        <w:jc w:val="center"/>
        <w:rPr>
          <w:rFonts w:ascii="Arial" w:eastAsia="Arial" w:hAnsi="Arial" w:cs="Arial"/>
          <w:b/>
        </w:rPr>
      </w:pPr>
      <w:r w:rsidRPr="00EF5ABB">
        <w:rPr>
          <w:rFonts w:ascii="Arial" w:hAnsi="Arial" w:cs="Arial"/>
          <w:b/>
        </w:rPr>
        <w:t>о возникновении личной заинтересованности при исполнении</w:t>
      </w:r>
    </w:p>
    <w:p w:rsidR="007A4982" w:rsidRPr="00EF5ABB" w:rsidRDefault="007A4982" w:rsidP="00554DD3">
      <w:pPr>
        <w:pStyle w:val="ConsPlusNonformat"/>
        <w:jc w:val="center"/>
        <w:rPr>
          <w:rFonts w:ascii="Arial" w:eastAsia="Arial" w:hAnsi="Arial" w:cs="Arial"/>
          <w:b/>
        </w:rPr>
      </w:pPr>
      <w:r w:rsidRPr="00EF5ABB">
        <w:rPr>
          <w:rFonts w:ascii="Arial" w:hAnsi="Arial" w:cs="Arial"/>
          <w:b/>
        </w:rPr>
        <w:t xml:space="preserve">должностных обязанностей, </w:t>
      </w:r>
      <w:proofErr w:type="gramStart"/>
      <w:r w:rsidRPr="00EF5ABB">
        <w:rPr>
          <w:rFonts w:ascii="Arial" w:hAnsi="Arial" w:cs="Arial"/>
          <w:b/>
        </w:rPr>
        <w:t>которая</w:t>
      </w:r>
      <w:proofErr w:type="gramEnd"/>
      <w:r w:rsidRPr="00EF5ABB">
        <w:rPr>
          <w:rFonts w:ascii="Arial" w:hAnsi="Arial" w:cs="Arial"/>
          <w:b/>
        </w:rPr>
        <w:t xml:space="preserve"> приводит</w:t>
      </w:r>
    </w:p>
    <w:p w:rsidR="007A4982" w:rsidRPr="00EF5ABB" w:rsidRDefault="007A4982" w:rsidP="00554DD3">
      <w:pPr>
        <w:pStyle w:val="ConsPlusNonformat"/>
        <w:jc w:val="center"/>
        <w:rPr>
          <w:rFonts w:ascii="Arial" w:hAnsi="Arial" w:cs="Arial"/>
        </w:rPr>
      </w:pPr>
      <w:r w:rsidRPr="00EF5ABB">
        <w:rPr>
          <w:rFonts w:ascii="Arial" w:hAnsi="Arial" w:cs="Arial"/>
          <w:b/>
        </w:rPr>
        <w:t>или может привести к конфликту интересов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  <w:r w:rsidRPr="00EF5ABB">
        <w:rPr>
          <w:rFonts w:ascii="Arial" w:eastAsia="Arial" w:hAnsi="Arial" w:cs="Arial"/>
        </w:rPr>
        <w:t xml:space="preserve">    </w:t>
      </w:r>
      <w:r w:rsidRPr="00EF5ABB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</w:t>
      </w:r>
      <w:proofErr w:type="gramStart"/>
      <w:r w:rsidRPr="00EF5ABB">
        <w:rPr>
          <w:rFonts w:ascii="Arial" w:hAnsi="Arial" w:cs="Arial"/>
        </w:rPr>
        <w:t>нужное</w:t>
      </w:r>
      <w:proofErr w:type="gramEnd"/>
      <w:r w:rsidRPr="00EF5ABB">
        <w:rPr>
          <w:rFonts w:ascii="Arial" w:hAnsi="Arial" w:cs="Arial"/>
        </w:rPr>
        <w:t xml:space="preserve"> подчеркнуть).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  <w:r w:rsidRPr="00EF5ABB">
        <w:rPr>
          <w:rFonts w:ascii="Arial" w:eastAsia="Arial" w:hAnsi="Arial" w:cs="Arial"/>
        </w:rPr>
        <w:t xml:space="preserve">    </w:t>
      </w:r>
      <w:r w:rsidRPr="00EF5ABB">
        <w:rPr>
          <w:rFonts w:ascii="Arial" w:hAnsi="Arial" w:cs="Arial"/>
        </w:rPr>
        <w:t>Обстоятельства,     являющиеся    основанием    возникновения    личной заинтересованности: _______________________________________</w:t>
      </w:r>
    </w:p>
    <w:p w:rsidR="007A4982" w:rsidRPr="00EF5ABB" w:rsidRDefault="007A4982" w:rsidP="007A4982">
      <w:pPr>
        <w:pStyle w:val="ConsPlusNonformat"/>
        <w:jc w:val="both"/>
        <w:rPr>
          <w:rFonts w:ascii="Arial" w:eastAsia="Arial" w:hAnsi="Arial" w:cs="Arial"/>
        </w:rPr>
      </w:pPr>
      <w:r w:rsidRPr="00EF5ABB">
        <w:rPr>
          <w:rFonts w:ascii="Arial" w:hAnsi="Arial" w:cs="Arial"/>
        </w:rPr>
        <w:t>__________________________________________________________________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  <w:r w:rsidRPr="00EF5ABB">
        <w:rPr>
          <w:rFonts w:ascii="Arial" w:eastAsia="Arial" w:hAnsi="Arial" w:cs="Arial"/>
        </w:rPr>
        <w:t xml:space="preserve">    </w:t>
      </w:r>
      <w:r w:rsidRPr="00EF5ABB">
        <w:rPr>
          <w:rFonts w:ascii="Arial" w:hAnsi="Arial" w:cs="Arial"/>
        </w:rPr>
        <w:t>Должностные   обязанности,  на  исполнение  которых  влияет  или  может повлиять личная заинтересованность: ___________________</w:t>
      </w:r>
    </w:p>
    <w:p w:rsidR="007A4982" w:rsidRPr="00EF5ABB" w:rsidRDefault="007A4982" w:rsidP="007A4982">
      <w:pPr>
        <w:pStyle w:val="ConsPlusNonformat"/>
        <w:jc w:val="both"/>
        <w:rPr>
          <w:rFonts w:ascii="Arial" w:eastAsia="Arial" w:hAnsi="Arial" w:cs="Arial"/>
        </w:rPr>
      </w:pPr>
      <w:r w:rsidRPr="00EF5ABB">
        <w:rPr>
          <w:rFonts w:ascii="Arial" w:hAnsi="Arial" w:cs="Arial"/>
        </w:rPr>
        <w:t>__________________________________________________________________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  <w:r w:rsidRPr="00EF5ABB">
        <w:rPr>
          <w:rFonts w:ascii="Arial" w:eastAsia="Arial" w:hAnsi="Arial" w:cs="Arial"/>
        </w:rPr>
        <w:t xml:space="preserve">    </w:t>
      </w:r>
      <w:r w:rsidRPr="00EF5ABB">
        <w:rPr>
          <w:rFonts w:ascii="Arial" w:hAnsi="Arial" w:cs="Arial"/>
        </w:rPr>
        <w:t>Предлагаемые   меры  по  предотвращению  или  урегулированию  конфликта интересов: _____________________________________________</w:t>
      </w:r>
    </w:p>
    <w:p w:rsidR="007A4982" w:rsidRPr="00EF5ABB" w:rsidRDefault="007A4982" w:rsidP="007A4982">
      <w:pPr>
        <w:pStyle w:val="ConsPlusNonformat"/>
        <w:jc w:val="both"/>
        <w:rPr>
          <w:rFonts w:ascii="Arial" w:eastAsia="Arial" w:hAnsi="Arial" w:cs="Arial"/>
        </w:rPr>
      </w:pPr>
      <w:r w:rsidRPr="00EF5ABB">
        <w:rPr>
          <w:rFonts w:ascii="Arial" w:hAnsi="Arial" w:cs="Arial"/>
        </w:rPr>
        <w:t>__________________________________________________________________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  <w:r w:rsidRPr="00EF5ABB">
        <w:rPr>
          <w:rFonts w:ascii="Arial" w:eastAsia="Arial" w:hAnsi="Arial" w:cs="Arial"/>
        </w:rPr>
        <w:t xml:space="preserve">    </w:t>
      </w: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</w:p>
    <w:p w:rsidR="007A4982" w:rsidRPr="00EF5ABB" w:rsidRDefault="007A4982" w:rsidP="007A4982">
      <w:pPr>
        <w:pStyle w:val="ConsPlusNonformat"/>
        <w:rPr>
          <w:rFonts w:ascii="Arial" w:eastAsia="Courier New" w:hAnsi="Arial" w:cs="Arial"/>
        </w:rPr>
      </w:pPr>
      <w:r w:rsidRPr="00EF5ABB">
        <w:rPr>
          <w:rFonts w:ascii="Arial" w:hAnsi="Arial" w:cs="Arial"/>
        </w:rPr>
        <w:t>"__" ___________ 20__ г. _______________________          __________________</w:t>
      </w:r>
    </w:p>
    <w:p w:rsidR="007A4982" w:rsidRPr="00EF5ABB" w:rsidRDefault="007A4982" w:rsidP="007A4982">
      <w:pPr>
        <w:pStyle w:val="ConsPlusNonformat"/>
        <w:jc w:val="both"/>
        <w:rPr>
          <w:rFonts w:ascii="Arial" w:eastAsia="Arial" w:hAnsi="Arial" w:cs="Arial"/>
        </w:rPr>
      </w:pPr>
      <w:r w:rsidRPr="00EF5ABB">
        <w:rPr>
          <w:rFonts w:ascii="Arial" w:eastAsia="Courier New" w:hAnsi="Arial" w:cs="Arial"/>
        </w:rPr>
        <w:t xml:space="preserve">                        </w:t>
      </w:r>
      <w:proofErr w:type="gramStart"/>
      <w:r w:rsidRPr="00EF5ABB">
        <w:rPr>
          <w:rFonts w:ascii="Arial" w:hAnsi="Arial" w:cs="Arial"/>
        </w:rPr>
        <w:t>(подпись лица,                                 (расшифровка подписи)</w:t>
      </w:r>
      <w:proofErr w:type="gramEnd"/>
    </w:p>
    <w:p w:rsidR="007A4982" w:rsidRPr="00EF5ABB" w:rsidRDefault="007A4982" w:rsidP="007A4982">
      <w:pPr>
        <w:pStyle w:val="ConsPlusNonformat"/>
        <w:jc w:val="both"/>
        <w:rPr>
          <w:rFonts w:ascii="Arial" w:hAnsi="Arial" w:cs="Arial"/>
        </w:rPr>
      </w:pPr>
      <w:r w:rsidRPr="00EF5ABB">
        <w:rPr>
          <w:rFonts w:ascii="Arial" w:eastAsia="Arial" w:hAnsi="Arial" w:cs="Arial"/>
        </w:rPr>
        <w:t xml:space="preserve">                                                    </w:t>
      </w:r>
      <w:proofErr w:type="gramStart"/>
      <w:r w:rsidRPr="00EF5ABB">
        <w:rPr>
          <w:rFonts w:ascii="Arial" w:hAnsi="Arial" w:cs="Arial"/>
        </w:rPr>
        <w:t>направляющего</w:t>
      </w:r>
      <w:proofErr w:type="gramEnd"/>
      <w:r w:rsidRPr="00EF5ABB">
        <w:rPr>
          <w:rFonts w:ascii="Arial" w:hAnsi="Arial" w:cs="Arial"/>
        </w:rPr>
        <w:t xml:space="preserve"> уведомление)</w:t>
      </w:r>
    </w:p>
    <w:p w:rsidR="007A4982" w:rsidRPr="00EF5ABB" w:rsidRDefault="007A4982" w:rsidP="007A4982">
      <w:pPr>
        <w:pStyle w:val="ConsPlusNormal"/>
        <w:jc w:val="both"/>
      </w:pPr>
    </w:p>
    <w:p w:rsidR="007A4982" w:rsidRPr="00EF5ABB" w:rsidRDefault="007A4982" w:rsidP="007A4982">
      <w:pPr>
        <w:pStyle w:val="ConsPlusNormal"/>
        <w:jc w:val="both"/>
      </w:pPr>
    </w:p>
    <w:p w:rsidR="000629AB" w:rsidRPr="00EF5ABB" w:rsidRDefault="000629AB">
      <w:pPr>
        <w:rPr>
          <w:rFonts w:ascii="Arial" w:hAnsi="Arial" w:cs="Arial"/>
        </w:rPr>
      </w:pPr>
    </w:p>
    <w:sectPr w:rsidR="000629AB" w:rsidRPr="00EF5ABB" w:rsidSect="0032094B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82"/>
    <w:rsid w:val="000629AB"/>
    <w:rsid w:val="00396BC7"/>
    <w:rsid w:val="003A34DA"/>
    <w:rsid w:val="0046062F"/>
    <w:rsid w:val="004A06B6"/>
    <w:rsid w:val="00544BB2"/>
    <w:rsid w:val="00554DD3"/>
    <w:rsid w:val="007A4982"/>
    <w:rsid w:val="008D7D96"/>
    <w:rsid w:val="00C419EA"/>
    <w:rsid w:val="00D67FC2"/>
    <w:rsid w:val="00DA236B"/>
    <w:rsid w:val="00EF5ABB"/>
    <w:rsid w:val="00F4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982"/>
    <w:rPr>
      <w:color w:val="000080"/>
      <w:u w:val="single"/>
    </w:rPr>
  </w:style>
  <w:style w:type="paragraph" w:customStyle="1" w:styleId="ConsPlusNormal">
    <w:name w:val="ConsPlusNormal"/>
    <w:rsid w:val="007A4982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7A498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A49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2016-05-10T08:33:00Z</cp:lastPrinted>
  <dcterms:created xsi:type="dcterms:W3CDTF">2016-05-04T10:59:00Z</dcterms:created>
  <dcterms:modified xsi:type="dcterms:W3CDTF">2016-05-10T11:52:00Z</dcterms:modified>
</cp:coreProperties>
</file>