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F25C3C">
        <w:rPr>
          <w:rFonts w:ascii="Arial" w:hAnsi="Arial"/>
        </w:rPr>
        <w:t>24 апреля</w:t>
      </w:r>
      <w:r w:rsidRPr="00F4598D">
        <w:rPr>
          <w:rFonts w:ascii="Arial" w:hAnsi="Arial"/>
        </w:rPr>
        <w:t xml:space="preserve"> </w:t>
      </w:r>
      <w:r w:rsidR="00F25C3C">
        <w:rPr>
          <w:rFonts w:ascii="Arial" w:hAnsi="Arial"/>
        </w:rPr>
        <w:t>2014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F25C3C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>№</w:t>
      </w:r>
      <w:r w:rsidR="00F25C3C">
        <w:rPr>
          <w:rFonts w:ascii="Arial" w:hAnsi="Arial"/>
        </w:rPr>
        <w:t xml:space="preserve"> 20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утратившим</w:t>
      </w:r>
      <w:r w:rsidR="001F274B" w:rsidRPr="00F4598D">
        <w:rPr>
          <w:rFonts w:ascii="Arial" w:hAnsi="Arial"/>
        </w:rPr>
        <w:t>и</w:t>
      </w:r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D202C3">
        <w:rPr>
          <w:rFonts w:ascii="Arial" w:hAnsi="Arial"/>
        </w:rPr>
        <w:t>ПОСТАНОВЛЯЮ: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Постановление администрации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D202C3">
        <w:rPr>
          <w:rFonts w:ascii="Arial" w:hAnsi="Arial"/>
        </w:rPr>
        <w:t xml:space="preserve">поселения от </w:t>
      </w:r>
      <w:r w:rsidR="00F25C3C">
        <w:rPr>
          <w:rFonts w:ascii="Arial" w:hAnsi="Arial"/>
        </w:rPr>
        <w:t>30</w:t>
      </w:r>
      <w:r w:rsidR="00062CA6" w:rsidRPr="00F4598D">
        <w:rPr>
          <w:rFonts w:ascii="Arial" w:hAnsi="Arial"/>
        </w:rPr>
        <w:t xml:space="preserve"> </w:t>
      </w:r>
      <w:r w:rsidR="00F25C3C">
        <w:rPr>
          <w:rFonts w:ascii="Arial" w:hAnsi="Arial"/>
        </w:rPr>
        <w:t>ноября 2010</w:t>
      </w:r>
      <w:r w:rsidR="00D202C3">
        <w:rPr>
          <w:rFonts w:ascii="Arial" w:hAnsi="Arial"/>
        </w:rPr>
        <w:t xml:space="preserve"> года № </w:t>
      </w:r>
      <w:r w:rsidR="00F25C3C">
        <w:rPr>
          <w:rFonts w:ascii="Arial" w:hAnsi="Arial"/>
        </w:rPr>
        <w:t>9</w:t>
      </w:r>
      <w:r w:rsidR="00F40628">
        <w:rPr>
          <w:rFonts w:ascii="Arial" w:hAnsi="Arial"/>
        </w:rPr>
        <w:t xml:space="preserve"> «</w:t>
      </w:r>
      <w:r w:rsidR="00D202C3">
        <w:rPr>
          <w:rFonts w:ascii="Arial" w:hAnsi="Arial"/>
        </w:rPr>
        <w:t xml:space="preserve">Об утверждении </w:t>
      </w:r>
      <w:r w:rsidR="00F25C3C">
        <w:rPr>
          <w:rFonts w:ascii="Arial" w:hAnsi="Arial"/>
        </w:rPr>
        <w:t>Административного регламента по предоставлению муниципальной услуги «Выдача справок, выписок из похозяйственных книг населённых пунктов Муравльского сельского поселения» в силу того, что было принято изменённое постановление администрации Муравльского сельского поселения от 01.03.2012 № 14 «Об утверждении Административного регламента по предоставлению муниципальной услуги «Выдача документов (справок с места жительства, справок о составе семьи, иных справок и документов».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F25C3C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</w:t>
      </w:r>
      <w:r w:rsidR="00F25C3C">
        <w:rPr>
          <w:rFonts w:ascii="Arial" w:hAnsi="Arial"/>
        </w:rPr>
        <w:t xml:space="preserve">           </w:t>
      </w:r>
      <w:r w:rsidR="00B74900">
        <w:rPr>
          <w:rFonts w:ascii="Arial" w:hAnsi="Arial"/>
        </w:rPr>
        <w:t xml:space="preserve">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26652"/>
    <w:rsid w:val="00062CA6"/>
    <w:rsid w:val="001F274B"/>
    <w:rsid w:val="008025E6"/>
    <w:rsid w:val="008C23D2"/>
    <w:rsid w:val="00B74900"/>
    <w:rsid w:val="00D202C3"/>
    <w:rsid w:val="00D728DD"/>
    <w:rsid w:val="00D93F23"/>
    <w:rsid w:val="00F25C3C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Администратор</cp:lastModifiedBy>
  <cp:revision>2</cp:revision>
  <cp:lastPrinted>2014-04-24T08:52:00Z</cp:lastPrinted>
  <dcterms:created xsi:type="dcterms:W3CDTF">2014-07-01T12:34:00Z</dcterms:created>
  <dcterms:modified xsi:type="dcterms:W3CDTF">2014-07-01T12:34:00Z</dcterms:modified>
</cp:coreProperties>
</file>