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ОРЛОВСКАЯ ОБЛАСТЬ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ТРОСНЯСКИЙ РАЙОН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50D46">
        <w:rPr>
          <w:rFonts w:ascii="Arial" w:hAnsi="Arial" w:cs="Arial"/>
          <w:b/>
          <w:sz w:val="24"/>
          <w:szCs w:val="24"/>
        </w:rPr>
        <w:t>П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ab/>
        <w:t>от    09 января 2014 г №  1</w:t>
      </w:r>
    </w:p>
    <w:p w:rsidR="00850D46" w:rsidRPr="00850D46" w:rsidRDefault="00850D46" w:rsidP="00850D46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</w:t>
      </w:r>
    </w:p>
    <w:p w:rsidR="00850D46" w:rsidRPr="00850D46" w:rsidRDefault="00850D46" w:rsidP="00850D46">
      <w:pPr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«Об установлении  стоимости услуг,</w:t>
      </w:r>
    </w:p>
    <w:p w:rsidR="00850D46" w:rsidRPr="00850D46" w:rsidRDefault="00850D46" w:rsidP="00850D4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предоставляемых согласно гарантированному</w:t>
      </w:r>
      <w:r w:rsidRPr="00850D4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850D46" w:rsidRPr="00850D46" w:rsidRDefault="00850D46" w:rsidP="00850D46">
      <w:pPr>
        <w:pStyle w:val="a4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 xml:space="preserve"> перечню услуг по погребению и по                                                                     погребению умерших ( погибших)</w:t>
      </w:r>
      <w:proofErr w:type="gramStart"/>
      <w:r w:rsidRPr="00850D4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не                                                                 имеющих супруга, близких родственников,                                                            иных родственников либо законного                                                            представителя умершего, оказываемых                                           специализированной  службой по вопросам                                                  похоронного дела     </w:t>
      </w:r>
    </w:p>
    <w:p w:rsidR="00850D46" w:rsidRPr="00850D46" w:rsidRDefault="00850D46" w:rsidP="00850D46">
      <w:pPr>
        <w:pStyle w:val="a4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 12 января 1996 года № 8 – ФЗ « О погребении и похоронном деле»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– ФЗ « Об общих принципах местного самоуправления в Российской Федерации», Федеральным законом от 03.12.2012 г № 216- ФЗ « О федеральном бюджете на 2014 год и на плановый период 2015 и 2016 годов», постановлением Правительства Российской Федерации от 12 октября 2010 года № 813 « О сроках индексации предельного размера  стоимости услуг, предоставляемых согласно  гарантированному перечню услуг по погребению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подлежащей возмещению специализированной службе по вопросам похоронного дела, а так же предельного размера социального пособия на погребение» , по согласованию с Управлением по тарифам Орловской области, Государственным учреждением – Орловским региональным отделением Фонда социального страхования РФ, с Государственным учреждением – Отделением  Пенсионного  фонда по Орловской области  администрация  </w:t>
      </w:r>
      <w:proofErr w:type="spellStart"/>
      <w:r w:rsidRPr="00850D4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50D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0D46" w:rsidRPr="00850D46" w:rsidRDefault="00850D46" w:rsidP="00850D46">
      <w:pPr>
        <w:pStyle w:val="a4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ПОСТАНОВЛЯЕТ:</w:t>
      </w:r>
    </w:p>
    <w:p w:rsidR="00850D46" w:rsidRPr="00850D46" w:rsidRDefault="00850D46" w:rsidP="00850D4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1. Установить для специализированной службы по вопросам  похоронного дела согласно приложению к настоящему постановлению:  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- стоимость услуг, предоставляемых согласно гарантированному перечню услуг по погребению;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-стоимость услуг по погребению умерших (погибших)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умершего, а так 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2. Настоящее  постановление  вступает в силу с даты обнародования и распространяет свое действие на отношения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возникшие с 1 января 2014 года.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</w:t>
      </w:r>
    </w:p>
    <w:p w:rsidR="00C066EB" w:rsidRDefault="00C066EB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C066EB" w:rsidRDefault="00C066EB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Т.И.Глазкова</w:t>
      </w:r>
      <w:r w:rsidRPr="00850D46">
        <w:rPr>
          <w:rFonts w:ascii="Arial" w:hAnsi="Arial" w:cs="Arial"/>
          <w:sz w:val="24"/>
          <w:szCs w:val="24"/>
        </w:rPr>
        <w:tab/>
        <w:t xml:space="preserve">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850D46" w:rsidRPr="00850D46" w:rsidRDefault="00850D46" w:rsidP="00850D46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850D46" w:rsidRPr="00850D46" w:rsidRDefault="00850D46" w:rsidP="00850D46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</w:r>
      <w:proofErr w:type="spellStart"/>
      <w:r w:rsidRPr="00850D4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50D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0D46" w:rsidRPr="00850D46" w:rsidRDefault="00850D46" w:rsidP="00850D46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  <w:t>от  09.01.2013 г № 1</w:t>
      </w:r>
    </w:p>
    <w:p w:rsidR="00C066EB" w:rsidRDefault="00C066EB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</w:p>
    <w:p w:rsidR="00C066EB" w:rsidRDefault="00C066EB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tbl>
      <w:tblPr>
        <w:tblStyle w:val="a6"/>
        <w:tblW w:w="0" w:type="auto"/>
        <w:tblLook w:val="04A0"/>
      </w:tblPr>
      <w:tblGrid>
        <w:gridCol w:w="768"/>
        <w:gridCol w:w="7599"/>
        <w:gridCol w:w="1487"/>
      </w:tblGrid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50D46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Оформление документов, необходимых  для 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Предоставление  и доставка гроба  и других предметов, необходимых  для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3081 -97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Перевозка тела </w:t>
            </w:r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останков) умершего  на кладбище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430-00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1490 – 19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5002-16</w:t>
            </w:r>
          </w:p>
        </w:tc>
      </w:tr>
    </w:tbl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C066EB" w:rsidRDefault="00C066EB" w:rsidP="00850D46">
      <w:pPr>
        <w:jc w:val="center"/>
        <w:rPr>
          <w:rFonts w:ascii="Arial" w:hAnsi="Arial" w:cs="Arial"/>
          <w:b/>
          <w:sz w:val="24"/>
          <w:szCs w:val="24"/>
        </w:rPr>
      </w:pPr>
    </w:p>
    <w:p w:rsidR="00C066EB" w:rsidRDefault="00850D46" w:rsidP="00850D46">
      <w:pPr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Стоимость услуг по погребению умерших ( погибших),  не имеющих супруга, близких родственников, иных родственников либо законного представителя умершего, а так же при отсутствии иных лиц</w:t>
      </w:r>
      <w:proofErr w:type="gramStart"/>
      <w:r w:rsidRPr="00850D46">
        <w:rPr>
          <w:rFonts w:ascii="Arial" w:hAnsi="Arial" w:cs="Arial"/>
          <w:b/>
          <w:sz w:val="24"/>
          <w:szCs w:val="24"/>
        </w:rPr>
        <w:t xml:space="preserve">  ,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</w:t>
      </w:r>
    </w:p>
    <w:p w:rsidR="00850D46" w:rsidRPr="00850D46" w:rsidRDefault="00850D46" w:rsidP="00850D46">
      <w:pPr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законодательством  Российской Федерации сроки</w:t>
      </w:r>
    </w:p>
    <w:tbl>
      <w:tblPr>
        <w:tblStyle w:val="a6"/>
        <w:tblW w:w="0" w:type="auto"/>
        <w:tblLook w:val="04A0"/>
      </w:tblPr>
      <w:tblGrid>
        <w:gridCol w:w="867"/>
        <w:gridCol w:w="6691"/>
        <w:gridCol w:w="1487"/>
      </w:tblGrid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50D46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Оформление документов, необходимых  для 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Облачение тела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158 -00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 Предоставление гроба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 2094 - 77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Перевозка </w:t>
            </w:r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 xml:space="preserve"> на кладбище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430 -00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1490 – 19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4 172 -96</w:t>
            </w:r>
          </w:p>
        </w:tc>
      </w:tr>
    </w:tbl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Согласовано: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Начальник Управления по тарифам Орловской области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____________________________ Е.Н.Жукова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( подпись, МП)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Согласовано: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И.о</w:t>
      </w:r>
      <w:proofErr w:type="gramStart"/>
      <w:r w:rsidRPr="00850D46">
        <w:rPr>
          <w:rFonts w:ascii="Arial" w:hAnsi="Arial" w:cs="Arial"/>
          <w:sz w:val="24"/>
          <w:szCs w:val="24"/>
        </w:rPr>
        <w:t>.У</w:t>
      </w:r>
      <w:proofErr w:type="gramEnd"/>
      <w:r w:rsidRPr="00850D46">
        <w:rPr>
          <w:rFonts w:ascii="Arial" w:hAnsi="Arial" w:cs="Arial"/>
          <w:sz w:val="24"/>
          <w:szCs w:val="24"/>
        </w:rPr>
        <w:t>правляющего  Государственным учреждением – Орловским региональным отделением Фонда социального страхования Российской Федерации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   </w:t>
      </w:r>
      <w:proofErr w:type="spellStart"/>
      <w:r w:rsidRPr="00850D46">
        <w:rPr>
          <w:rFonts w:ascii="Arial" w:hAnsi="Arial" w:cs="Arial"/>
          <w:sz w:val="24"/>
          <w:szCs w:val="24"/>
        </w:rPr>
        <w:t>И.Н.Хомкин</w:t>
      </w:r>
      <w:proofErr w:type="spellEnd"/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( подпись, МП)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Согласовано: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  <w:t xml:space="preserve">                                           ____________________________   Н.М.Баранчиков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( подпись, МП)</w:t>
      </w:r>
    </w:p>
    <w:p w:rsidR="00850D46" w:rsidRPr="00850D46" w:rsidRDefault="00850D46" w:rsidP="00850D46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77609" w:rsidRPr="00850D46" w:rsidRDefault="00E77609" w:rsidP="00850D46">
      <w:pPr>
        <w:tabs>
          <w:tab w:val="left" w:pos="3195"/>
        </w:tabs>
        <w:rPr>
          <w:rFonts w:ascii="Arial" w:hAnsi="Arial" w:cs="Arial"/>
          <w:sz w:val="24"/>
          <w:szCs w:val="24"/>
        </w:rPr>
      </w:pPr>
    </w:p>
    <w:sectPr w:rsidR="00E77609" w:rsidRPr="00850D4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C46E5"/>
    <w:rsid w:val="00270454"/>
    <w:rsid w:val="0027567B"/>
    <w:rsid w:val="003405EF"/>
    <w:rsid w:val="004C4B55"/>
    <w:rsid w:val="004E5AED"/>
    <w:rsid w:val="00566ABF"/>
    <w:rsid w:val="00611326"/>
    <w:rsid w:val="006500DB"/>
    <w:rsid w:val="0074578B"/>
    <w:rsid w:val="007966EA"/>
    <w:rsid w:val="007C29F6"/>
    <w:rsid w:val="00850D4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066EB"/>
    <w:rsid w:val="00C7336E"/>
    <w:rsid w:val="00CB4DA4"/>
    <w:rsid w:val="00D96A8E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D46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50D4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D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5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2012-01-23T07:28:00Z</cp:lastPrinted>
  <dcterms:created xsi:type="dcterms:W3CDTF">2012-01-26T12:44:00Z</dcterms:created>
  <dcterms:modified xsi:type="dcterms:W3CDTF">2012-01-30T08:53:00Z</dcterms:modified>
</cp:coreProperties>
</file>