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000000">
        <w:trPr>
          <w:trHeight w:val="322"/>
        </w:trPr>
        <w:tc>
          <w:tcPr>
            <w:tcW w:w="10492" w:type="dxa"/>
            <w:shd w:val="clear" w:color="auto" w:fill="auto"/>
          </w:tcPr>
          <w:p w:rsidR="00000000" w:rsidRDefault="00AE198A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2615" cy="61087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1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0D71">
              <w:rPr>
                <w:b/>
                <w:sz w:val="28"/>
                <w:szCs w:val="28"/>
              </w:rPr>
              <w:t>Г</w:t>
            </w:r>
            <w:r w:rsidR="00530D71">
              <w:rPr>
                <w:b/>
                <w:sz w:val="28"/>
                <w:szCs w:val="28"/>
              </w:rPr>
              <w:t>осударственное учреждение –</w:t>
            </w:r>
          </w:p>
          <w:p w:rsidR="00000000" w:rsidRDefault="00530D71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00000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30D71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000000" w:rsidRDefault="00530D71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000000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30D7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000000" w:rsidRDefault="00530D71">
      <w:pPr>
        <w:pStyle w:val="1"/>
        <w:shd w:val="clear" w:color="auto" w:fill="FFFFFF"/>
        <w:jc w:val="center"/>
      </w:pPr>
    </w:p>
    <w:p w:rsidR="00000000" w:rsidRDefault="00530D71">
      <w:pPr>
        <w:pStyle w:val="ac"/>
        <w:jc w:val="left"/>
        <w:rPr>
          <w:sz w:val="24"/>
          <w:szCs w:val="24"/>
        </w:rPr>
      </w:pPr>
    </w:p>
    <w:p w:rsidR="00000000" w:rsidRDefault="00530D71">
      <w:pPr>
        <w:pStyle w:val="ac"/>
        <w:jc w:val="center"/>
        <w:rPr>
          <w:sz w:val="24"/>
          <w:szCs w:val="24"/>
        </w:rPr>
      </w:pPr>
      <w:r>
        <w:rPr>
          <w:b/>
        </w:rPr>
        <w:t>Отделение ПФР по Орловской области подвело итоги конкурса «Лучший с</w:t>
      </w:r>
      <w:r>
        <w:rPr>
          <w:b/>
        </w:rPr>
        <w:t>трахователь 2013 года»</w:t>
      </w:r>
    </w:p>
    <w:p w:rsidR="00000000" w:rsidRDefault="00530D71">
      <w:pPr>
        <w:pStyle w:val="ac"/>
        <w:jc w:val="center"/>
        <w:rPr>
          <w:sz w:val="24"/>
          <w:szCs w:val="24"/>
        </w:rPr>
      </w:pPr>
    </w:p>
    <w:p w:rsidR="00000000" w:rsidRDefault="00530D71">
      <w:pPr>
        <w:pStyle w:val="ac"/>
        <w:rPr>
          <w:sz w:val="24"/>
          <w:szCs w:val="24"/>
        </w:rPr>
      </w:pPr>
    </w:p>
    <w:p w:rsidR="00000000" w:rsidRDefault="00530D71">
      <w:pPr>
        <w:pStyle w:val="ac"/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Всероссийский конкурс «Лучший страхователь» проводится Пенсионным фондом России в четвертый раз. Лучшим страхователем признается тот, кто сдает отчетность в срок, использует электронные технологии передачи данных, платит страховые 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взносы за своих работников в полном объеме. Именно про таких работодателей можно сказать, что они по- настоящему заботятся  о будущих пенсиях своих работников. </w:t>
      </w:r>
    </w:p>
    <w:p w:rsidR="00000000" w:rsidRDefault="00530D71">
      <w:pPr>
        <w:pStyle w:val="ac"/>
      </w:pPr>
    </w:p>
    <w:p w:rsidR="00000000" w:rsidRDefault="00530D71">
      <w:pPr>
        <w:pStyle w:val="ac"/>
      </w:pPr>
      <w:r>
        <w:rPr>
          <w:sz w:val="24"/>
          <w:szCs w:val="24"/>
        </w:rPr>
        <w:t>Отбор шел по четырем категориям: работодатели с численностью сотрудников свыше 500 человек, от</w:t>
      </w:r>
      <w:r>
        <w:rPr>
          <w:sz w:val="24"/>
          <w:szCs w:val="24"/>
        </w:rPr>
        <w:t xml:space="preserve"> 100 до 500 человек, до 100 человек, а также индивидуальные предприниматели, имеющие наемных работников.</w:t>
      </w:r>
    </w:p>
    <w:p w:rsidR="00000000" w:rsidRDefault="00530D71">
      <w:pPr>
        <w:pStyle w:val="ac"/>
      </w:pPr>
    </w:p>
    <w:p w:rsidR="00000000" w:rsidRDefault="00530D71">
      <w:pPr>
        <w:pStyle w:val="ac"/>
        <w:rPr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Из 20 тысяч предприятий и индивидуальных предпринимателей Орловской области было выбрано 52 претендента, которые по условиям конкурса могли претендова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ть на звание победителей. А уже из них выделили «лучших из лучших». В итоге на победу в региональном этапе конкурса </w:t>
      </w:r>
      <w:r>
        <w:rPr>
          <w:sz w:val="24"/>
          <w:szCs w:val="24"/>
        </w:rPr>
        <w:t>номинировано 16 участников: 11 организаций, 1 крестьянско-фермерское хозяйство и 4 индивидуальных предпринимателя. Они признаны самыми ответ</w:t>
      </w:r>
      <w:r>
        <w:rPr>
          <w:sz w:val="24"/>
          <w:szCs w:val="24"/>
        </w:rPr>
        <w:t>ственными и добросовестными работодателями Орловщины.</w:t>
      </w:r>
    </w:p>
    <w:p w:rsidR="00000000" w:rsidRDefault="00530D71">
      <w:pPr>
        <w:pStyle w:val="ac"/>
        <w:rPr>
          <w:color w:val="000000"/>
          <w:sz w:val="24"/>
          <w:szCs w:val="24"/>
        </w:rPr>
      </w:pPr>
    </w:p>
    <w:p w:rsidR="00000000" w:rsidRDefault="00530D71">
      <w:pPr>
        <w:pStyle w:val="ac"/>
        <w:rPr>
          <w:color w:val="000000"/>
          <w:sz w:val="24"/>
          <w:szCs w:val="24"/>
        </w:rPr>
      </w:pPr>
      <w:r>
        <w:rPr>
          <w:sz w:val="24"/>
          <w:szCs w:val="24"/>
        </w:rPr>
        <w:t>На данный момент списки претендентов направлены в Пенсионный фонд России для подготовки распоряжения Правления ПФР об итогах конкурса за 2013 год. Широкой публике имена победителей будут озвучены в мае</w:t>
      </w:r>
      <w:r>
        <w:rPr>
          <w:sz w:val="24"/>
          <w:szCs w:val="24"/>
        </w:rPr>
        <w:t>.</w:t>
      </w:r>
    </w:p>
    <w:p w:rsidR="00000000" w:rsidRDefault="00530D71">
      <w:pPr>
        <w:pStyle w:val="ac"/>
        <w:rPr>
          <w:color w:val="000000"/>
          <w:sz w:val="24"/>
          <w:szCs w:val="24"/>
        </w:rPr>
      </w:pPr>
    </w:p>
    <w:p w:rsidR="00530D71" w:rsidRDefault="00530D71">
      <w:pPr>
        <w:pStyle w:val="ac"/>
        <w:keepNext/>
        <w:spacing w:before="60" w:after="60"/>
      </w:pPr>
      <w:r>
        <w:rPr>
          <w:color w:val="000000"/>
          <w:sz w:val="24"/>
          <w:szCs w:val="24"/>
        </w:rPr>
        <w:t>Победители получат почетные дипломы, подписанные Председателем Правления ПФР Антоном Викторовичем Дроздовым и управляющим Отделением ПФР по Орловской области Николаем Михайловичем Баранчиковым.</w:t>
      </w:r>
    </w:p>
    <w:sectPr w:rsidR="00530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71" w:rsidRDefault="00530D71">
      <w:r>
        <w:separator/>
      </w:r>
    </w:p>
  </w:endnote>
  <w:endnote w:type="continuationSeparator" w:id="0">
    <w:p w:rsidR="00530D71" w:rsidRDefault="0053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0D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0D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0D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71" w:rsidRDefault="00530D71">
      <w:r>
        <w:separator/>
      </w:r>
    </w:p>
  </w:footnote>
  <w:footnote w:type="continuationSeparator" w:id="0">
    <w:p w:rsidR="00530D71" w:rsidRDefault="0053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0D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0D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198A"/>
    <w:rsid w:val="00530D71"/>
    <w:rsid w:val="00A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1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sourcename1">
    <w:name w:val="sourcename1"/>
    <w:rPr>
      <w:sz w:val="28"/>
      <w:szCs w:val="28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2">
    <w:name w:val="????????? 7"/>
    <w:basedOn w:val="62"/>
  </w:style>
  <w:style w:type="paragraph" w:customStyle="1" w:styleId="82">
    <w:name w:val="????????? 8"/>
    <w:basedOn w:val="72"/>
  </w:style>
  <w:style w:type="paragraph" w:customStyle="1" w:styleId="92">
    <w:name w:val="????????? 9"/>
    <w:basedOn w:val="82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spacing w:before="280" w:after="280"/>
      <w:ind w:left="-52" w:firstLine="36"/>
      <w:jc w:val="both"/>
    </w:pPr>
    <w:rPr>
      <w:rFonts w:eastAsia="Verdana"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2014-04-16T08:14:00Z</cp:lastPrinted>
  <dcterms:created xsi:type="dcterms:W3CDTF">2014-04-18T12:50:00Z</dcterms:created>
  <dcterms:modified xsi:type="dcterms:W3CDTF">2014-04-18T12:50:00Z</dcterms:modified>
</cp:coreProperties>
</file>