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57" w:rsidRDefault="00954D57" w:rsidP="00954D5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954D57">
        <w:rPr>
          <w:b/>
          <w:color w:val="000000"/>
          <w:sz w:val="28"/>
          <w:szCs w:val="28"/>
        </w:rPr>
        <w:t>ИЗВЕЩЕНИЕ</w:t>
      </w:r>
    </w:p>
    <w:p w:rsidR="00200DE3" w:rsidRPr="00200DE3" w:rsidRDefault="00200DE3" w:rsidP="00200DE3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  <w:r w:rsidRPr="00200DE3">
        <w:rPr>
          <w:color w:val="000000"/>
        </w:rPr>
        <w:t>27.11.2015</w:t>
      </w:r>
    </w:p>
    <w:p w:rsidR="00954D57" w:rsidRDefault="00954D57" w:rsidP="00954D57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017D2" w:rsidRPr="00DE142E" w:rsidRDefault="008017D2" w:rsidP="008017D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 экономики Администрации Троснянского района, </w:t>
      </w:r>
      <w:r w:rsidR="00DC4AC2">
        <w:rPr>
          <w:color w:val="000000"/>
          <w:sz w:val="28"/>
          <w:szCs w:val="28"/>
        </w:rPr>
        <w:t>являясь</w:t>
      </w:r>
      <w:r>
        <w:rPr>
          <w:color w:val="000000"/>
          <w:sz w:val="28"/>
          <w:szCs w:val="28"/>
        </w:rPr>
        <w:t xml:space="preserve">  уполномоченным</w:t>
      </w:r>
      <w:r w:rsidRPr="00DE142E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 xml:space="preserve">ом, извещает </w:t>
      </w:r>
      <w:r w:rsidR="00DC4AC2">
        <w:rPr>
          <w:color w:val="000000"/>
          <w:sz w:val="28"/>
          <w:szCs w:val="28"/>
        </w:rPr>
        <w:t>структурные подразделения</w:t>
      </w:r>
      <w:r w:rsidR="00DC4AC2" w:rsidRPr="00DE142E">
        <w:rPr>
          <w:color w:val="000000"/>
          <w:sz w:val="28"/>
          <w:szCs w:val="28"/>
        </w:rPr>
        <w:t xml:space="preserve"> администрации </w:t>
      </w:r>
      <w:r w:rsidR="00DC4AC2">
        <w:rPr>
          <w:color w:val="000000"/>
          <w:sz w:val="28"/>
          <w:szCs w:val="28"/>
        </w:rPr>
        <w:t>Троснянского района, субъекты</w:t>
      </w:r>
      <w:r w:rsidR="00DC4AC2" w:rsidRPr="00DE142E">
        <w:rPr>
          <w:color w:val="000000"/>
          <w:sz w:val="28"/>
          <w:szCs w:val="28"/>
        </w:rPr>
        <w:t xml:space="preserve"> предпринимательской и инвестици</w:t>
      </w:r>
      <w:r w:rsidR="00DC4AC2">
        <w:rPr>
          <w:color w:val="000000"/>
          <w:sz w:val="28"/>
          <w:szCs w:val="28"/>
        </w:rPr>
        <w:t>онной деятельности, общественные и иные</w:t>
      </w:r>
      <w:r w:rsidR="00DC4AC2" w:rsidRPr="00DE142E">
        <w:rPr>
          <w:color w:val="000000"/>
          <w:sz w:val="28"/>
          <w:szCs w:val="28"/>
        </w:rPr>
        <w:t xml:space="preserve"> организаций</w:t>
      </w:r>
      <w:r w:rsidR="00DC4A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</w:t>
      </w:r>
      <w:r w:rsidRPr="00DE142E">
        <w:rPr>
          <w:color w:val="000000"/>
          <w:sz w:val="28"/>
          <w:szCs w:val="28"/>
        </w:rPr>
        <w:t xml:space="preserve"> формировании плана проведения экспертизы</w:t>
      </w:r>
      <w:r>
        <w:rPr>
          <w:color w:val="000000"/>
          <w:sz w:val="28"/>
          <w:szCs w:val="28"/>
        </w:rPr>
        <w:t xml:space="preserve"> нормативных правовых</w:t>
      </w:r>
      <w:r w:rsidR="00DC4AC2">
        <w:rPr>
          <w:color w:val="000000"/>
          <w:sz w:val="28"/>
          <w:szCs w:val="28"/>
        </w:rPr>
        <w:t xml:space="preserve"> актов</w:t>
      </w:r>
      <w:r w:rsidR="00ED7D84">
        <w:rPr>
          <w:color w:val="000000"/>
          <w:sz w:val="28"/>
          <w:szCs w:val="28"/>
        </w:rPr>
        <w:t xml:space="preserve"> Администрации Троснянского района, </w:t>
      </w:r>
      <w:r w:rsidR="00ED7D84">
        <w:rPr>
          <w:b/>
          <w:bCs/>
          <w:color w:val="000000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>
        <w:rPr>
          <w:color w:val="000000"/>
          <w:sz w:val="28"/>
          <w:szCs w:val="28"/>
        </w:rPr>
        <w:t xml:space="preserve"> </w:t>
      </w:r>
      <w:r w:rsidR="00DC4AC2">
        <w:rPr>
          <w:color w:val="000000"/>
          <w:sz w:val="28"/>
          <w:szCs w:val="28"/>
        </w:rPr>
        <w:t>на 2016 год. П</w:t>
      </w:r>
      <w:r w:rsidR="00DC4AC2" w:rsidRPr="00DE142E">
        <w:rPr>
          <w:color w:val="000000"/>
          <w:sz w:val="28"/>
          <w:szCs w:val="28"/>
        </w:rPr>
        <w:t>редложения о проведении экспертизы</w:t>
      </w:r>
      <w:r w:rsidR="00DC4AC2">
        <w:rPr>
          <w:color w:val="000000"/>
          <w:sz w:val="28"/>
          <w:szCs w:val="28"/>
        </w:rPr>
        <w:t xml:space="preserve"> </w:t>
      </w:r>
      <w:r w:rsidR="00ED7D84">
        <w:rPr>
          <w:color w:val="000000"/>
          <w:sz w:val="28"/>
          <w:szCs w:val="28"/>
        </w:rPr>
        <w:t xml:space="preserve">направлять в срок до 25 декабря 2015 года </w:t>
      </w:r>
      <w:r w:rsidRPr="00DE142E">
        <w:rPr>
          <w:color w:val="000000"/>
          <w:sz w:val="28"/>
          <w:szCs w:val="28"/>
        </w:rPr>
        <w:t>по</w:t>
      </w:r>
      <w:r w:rsidR="00ED7D84">
        <w:rPr>
          <w:color w:val="000000"/>
          <w:sz w:val="28"/>
          <w:szCs w:val="28"/>
        </w:rPr>
        <w:t xml:space="preserve"> адресу: 303450, Орловская область, </w:t>
      </w:r>
      <w:proofErr w:type="spellStart"/>
      <w:r w:rsidR="00ED7D84">
        <w:rPr>
          <w:color w:val="000000"/>
          <w:sz w:val="28"/>
          <w:szCs w:val="28"/>
        </w:rPr>
        <w:t>Троснянский</w:t>
      </w:r>
      <w:proofErr w:type="spellEnd"/>
      <w:r w:rsidR="00ED7D84">
        <w:rPr>
          <w:color w:val="000000"/>
          <w:sz w:val="28"/>
          <w:szCs w:val="28"/>
        </w:rPr>
        <w:t xml:space="preserve"> район, </w:t>
      </w:r>
      <w:proofErr w:type="spellStart"/>
      <w:r w:rsidR="00ED7D84">
        <w:rPr>
          <w:color w:val="000000"/>
          <w:sz w:val="28"/>
          <w:szCs w:val="28"/>
        </w:rPr>
        <w:t>с.Тросна</w:t>
      </w:r>
      <w:proofErr w:type="spellEnd"/>
      <w:r w:rsidR="00ED7D84">
        <w:rPr>
          <w:color w:val="000000"/>
          <w:sz w:val="28"/>
          <w:szCs w:val="28"/>
        </w:rPr>
        <w:t>, ул.Ленина, д.4, кабинет отдела экономики</w:t>
      </w:r>
      <w:r w:rsidRPr="00DE142E">
        <w:rPr>
          <w:color w:val="000000"/>
          <w:sz w:val="28"/>
          <w:szCs w:val="28"/>
        </w:rPr>
        <w:t>.</w:t>
      </w:r>
    </w:p>
    <w:p w:rsidR="008017D2" w:rsidRPr="00DE142E" w:rsidRDefault="008017D2" w:rsidP="008017D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E142E">
        <w:rPr>
          <w:color w:val="000000"/>
          <w:sz w:val="28"/>
          <w:szCs w:val="28"/>
        </w:rPr>
        <w:t xml:space="preserve"> В предложении о проведении экспертизы, направляемом в уполномоченный орган, должны быть указаны:</w:t>
      </w:r>
    </w:p>
    <w:p w:rsidR="008017D2" w:rsidRPr="00DE142E" w:rsidRDefault="008017D2" w:rsidP="008017D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E142E">
        <w:rPr>
          <w:color w:val="000000"/>
          <w:sz w:val="28"/>
          <w:szCs w:val="28"/>
        </w:rPr>
        <w:t>1) наименование органа или лица, вносящего предложение о проведении экспертизы;</w:t>
      </w:r>
    </w:p>
    <w:p w:rsidR="008017D2" w:rsidRPr="00DE142E" w:rsidRDefault="008017D2" w:rsidP="008017D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E142E">
        <w:rPr>
          <w:color w:val="000000"/>
          <w:sz w:val="28"/>
          <w:szCs w:val="28"/>
        </w:rPr>
        <w:t>2) адрес, по которому должен быть направлен ответ о результате рассмотрения предложения;</w:t>
      </w:r>
    </w:p>
    <w:p w:rsidR="008017D2" w:rsidRPr="00DE142E" w:rsidRDefault="008017D2" w:rsidP="008017D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E142E">
        <w:rPr>
          <w:color w:val="000000"/>
          <w:sz w:val="28"/>
          <w:szCs w:val="28"/>
        </w:rPr>
        <w:t>3) сведения о нормативном правовом акте, в отношении которого вносится предложение о проведении экспертизы (наименование акта и его реквизиты);</w:t>
      </w:r>
    </w:p>
    <w:p w:rsidR="008017D2" w:rsidRPr="00DE142E" w:rsidRDefault="008017D2" w:rsidP="008017D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E142E">
        <w:rPr>
          <w:color w:val="000000"/>
          <w:sz w:val="28"/>
          <w:szCs w:val="28"/>
        </w:rPr>
        <w:t>4) положения нормативного правового акта, затрудняющие осуществление предпринимательской и инвестиционной деятельности.</w:t>
      </w:r>
    </w:p>
    <w:p w:rsidR="0066643A" w:rsidRDefault="0066643A"/>
    <w:sectPr w:rsidR="0066643A" w:rsidSect="0066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7D2"/>
    <w:rsid w:val="00117F99"/>
    <w:rsid w:val="00200DE3"/>
    <w:rsid w:val="0066643A"/>
    <w:rsid w:val="008017D2"/>
    <w:rsid w:val="00954D57"/>
    <w:rsid w:val="00DC4AC2"/>
    <w:rsid w:val="00ED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Тросна</dc:creator>
  <cp:lastModifiedBy>ИКТ</cp:lastModifiedBy>
  <cp:revision>2</cp:revision>
  <dcterms:created xsi:type="dcterms:W3CDTF">2016-01-13T13:57:00Z</dcterms:created>
  <dcterms:modified xsi:type="dcterms:W3CDTF">2016-01-13T13:57:00Z</dcterms:modified>
</cp:coreProperties>
</file>