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7A" w:rsidRPr="0037177A" w:rsidRDefault="0037177A" w:rsidP="002579F2">
      <w:pPr>
        <w:spacing w:after="0"/>
        <w:jc w:val="center"/>
        <w:rPr>
          <w:rFonts w:ascii="Arial" w:hAnsi="Arial" w:cs="Arial"/>
          <w:sz w:val="24"/>
          <w:szCs w:val="24"/>
        </w:rPr>
      </w:pPr>
      <w:r w:rsidRPr="0037177A">
        <w:rPr>
          <w:rFonts w:ascii="Arial" w:hAnsi="Arial" w:cs="Arial"/>
          <w:sz w:val="24"/>
          <w:szCs w:val="24"/>
        </w:rPr>
        <w:t>РОССИЙСКАЯ ФЕДЕРАЦИЯ</w:t>
      </w:r>
    </w:p>
    <w:p w:rsidR="0037177A" w:rsidRDefault="0037177A" w:rsidP="002579F2">
      <w:pPr>
        <w:spacing w:after="0"/>
        <w:jc w:val="center"/>
        <w:rPr>
          <w:rFonts w:ascii="Arial" w:hAnsi="Arial" w:cs="Arial"/>
          <w:sz w:val="24"/>
          <w:szCs w:val="24"/>
        </w:rPr>
      </w:pPr>
      <w:r>
        <w:rPr>
          <w:rFonts w:ascii="Arial" w:hAnsi="Arial" w:cs="Arial"/>
          <w:sz w:val="24"/>
          <w:szCs w:val="24"/>
        </w:rPr>
        <w:t>ОРЛОВСКАЯ ОБЛАСТЬ</w:t>
      </w:r>
    </w:p>
    <w:p w:rsidR="0037177A" w:rsidRDefault="00BD59B0" w:rsidP="002579F2">
      <w:pPr>
        <w:spacing w:after="0"/>
        <w:jc w:val="center"/>
        <w:rPr>
          <w:rFonts w:ascii="Arial" w:hAnsi="Arial" w:cs="Arial"/>
          <w:sz w:val="24"/>
          <w:szCs w:val="24"/>
        </w:rPr>
      </w:pPr>
      <w:r>
        <w:rPr>
          <w:rFonts w:ascii="Arial" w:hAnsi="Arial" w:cs="Arial"/>
          <w:sz w:val="24"/>
          <w:szCs w:val="24"/>
        </w:rPr>
        <w:t>ТРОСНЯНСКИЙ</w:t>
      </w:r>
      <w:r w:rsidR="0037177A" w:rsidRPr="0037177A">
        <w:rPr>
          <w:rFonts w:ascii="Arial" w:hAnsi="Arial" w:cs="Arial"/>
          <w:sz w:val="24"/>
          <w:szCs w:val="24"/>
        </w:rPr>
        <w:t xml:space="preserve"> РАЙОН</w:t>
      </w:r>
    </w:p>
    <w:p w:rsidR="0037177A" w:rsidRPr="0037177A" w:rsidRDefault="0037177A" w:rsidP="00BD59B0">
      <w:pPr>
        <w:jc w:val="center"/>
        <w:rPr>
          <w:rFonts w:ascii="Arial" w:hAnsi="Arial" w:cs="Arial"/>
          <w:sz w:val="24"/>
          <w:szCs w:val="24"/>
        </w:rPr>
      </w:pPr>
      <w:r w:rsidRPr="0037177A">
        <w:rPr>
          <w:rFonts w:ascii="Arial" w:hAnsi="Arial" w:cs="Arial"/>
          <w:sz w:val="24"/>
          <w:szCs w:val="24"/>
        </w:rPr>
        <w:t>АДМИНИСТРАЦИ</w:t>
      </w:r>
      <w:r w:rsidR="0037161C">
        <w:rPr>
          <w:rFonts w:ascii="Arial" w:hAnsi="Arial" w:cs="Arial"/>
          <w:sz w:val="24"/>
          <w:szCs w:val="24"/>
        </w:rPr>
        <w:t>Я</w:t>
      </w:r>
      <w:r w:rsidRPr="0037177A">
        <w:rPr>
          <w:rFonts w:ascii="Arial" w:hAnsi="Arial" w:cs="Arial"/>
          <w:sz w:val="24"/>
          <w:szCs w:val="24"/>
        </w:rPr>
        <w:t xml:space="preserve"> </w:t>
      </w:r>
      <w:r w:rsidR="00BD59B0">
        <w:rPr>
          <w:rFonts w:ascii="Arial" w:hAnsi="Arial" w:cs="Arial"/>
          <w:sz w:val="24"/>
          <w:szCs w:val="24"/>
        </w:rPr>
        <w:t>МУРАВЛЬСКОГО</w:t>
      </w:r>
      <w:r w:rsidRPr="0037177A">
        <w:rPr>
          <w:rFonts w:ascii="Arial" w:hAnsi="Arial" w:cs="Arial"/>
          <w:sz w:val="24"/>
          <w:szCs w:val="24"/>
        </w:rPr>
        <w:t xml:space="preserve"> СЕЛЬСКОГО ПОСЕЛЕНИЯ</w:t>
      </w:r>
    </w:p>
    <w:p w:rsidR="0037177A" w:rsidRPr="0037177A" w:rsidRDefault="00BD59B0" w:rsidP="0037177A">
      <w:pPr>
        <w:ind w:firstLine="709"/>
        <w:jc w:val="both"/>
        <w:rPr>
          <w:rFonts w:ascii="Arial" w:hAnsi="Arial" w:cs="Arial"/>
          <w:sz w:val="24"/>
          <w:szCs w:val="24"/>
        </w:rPr>
      </w:pPr>
      <w:r>
        <w:rPr>
          <w:rFonts w:ascii="Arial" w:hAnsi="Arial" w:cs="Arial"/>
          <w:sz w:val="24"/>
          <w:szCs w:val="24"/>
        </w:rPr>
        <w:t xml:space="preserve">от </w:t>
      </w:r>
      <w:r w:rsidR="00910F31">
        <w:rPr>
          <w:rFonts w:ascii="Arial" w:hAnsi="Arial" w:cs="Arial"/>
          <w:sz w:val="24"/>
          <w:szCs w:val="24"/>
        </w:rPr>
        <w:t>31.08.</w:t>
      </w:r>
      <w:r>
        <w:rPr>
          <w:rFonts w:ascii="Arial" w:hAnsi="Arial" w:cs="Arial"/>
          <w:sz w:val="24"/>
          <w:szCs w:val="24"/>
        </w:rPr>
        <w:t>2020</w:t>
      </w:r>
      <w:r w:rsidR="0037177A" w:rsidRPr="0037177A">
        <w:rPr>
          <w:rFonts w:ascii="Arial" w:hAnsi="Arial" w:cs="Arial"/>
          <w:sz w:val="24"/>
          <w:szCs w:val="24"/>
        </w:rPr>
        <w:t xml:space="preserve">                                   </w:t>
      </w:r>
      <w:r w:rsidR="00910F31">
        <w:rPr>
          <w:rFonts w:ascii="Arial" w:hAnsi="Arial" w:cs="Arial"/>
          <w:sz w:val="24"/>
          <w:szCs w:val="24"/>
        </w:rPr>
        <w:t xml:space="preserve">                                                           </w:t>
      </w:r>
      <w:r w:rsidR="0037177A" w:rsidRPr="0037177A">
        <w:rPr>
          <w:rFonts w:ascii="Arial" w:hAnsi="Arial" w:cs="Arial"/>
          <w:sz w:val="24"/>
          <w:szCs w:val="24"/>
        </w:rPr>
        <w:t>№</w:t>
      </w:r>
      <w:r w:rsidR="00910F31">
        <w:rPr>
          <w:rFonts w:ascii="Arial" w:hAnsi="Arial" w:cs="Arial"/>
          <w:sz w:val="24"/>
          <w:szCs w:val="24"/>
        </w:rPr>
        <w:t xml:space="preserve"> 28</w:t>
      </w:r>
    </w:p>
    <w:p w:rsidR="004A35F4" w:rsidRPr="0037177A" w:rsidRDefault="004A35F4" w:rsidP="004A35F4">
      <w:pPr>
        <w:spacing w:after="0" w:line="240" w:lineRule="auto"/>
        <w:jc w:val="center"/>
        <w:rPr>
          <w:rFonts w:ascii="Arial" w:hAnsi="Arial" w:cs="Arial"/>
          <w:b/>
          <w:sz w:val="24"/>
          <w:szCs w:val="24"/>
        </w:rPr>
      </w:pPr>
    </w:p>
    <w:p w:rsidR="00EF08A9" w:rsidRPr="00BD59B0" w:rsidRDefault="00EF08A9" w:rsidP="0037177A">
      <w:pPr>
        <w:spacing w:after="0" w:line="240" w:lineRule="auto"/>
        <w:ind w:right="4393" w:firstLine="709"/>
        <w:jc w:val="both"/>
        <w:rPr>
          <w:rFonts w:ascii="Arial" w:hAnsi="Arial" w:cs="Arial"/>
          <w:sz w:val="24"/>
          <w:szCs w:val="24"/>
        </w:rPr>
      </w:pPr>
      <w:r w:rsidRPr="00BD59B0">
        <w:rPr>
          <w:rFonts w:ascii="Arial" w:hAnsi="Arial" w:cs="Arial"/>
          <w:sz w:val="24"/>
          <w:szCs w:val="24"/>
        </w:rPr>
        <w:t>Об утверждении Административного регламента по предоставлению муниципальной услуг</w:t>
      </w:r>
      <w:r w:rsidR="00DD5738" w:rsidRPr="00BD59B0">
        <w:rPr>
          <w:rFonts w:ascii="Arial" w:hAnsi="Arial" w:cs="Arial"/>
          <w:sz w:val="24"/>
          <w:szCs w:val="24"/>
        </w:rPr>
        <w:t>и</w:t>
      </w:r>
      <w:r w:rsidRPr="00BD59B0">
        <w:rPr>
          <w:rFonts w:ascii="Arial" w:hAnsi="Arial" w:cs="Arial"/>
          <w:sz w:val="24"/>
          <w:szCs w:val="24"/>
        </w:rPr>
        <w:t xml:space="preserve">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BD59B0">
        <w:rPr>
          <w:rFonts w:ascii="Arial" w:hAnsi="Arial" w:cs="Arial"/>
          <w:sz w:val="24"/>
          <w:szCs w:val="24"/>
        </w:rPr>
        <w:t xml:space="preserve">Муравльское </w:t>
      </w:r>
      <w:r w:rsidR="0037177A" w:rsidRPr="00BD59B0">
        <w:rPr>
          <w:rFonts w:ascii="Arial" w:hAnsi="Arial" w:cs="Arial"/>
          <w:sz w:val="24"/>
          <w:szCs w:val="24"/>
        </w:rPr>
        <w:t>сельско</w:t>
      </w:r>
      <w:r w:rsidR="00A65BA1" w:rsidRPr="00BD59B0">
        <w:rPr>
          <w:rFonts w:ascii="Arial" w:hAnsi="Arial" w:cs="Arial"/>
          <w:sz w:val="24"/>
          <w:szCs w:val="24"/>
        </w:rPr>
        <w:t>е</w:t>
      </w:r>
      <w:r w:rsidR="0037177A" w:rsidRPr="00BD59B0">
        <w:rPr>
          <w:rFonts w:ascii="Arial" w:hAnsi="Arial" w:cs="Arial"/>
          <w:sz w:val="24"/>
          <w:szCs w:val="24"/>
        </w:rPr>
        <w:t xml:space="preserve"> поселени</w:t>
      </w:r>
      <w:r w:rsidR="00A65BA1" w:rsidRPr="00BD59B0">
        <w:rPr>
          <w:rFonts w:ascii="Arial" w:hAnsi="Arial" w:cs="Arial"/>
          <w:sz w:val="24"/>
          <w:szCs w:val="24"/>
        </w:rPr>
        <w:t xml:space="preserve">е </w:t>
      </w:r>
      <w:r w:rsidR="00BD59B0">
        <w:rPr>
          <w:rFonts w:ascii="Arial" w:hAnsi="Arial" w:cs="Arial"/>
          <w:sz w:val="24"/>
          <w:szCs w:val="24"/>
        </w:rPr>
        <w:t xml:space="preserve">Троснянского </w:t>
      </w:r>
      <w:r w:rsidR="0037177A" w:rsidRPr="00BD59B0">
        <w:rPr>
          <w:rFonts w:ascii="Arial" w:hAnsi="Arial" w:cs="Arial"/>
          <w:sz w:val="24"/>
          <w:szCs w:val="24"/>
        </w:rPr>
        <w:t xml:space="preserve">района </w:t>
      </w:r>
      <w:r w:rsidRPr="00BD59B0">
        <w:rPr>
          <w:rFonts w:ascii="Arial" w:hAnsi="Arial" w:cs="Arial"/>
          <w:sz w:val="24"/>
          <w:szCs w:val="24"/>
        </w:rPr>
        <w:t>о местных налогах и сборах</w:t>
      </w:r>
    </w:p>
    <w:p w:rsidR="004A35F4" w:rsidRPr="0037177A" w:rsidRDefault="004A35F4" w:rsidP="004A35F4">
      <w:pPr>
        <w:spacing w:after="0" w:line="240" w:lineRule="auto"/>
        <w:ind w:firstLine="709"/>
        <w:jc w:val="center"/>
        <w:rPr>
          <w:rFonts w:ascii="Arial" w:eastAsia="Times New Roman" w:hAnsi="Arial" w:cs="Arial"/>
          <w:b/>
          <w:color w:val="000000"/>
          <w:sz w:val="24"/>
          <w:szCs w:val="24"/>
          <w:lang w:eastAsia="ru-RU"/>
        </w:rPr>
      </w:pPr>
    </w:p>
    <w:p w:rsidR="00EF08A9"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соответствии со статьями 12,</w:t>
      </w:r>
      <w:r w:rsidR="002D698D" w:rsidRPr="0037177A">
        <w:rPr>
          <w:rFonts w:ascii="Arial" w:eastAsia="Times New Roman" w:hAnsi="Arial" w:cs="Arial"/>
          <w:color w:val="000000"/>
          <w:sz w:val="24"/>
          <w:szCs w:val="24"/>
          <w:lang w:eastAsia="ru-RU"/>
        </w:rPr>
        <w:t xml:space="preserve"> </w:t>
      </w:r>
      <w:r w:rsidRPr="0037177A">
        <w:rPr>
          <w:rFonts w:ascii="Arial" w:eastAsia="Times New Roman" w:hAnsi="Arial" w:cs="Arial"/>
          <w:color w:val="000000"/>
          <w:sz w:val="24"/>
          <w:szCs w:val="24"/>
          <w:lang w:eastAsia="ru-RU"/>
        </w:rPr>
        <w:t>21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w:t>
      </w:r>
      <w:r w:rsidR="0037177A">
        <w:rPr>
          <w:rFonts w:ascii="Arial" w:eastAsia="Times New Roman" w:hAnsi="Arial" w:cs="Arial"/>
          <w:color w:val="000000"/>
          <w:sz w:val="24"/>
          <w:szCs w:val="24"/>
          <w:lang w:eastAsia="ru-RU"/>
        </w:rPr>
        <w:t xml:space="preserve"> </w:t>
      </w:r>
      <w:r w:rsidR="00BD59B0">
        <w:rPr>
          <w:rFonts w:ascii="Arial" w:eastAsia="Times New Roman" w:hAnsi="Arial" w:cs="Arial"/>
          <w:color w:val="000000"/>
          <w:sz w:val="24"/>
          <w:szCs w:val="24"/>
          <w:lang w:eastAsia="ru-RU"/>
        </w:rPr>
        <w:t>Муравльского</w:t>
      </w:r>
      <w:r w:rsidR="0037177A">
        <w:rPr>
          <w:rFonts w:ascii="Arial" w:eastAsia="Times New Roman" w:hAnsi="Arial" w:cs="Arial"/>
          <w:color w:val="000000"/>
          <w:sz w:val="24"/>
          <w:szCs w:val="24"/>
          <w:lang w:eastAsia="ru-RU"/>
        </w:rPr>
        <w:t xml:space="preserve"> сельского поселения, </w:t>
      </w:r>
      <w:r w:rsidR="00BD59B0">
        <w:rPr>
          <w:rFonts w:ascii="Arial" w:eastAsia="Times New Roman" w:hAnsi="Arial" w:cs="Arial"/>
          <w:color w:val="000000"/>
          <w:sz w:val="24"/>
          <w:szCs w:val="24"/>
          <w:lang w:eastAsia="ru-RU"/>
        </w:rPr>
        <w:t xml:space="preserve">администрация Муравльского сельского поселения </w:t>
      </w:r>
      <w:r w:rsidRPr="0037177A">
        <w:rPr>
          <w:rFonts w:ascii="Arial" w:eastAsia="Times New Roman" w:hAnsi="Arial" w:cs="Arial"/>
          <w:color w:val="000000"/>
          <w:sz w:val="24"/>
          <w:szCs w:val="24"/>
          <w:lang w:eastAsia="ru-RU"/>
        </w:rPr>
        <w:t>ПОСТАНОВЛЯЕТ:</w:t>
      </w:r>
    </w:p>
    <w:p w:rsidR="00EF08A9" w:rsidRPr="0037177A" w:rsidRDefault="00EF08A9" w:rsidP="00EF08A9">
      <w:pPr>
        <w:spacing w:after="0" w:line="240" w:lineRule="auto"/>
        <w:ind w:firstLine="709"/>
        <w:jc w:val="both"/>
        <w:rPr>
          <w:rFonts w:ascii="Arial" w:eastAsia="Times New Roman" w:hAnsi="Arial" w:cs="Arial"/>
          <w:color w:val="000000"/>
          <w:sz w:val="24"/>
          <w:szCs w:val="24"/>
          <w:lang w:eastAsia="ru-RU"/>
        </w:rPr>
      </w:pPr>
    </w:p>
    <w:p w:rsidR="00EF08A9"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1. Утвердить Административный регламент </w:t>
      </w:r>
      <w:r w:rsidRPr="0037177A">
        <w:rPr>
          <w:rFonts w:ascii="Arial" w:hAnsi="Arial" w:cs="Arial"/>
          <w:sz w:val="24"/>
          <w:szCs w:val="24"/>
        </w:rPr>
        <w:t>по предоставлению муниципальной услуг</w:t>
      </w:r>
      <w:r w:rsidR="00DD5738" w:rsidRPr="0037177A">
        <w:rPr>
          <w:rFonts w:ascii="Arial" w:hAnsi="Arial" w:cs="Arial"/>
          <w:sz w:val="24"/>
          <w:szCs w:val="24"/>
        </w:rPr>
        <w:t>и</w:t>
      </w:r>
      <w:r w:rsidRPr="0037177A">
        <w:rPr>
          <w:rFonts w:ascii="Arial" w:hAnsi="Arial" w:cs="Arial"/>
          <w:sz w:val="24"/>
          <w:szCs w:val="24"/>
        </w:rPr>
        <w:t xml:space="preserve">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BD59B0">
        <w:rPr>
          <w:rFonts w:ascii="Arial" w:hAnsi="Arial" w:cs="Arial"/>
          <w:sz w:val="24"/>
          <w:szCs w:val="24"/>
        </w:rPr>
        <w:t>Муравльское</w:t>
      </w:r>
      <w:r w:rsidR="0037177A" w:rsidRPr="0037177A">
        <w:rPr>
          <w:rFonts w:ascii="Arial" w:hAnsi="Arial" w:cs="Arial"/>
          <w:sz w:val="24"/>
          <w:szCs w:val="24"/>
        </w:rPr>
        <w:t xml:space="preserve"> сельско</w:t>
      </w:r>
      <w:r w:rsidR="00A65BA1">
        <w:rPr>
          <w:rFonts w:ascii="Arial" w:hAnsi="Arial" w:cs="Arial"/>
          <w:sz w:val="24"/>
          <w:szCs w:val="24"/>
        </w:rPr>
        <w:t>е</w:t>
      </w:r>
      <w:r w:rsidR="0037177A" w:rsidRPr="0037177A">
        <w:rPr>
          <w:rFonts w:ascii="Arial" w:hAnsi="Arial" w:cs="Arial"/>
          <w:sz w:val="24"/>
          <w:szCs w:val="24"/>
        </w:rPr>
        <w:t xml:space="preserve"> поселени</w:t>
      </w:r>
      <w:r w:rsidR="00A65BA1">
        <w:rPr>
          <w:rFonts w:ascii="Arial" w:hAnsi="Arial" w:cs="Arial"/>
          <w:sz w:val="24"/>
          <w:szCs w:val="24"/>
        </w:rPr>
        <w:t>е</w:t>
      </w:r>
      <w:r w:rsidR="0037177A" w:rsidRPr="0037177A">
        <w:rPr>
          <w:rFonts w:ascii="Arial" w:hAnsi="Arial" w:cs="Arial"/>
          <w:sz w:val="24"/>
          <w:szCs w:val="24"/>
        </w:rPr>
        <w:t xml:space="preserve"> </w:t>
      </w:r>
      <w:r w:rsidR="00BD59B0">
        <w:rPr>
          <w:rFonts w:ascii="Arial" w:hAnsi="Arial" w:cs="Arial"/>
          <w:sz w:val="24"/>
          <w:szCs w:val="24"/>
        </w:rPr>
        <w:t>Троснянского</w:t>
      </w:r>
      <w:r w:rsidR="0037177A" w:rsidRPr="0037177A">
        <w:rPr>
          <w:rFonts w:ascii="Arial" w:hAnsi="Arial" w:cs="Arial"/>
          <w:sz w:val="24"/>
          <w:szCs w:val="24"/>
        </w:rPr>
        <w:t xml:space="preserve"> района о местных налогах и сборах </w:t>
      </w:r>
      <w:r w:rsidRPr="0037177A">
        <w:rPr>
          <w:rFonts w:ascii="Arial" w:hAnsi="Arial" w:cs="Arial"/>
          <w:sz w:val="24"/>
          <w:szCs w:val="24"/>
        </w:rPr>
        <w:t xml:space="preserve">о местных налогах и сборах </w:t>
      </w:r>
      <w:r w:rsidRPr="0037177A">
        <w:rPr>
          <w:rFonts w:ascii="Arial" w:eastAsia="Times New Roman" w:hAnsi="Arial" w:cs="Arial"/>
          <w:color w:val="000000"/>
          <w:sz w:val="24"/>
          <w:szCs w:val="24"/>
          <w:lang w:eastAsia="ru-RU"/>
        </w:rPr>
        <w:t>согласно приложению.</w:t>
      </w:r>
    </w:p>
    <w:p w:rsidR="00EF08A9" w:rsidRPr="0037177A" w:rsidRDefault="00EF08A9" w:rsidP="00EF08A9">
      <w:pPr>
        <w:spacing w:after="0" w:line="240" w:lineRule="auto"/>
        <w:ind w:firstLine="709"/>
        <w:jc w:val="both"/>
        <w:rPr>
          <w:rStyle w:val="FontStyle16"/>
          <w:rFonts w:ascii="Arial" w:hAnsi="Arial" w:cs="Arial"/>
          <w:b w:val="0"/>
          <w:sz w:val="24"/>
          <w:szCs w:val="24"/>
        </w:rPr>
      </w:pPr>
      <w:r w:rsidRPr="0037177A">
        <w:rPr>
          <w:rFonts w:ascii="Arial" w:hAnsi="Arial" w:cs="Arial"/>
          <w:sz w:val="24"/>
          <w:szCs w:val="24"/>
        </w:rPr>
        <w:t xml:space="preserve">2. </w:t>
      </w:r>
      <w:r w:rsidR="0037177A">
        <w:rPr>
          <w:rStyle w:val="FontStyle16"/>
          <w:rFonts w:ascii="Arial" w:hAnsi="Arial" w:cs="Arial"/>
          <w:b w:val="0"/>
          <w:sz w:val="24"/>
          <w:szCs w:val="24"/>
        </w:rPr>
        <w:t>Обнародовать настоящее постановление в установленном порядке</w:t>
      </w:r>
      <w:r w:rsidRPr="0037177A">
        <w:rPr>
          <w:rStyle w:val="FontStyle16"/>
          <w:rFonts w:ascii="Arial" w:hAnsi="Arial" w:cs="Arial"/>
          <w:b w:val="0"/>
          <w:sz w:val="24"/>
          <w:szCs w:val="24"/>
        </w:rPr>
        <w:t>.</w:t>
      </w:r>
    </w:p>
    <w:p w:rsidR="00EF08A9" w:rsidRPr="0037177A" w:rsidRDefault="00BD59B0" w:rsidP="00BD59B0">
      <w:pPr>
        <w:spacing w:after="0" w:line="240" w:lineRule="auto"/>
        <w:jc w:val="both"/>
        <w:rPr>
          <w:rFonts w:ascii="Arial" w:hAnsi="Arial" w:cs="Arial"/>
          <w:sz w:val="24"/>
          <w:szCs w:val="24"/>
        </w:rPr>
      </w:pPr>
      <w:r>
        <w:rPr>
          <w:rStyle w:val="FontStyle16"/>
          <w:rFonts w:ascii="Arial" w:hAnsi="Arial" w:cs="Arial"/>
          <w:b w:val="0"/>
          <w:sz w:val="24"/>
          <w:szCs w:val="24"/>
        </w:rPr>
        <w:t xml:space="preserve">           </w:t>
      </w:r>
      <w:r w:rsidR="00EF08A9" w:rsidRPr="0037177A">
        <w:rPr>
          <w:rStyle w:val="FontStyle16"/>
          <w:rFonts w:ascii="Arial" w:hAnsi="Arial" w:cs="Arial"/>
          <w:b w:val="0"/>
          <w:sz w:val="24"/>
          <w:szCs w:val="24"/>
        </w:rPr>
        <w:t xml:space="preserve">3. </w:t>
      </w:r>
      <w:proofErr w:type="gramStart"/>
      <w:r w:rsidR="00EF08A9" w:rsidRPr="0037177A">
        <w:rPr>
          <w:rFonts w:ascii="Arial" w:hAnsi="Arial" w:cs="Arial"/>
          <w:sz w:val="24"/>
          <w:szCs w:val="24"/>
        </w:rPr>
        <w:t>Контроль за</w:t>
      </w:r>
      <w:proofErr w:type="gramEnd"/>
      <w:r w:rsidR="00EF08A9" w:rsidRPr="0037177A">
        <w:rPr>
          <w:rFonts w:ascii="Arial" w:hAnsi="Arial" w:cs="Arial"/>
          <w:sz w:val="24"/>
          <w:szCs w:val="24"/>
        </w:rPr>
        <w:t xml:space="preserve"> исполнением настоящего постановления оставляю за собой.</w:t>
      </w:r>
    </w:p>
    <w:p w:rsidR="00EF08A9" w:rsidRPr="0037177A" w:rsidRDefault="00EF08A9" w:rsidP="00EF08A9">
      <w:pPr>
        <w:spacing w:after="0" w:line="240" w:lineRule="auto"/>
        <w:ind w:firstLine="709"/>
        <w:jc w:val="both"/>
        <w:rPr>
          <w:rFonts w:ascii="Arial" w:hAnsi="Arial" w:cs="Arial"/>
          <w:sz w:val="24"/>
          <w:szCs w:val="24"/>
        </w:rPr>
      </w:pPr>
    </w:p>
    <w:p w:rsidR="00BD59B0" w:rsidRDefault="00BD59B0" w:rsidP="00BD59B0">
      <w:pPr>
        <w:spacing w:after="0" w:line="240" w:lineRule="auto"/>
        <w:jc w:val="both"/>
        <w:rPr>
          <w:rFonts w:ascii="Arial" w:eastAsia="Times New Roman" w:hAnsi="Arial" w:cs="Arial"/>
          <w:color w:val="000000"/>
          <w:sz w:val="24"/>
          <w:szCs w:val="24"/>
          <w:lang w:eastAsia="ru-RU"/>
        </w:rPr>
      </w:pPr>
    </w:p>
    <w:p w:rsidR="00910F31" w:rsidRDefault="0037177A" w:rsidP="00BD59B0">
      <w:pPr>
        <w:spacing w:after="0" w:line="240" w:lineRule="auto"/>
        <w:jc w:val="both"/>
        <w:rPr>
          <w:rFonts w:ascii="Arial" w:hAnsi="Arial" w:cs="Arial"/>
          <w:sz w:val="24"/>
          <w:szCs w:val="24"/>
        </w:rPr>
      </w:pPr>
      <w:r w:rsidRPr="0037177A">
        <w:rPr>
          <w:rFonts w:ascii="Arial" w:hAnsi="Arial" w:cs="Arial"/>
          <w:sz w:val="24"/>
          <w:szCs w:val="24"/>
        </w:rPr>
        <w:t xml:space="preserve">Глава сельского поселения        </w:t>
      </w:r>
      <w:r w:rsidR="00BD59B0">
        <w:rPr>
          <w:rFonts w:ascii="Arial" w:hAnsi="Arial" w:cs="Arial"/>
          <w:sz w:val="24"/>
          <w:szCs w:val="24"/>
        </w:rPr>
        <w:t xml:space="preserve">                                                        Е. Н. Ковалькова</w:t>
      </w:r>
      <w:r w:rsidRPr="0037177A">
        <w:rPr>
          <w:rFonts w:ascii="Arial" w:hAnsi="Arial" w:cs="Arial"/>
          <w:sz w:val="24"/>
          <w:szCs w:val="24"/>
        </w:rPr>
        <w:t xml:space="preserve"> </w:t>
      </w:r>
    </w:p>
    <w:p w:rsidR="0037177A" w:rsidRPr="0037177A" w:rsidRDefault="0037177A" w:rsidP="00BD59B0">
      <w:pPr>
        <w:spacing w:after="0" w:line="240" w:lineRule="auto"/>
        <w:jc w:val="both"/>
        <w:rPr>
          <w:rFonts w:ascii="Arial" w:hAnsi="Arial" w:cs="Arial"/>
          <w:sz w:val="24"/>
          <w:szCs w:val="24"/>
        </w:rPr>
      </w:pPr>
      <w:r w:rsidRPr="0037177A">
        <w:rPr>
          <w:rFonts w:ascii="Arial" w:hAnsi="Arial" w:cs="Arial"/>
          <w:sz w:val="24"/>
          <w:szCs w:val="24"/>
        </w:rPr>
        <w:t xml:space="preserve">                                    </w:t>
      </w:r>
    </w:p>
    <w:p w:rsidR="002D17AC" w:rsidRDefault="002D17AC" w:rsidP="003E65C6">
      <w:pPr>
        <w:spacing w:after="0" w:line="240" w:lineRule="auto"/>
        <w:ind w:firstLine="709"/>
        <w:jc w:val="center"/>
        <w:rPr>
          <w:rFonts w:ascii="Arial" w:eastAsia="Times New Roman" w:hAnsi="Arial" w:cs="Arial"/>
          <w:b/>
          <w:bCs/>
          <w:color w:val="000000"/>
          <w:sz w:val="24"/>
          <w:szCs w:val="24"/>
          <w:lang w:eastAsia="ru-RU"/>
        </w:rPr>
      </w:pPr>
    </w:p>
    <w:p w:rsidR="00A65BA1" w:rsidRDefault="00A65BA1" w:rsidP="003E65C6">
      <w:pPr>
        <w:spacing w:after="0" w:line="240" w:lineRule="auto"/>
        <w:ind w:firstLine="709"/>
        <w:jc w:val="center"/>
        <w:rPr>
          <w:rFonts w:ascii="Arial" w:eastAsia="Times New Roman" w:hAnsi="Arial" w:cs="Arial"/>
          <w:b/>
          <w:bCs/>
          <w:color w:val="000000"/>
          <w:sz w:val="24"/>
          <w:szCs w:val="24"/>
          <w:lang w:eastAsia="ru-RU"/>
        </w:rPr>
      </w:pPr>
    </w:p>
    <w:p w:rsidR="00A65BA1" w:rsidRDefault="00A65BA1" w:rsidP="003E65C6">
      <w:pPr>
        <w:spacing w:after="0" w:line="240" w:lineRule="auto"/>
        <w:ind w:firstLine="709"/>
        <w:jc w:val="center"/>
        <w:rPr>
          <w:rFonts w:ascii="Arial" w:eastAsia="Times New Roman" w:hAnsi="Arial" w:cs="Arial"/>
          <w:b/>
          <w:bCs/>
          <w:color w:val="000000"/>
          <w:sz w:val="24"/>
          <w:szCs w:val="24"/>
          <w:lang w:eastAsia="ru-RU"/>
        </w:rPr>
      </w:pPr>
    </w:p>
    <w:p w:rsidR="00A65BA1" w:rsidRDefault="00A65BA1" w:rsidP="003E65C6">
      <w:pPr>
        <w:spacing w:after="0" w:line="240" w:lineRule="auto"/>
        <w:ind w:firstLine="709"/>
        <w:jc w:val="center"/>
        <w:rPr>
          <w:rFonts w:ascii="Arial" w:eastAsia="Times New Roman" w:hAnsi="Arial" w:cs="Arial"/>
          <w:b/>
          <w:bCs/>
          <w:color w:val="000000"/>
          <w:sz w:val="24"/>
          <w:szCs w:val="24"/>
          <w:lang w:eastAsia="ru-RU"/>
        </w:rPr>
      </w:pPr>
    </w:p>
    <w:p w:rsidR="00BD59B0" w:rsidRDefault="00BD59B0" w:rsidP="003E65C6">
      <w:pPr>
        <w:spacing w:after="0" w:line="240" w:lineRule="auto"/>
        <w:ind w:firstLine="709"/>
        <w:jc w:val="center"/>
        <w:rPr>
          <w:rFonts w:ascii="Arial" w:eastAsia="Times New Roman" w:hAnsi="Arial" w:cs="Arial"/>
          <w:b/>
          <w:bCs/>
          <w:color w:val="000000"/>
          <w:sz w:val="24"/>
          <w:szCs w:val="24"/>
          <w:lang w:eastAsia="ru-RU"/>
        </w:rPr>
      </w:pPr>
    </w:p>
    <w:p w:rsidR="00BD59B0" w:rsidRDefault="00BD59B0" w:rsidP="003E65C6">
      <w:pPr>
        <w:spacing w:after="0" w:line="240" w:lineRule="auto"/>
        <w:ind w:firstLine="709"/>
        <w:jc w:val="center"/>
        <w:rPr>
          <w:rFonts w:ascii="Arial" w:eastAsia="Times New Roman" w:hAnsi="Arial" w:cs="Arial"/>
          <w:b/>
          <w:bCs/>
          <w:color w:val="000000"/>
          <w:sz w:val="24"/>
          <w:szCs w:val="24"/>
          <w:lang w:eastAsia="ru-RU"/>
        </w:rPr>
      </w:pPr>
    </w:p>
    <w:p w:rsidR="00BD59B0" w:rsidRDefault="00BD59B0" w:rsidP="003E65C6">
      <w:pPr>
        <w:spacing w:after="0" w:line="240" w:lineRule="auto"/>
        <w:ind w:firstLine="709"/>
        <w:jc w:val="center"/>
        <w:rPr>
          <w:rFonts w:ascii="Arial" w:eastAsia="Times New Roman" w:hAnsi="Arial" w:cs="Arial"/>
          <w:b/>
          <w:bCs/>
          <w:color w:val="000000"/>
          <w:sz w:val="24"/>
          <w:szCs w:val="24"/>
          <w:lang w:eastAsia="ru-RU"/>
        </w:rPr>
      </w:pPr>
    </w:p>
    <w:p w:rsidR="00BD59B0" w:rsidRDefault="00BD59B0" w:rsidP="003E65C6">
      <w:pPr>
        <w:spacing w:after="0" w:line="240" w:lineRule="auto"/>
        <w:ind w:firstLine="709"/>
        <w:jc w:val="center"/>
        <w:rPr>
          <w:rFonts w:ascii="Arial" w:eastAsia="Times New Roman" w:hAnsi="Arial" w:cs="Arial"/>
          <w:b/>
          <w:bCs/>
          <w:color w:val="000000"/>
          <w:sz w:val="24"/>
          <w:szCs w:val="24"/>
          <w:lang w:eastAsia="ru-RU"/>
        </w:rPr>
      </w:pPr>
    </w:p>
    <w:p w:rsidR="00BD59B0" w:rsidRDefault="00910F31" w:rsidP="003E65C6">
      <w:pPr>
        <w:spacing w:after="0" w:line="240" w:lineRule="auto"/>
        <w:ind w:firstLine="709"/>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p>
    <w:p w:rsidR="00BD59B0" w:rsidRDefault="00BD59B0" w:rsidP="003E65C6">
      <w:pPr>
        <w:spacing w:after="0" w:line="240" w:lineRule="auto"/>
        <w:ind w:firstLine="709"/>
        <w:jc w:val="center"/>
        <w:rPr>
          <w:rFonts w:ascii="Arial" w:eastAsia="Times New Roman" w:hAnsi="Arial" w:cs="Arial"/>
          <w:b/>
          <w:bCs/>
          <w:color w:val="000000"/>
          <w:sz w:val="24"/>
          <w:szCs w:val="24"/>
          <w:lang w:eastAsia="ru-RU"/>
        </w:rPr>
      </w:pPr>
    </w:p>
    <w:p w:rsidR="00BD59B0" w:rsidRDefault="00BD59B0" w:rsidP="003E65C6">
      <w:pPr>
        <w:spacing w:after="0" w:line="240" w:lineRule="auto"/>
        <w:ind w:firstLine="709"/>
        <w:jc w:val="center"/>
        <w:rPr>
          <w:rFonts w:ascii="Arial" w:eastAsia="Times New Roman" w:hAnsi="Arial" w:cs="Arial"/>
          <w:b/>
          <w:bCs/>
          <w:color w:val="000000"/>
          <w:sz w:val="24"/>
          <w:szCs w:val="24"/>
          <w:lang w:eastAsia="ru-RU"/>
        </w:rPr>
      </w:pPr>
    </w:p>
    <w:p w:rsidR="00BD59B0" w:rsidRDefault="00910F31" w:rsidP="003E65C6">
      <w:pPr>
        <w:spacing w:after="0" w:line="240" w:lineRule="auto"/>
        <w:ind w:firstLine="709"/>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p>
    <w:p w:rsidR="00BD59B0" w:rsidRDefault="00BD59B0" w:rsidP="00A65BA1">
      <w:pPr>
        <w:spacing w:after="0" w:line="240" w:lineRule="auto"/>
        <w:ind w:left="4962" w:firstLine="709"/>
        <w:jc w:val="both"/>
        <w:rPr>
          <w:rFonts w:ascii="Arial" w:eastAsia="Times New Roman" w:hAnsi="Arial" w:cs="Arial"/>
          <w:b/>
          <w:bCs/>
          <w:color w:val="000000"/>
          <w:sz w:val="24"/>
          <w:szCs w:val="24"/>
          <w:lang w:eastAsia="ru-RU"/>
        </w:rPr>
      </w:pPr>
    </w:p>
    <w:p w:rsidR="00BD59B0" w:rsidRPr="00BD59B0" w:rsidRDefault="00910F31" w:rsidP="00910F31">
      <w:pPr>
        <w:spacing w:after="0" w:line="240" w:lineRule="auto"/>
        <w:ind w:left="4962" w:firstLine="709"/>
        <w:jc w:val="right"/>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lastRenderedPageBreak/>
        <w:t xml:space="preserve">                                                                                                                                                       </w:t>
      </w:r>
      <w:r w:rsidR="00A65BA1" w:rsidRPr="00BD59B0">
        <w:rPr>
          <w:rFonts w:ascii="Arial" w:eastAsia="Times New Roman" w:hAnsi="Arial" w:cs="Arial"/>
          <w:bCs/>
          <w:color w:val="000000"/>
          <w:sz w:val="24"/>
          <w:szCs w:val="24"/>
          <w:lang w:eastAsia="ru-RU"/>
        </w:rPr>
        <w:t>Приложение</w:t>
      </w:r>
    </w:p>
    <w:p w:rsidR="00A65BA1" w:rsidRPr="00BD59B0" w:rsidRDefault="00A65BA1" w:rsidP="00910F31">
      <w:pPr>
        <w:spacing w:after="0" w:line="240" w:lineRule="auto"/>
        <w:ind w:left="4962" w:firstLine="709"/>
        <w:jc w:val="right"/>
        <w:rPr>
          <w:rFonts w:ascii="Arial" w:eastAsia="Times New Roman" w:hAnsi="Arial" w:cs="Arial"/>
          <w:bCs/>
          <w:color w:val="000000"/>
          <w:sz w:val="24"/>
          <w:szCs w:val="24"/>
          <w:lang w:eastAsia="ru-RU"/>
        </w:rPr>
      </w:pPr>
      <w:r w:rsidRPr="00BD59B0">
        <w:rPr>
          <w:rFonts w:ascii="Arial" w:eastAsia="Times New Roman" w:hAnsi="Arial" w:cs="Arial"/>
          <w:bCs/>
          <w:color w:val="000000"/>
          <w:sz w:val="24"/>
          <w:szCs w:val="24"/>
          <w:lang w:eastAsia="ru-RU"/>
        </w:rPr>
        <w:t xml:space="preserve"> к постановлению администрации </w:t>
      </w:r>
      <w:r w:rsidR="00BD59B0">
        <w:rPr>
          <w:rFonts w:ascii="Arial" w:eastAsia="Times New Roman" w:hAnsi="Arial" w:cs="Arial"/>
          <w:bCs/>
          <w:color w:val="000000"/>
          <w:sz w:val="24"/>
          <w:szCs w:val="24"/>
          <w:lang w:eastAsia="ru-RU"/>
        </w:rPr>
        <w:t xml:space="preserve">Муравльского сельского поселения Троснянского </w:t>
      </w:r>
      <w:r w:rsidRPr="00BD59B0">
        <w:rPr>
          <w:rFonts w:ascii="Arial" w:eastAsia="Times New Roman" w:hAnsi="Arial" w:cs="Arial"/>
          <w:bCs/>
          <w:color w:val="000000"/>
          <w:sz w:val="24"/>
          <w:szCs w:val="24"/>
          <w:lang w:eastAsia="ru-RU"/>
        </w:rPr>
        <w:t>района Орловс</w:t>
      </w:r>
      <w:r w:rsidR="00BD59B0">
        <w:rPr>
          <w:rFonts w:ascii="Arial" w:eastAsia="Times New Roman" w:hAnsi="Arial" w:cs="Arial"/>
          <w:bCs/>
          <w:color w:val="000000"/>
          <w:sz w:val="24"/>
          <w:szCs w:val="24"/>
          <w:lang w:eastAsia="ru-RU"/>
        </w:rPr>
        <w:t xml:space="preserve">кой области от </w:t>
      </w:r>
      <w:r w:rsidR="00910F31">
        <w:rPr>
          <w:rFonts w:ascii="Arial" w:eastAsia="Times New Roman" w:hAnsi="Arial" w:cs="Arial"/>
          <w:bCs/>
          <w:color w:val="000000"/>
          <w:sz w:val="24"/>
          <w:szCs w:val="24"/>
          <w:lang w:eastAsia="ru-RU"/>
        </w:rPr>
        <w:t xml:space="preserve">                             31.08.</w:t>
      </w:r>
      <w:r w:rsidR="00BD59B0">
        <w:rPr>
          <w:rFonts w:ascii="Arial" w:eastAsia="Times New Roman" w:hAnsi="Arial" w:cs="Arial"/>
          <w:bCs/>
          <w:color w:val="000000"/>
          <w:sz w:val="24"/>
          <w:szCs w:val="24"/>
          <w:lang w:eastAsia="ru-RU"/>
        </w:rPr>
        <w:t xml:space="preserve">2020                </w:t>
      </w:r>
      <w:r w:rsidRPr="00BD59B0">
        <w:rPr>
          <w:rFonts w:ascii="Arial" w:eastAsia="Times New Roman" w:hAnsi="Arial" w:cs="Arial"/>
          <w:bCs/>
          <w:color w:val="000000"/>
          <w:sz w:val="24"/>
          <w:szCs w:val="24"/>
          <w:lang w:eastAsia="ru-RU"/>
        </w:rPr>
        <w:t>№</w:t>
      </w:r>
      <w:r w:rsidR="00910F31">
        <w:rPr>
          <w:rFonts w:ascii="Arial" w:eastAsia="Times New Roman" w:hAnsi="Arial" w:cs="Arial"/>
          <w:bCs/>
          <w:color w:val="000000"/>
          <w:sz w:val="24"/>
          <w:szCs w:val="24"/>
          <w:lang w:eastAsia="ru-RU"/>
        </w:rPr>
        <w:t xml:space="preserve"> 28</w:t>
      </w:r>
    </w:p>
    <w:p w:rsidR="00A65BA1" w:rsidRDefault="00A65BA1" w:rsidP="003E65C6">
      <w:pPr>
        <w:spacing w:after="0" w:line="240" w:lineRule="auto"/>
        <w:ind w:firstLine="709"/>
        <w:jc w:val="center"/>
        <w:rPr>
          <w:rFonts w:ascii="Arial" w:eastAsia="Times New Roman" w:hAnsi="Arial" w:cs="Arial"/>
          <w:b/>
          <w:bCs/>
          <w:color w:val="000000"/>
          <w:sz w:val="24"/>
          <w:szCs w:val="24"/>
          <w:lang w:eastAsia="ru-RU"/>
        </w:rPr>
      </w:pPr>
    </w:p>
    <w:p w:rsidR="00EF08A9" w:rsidRPr="0037177A" w:rsidRDefault="00EF08A9" w:rsidP="003E65C6">
      <w:pPr>
        <w:spacing w:after="0" w:line="240" w:lineRule="auto"/>
        <w:ind w:firstLine="709"/>
        <w:jc w:val="center"/>
        <w:rPr>
          <w:rFonts w:ascii="Arial" w:eastAsia="Times New Roman" w:hAnsi="Arial" w:cs="Arial"/>
          <w:color w:val="000000"/>
          <w:sz w:val="24"/>
          <w:szCs w:val="24"/>
          <w:lang w:eastAsia="ru-RU"/>
        </w:rPr>
      </w:pPr>
      <w:r w:rsidRPr="0037177A">
        <w:rPr>
          <w:rFonts w:ascii="Arial" w:eastAsia="Times New Roman" w:hAnsi="Arial" w:cs="Arial"/>
          <w:b/>
          <w:bCs/>
          <w:color w:val="000000"/>
          <w:sz w:val="24"/>
          <w:szCs w:val="24"/>
          <w:lang w:eastAsia="ru-RU"/>
        </w:rPr>
        <w:t>АДМИНИСТРАТИВНЫЙ РЕГЛАМЕНТ</w:t>
      </w:r>
    </w:p>
    <w:p w:rsidR="00EF08A9" w:rsidRPr="0037177A" w:rsidRDefault="003E65C6" w:rsidP="003E65C6">
      <w:pPr>
        <w:spacing w:after="0" w:line="240" w:lineRule="auto"/>
        <w:ind w:firstLine="709"/>
        <w:jc w:val="center"/>
        <w:rPr>
          <w:rFonts w:ascii="Arial" w:eastAsia="Times New Roman" w:hAnsi="Arial" w:cs="Arial"/>
          <w:b/>
          <w:color w:val="000000"/>
          <w:sz w:val="24"/>
          <w:szCs w:val="24"/>
          <w:lang w:eastAsia="ru-RU"/>
        </w:rPr>
      </w:pPr>
      <w:r w:rsidRPr="0037177A">
        <w:rPr>
          <w:rFonts w:ascii="Arial" w:hAnsi="Arial" w:cs="Arial"/>
          <w:b/>
          <w:sz w:val="24"/>
          <w:szCs w:val="24"/>
        </w:rPr>
        <w:t>по предоставлению муниципальной услуг</w:t>
      </w:r>
      <w:r w:rsidR="00DD5738" w:rsidRPr="0037177A">
        <w:rPr>
          <w:rFonts w:ascii="Arial" w:hAnsi="Arial" w:cs="Arial"/>
          <w:b/>
          <w:sz w:val="24"/>
          <w:szCs w:val="24"/>
        </w:rPr>
        <w:t>и</w:t>
      </w:r>
      <w:r w:rsidRPr="0037177A">
        <w:rPr>
          <w:rFonts w:ascii="Arial" w:hAnsi="Arial" w:cs="Arial"/>
          <w:b/>
          <w:sz w:val="24"/>
          <w:szCs w:val="24"/>
        </w:rPr>
        <w:t xml:space="preserve">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BD59B0">
        <w:rPr>
          <w:rFonts w:ascii="Arial" w:hAnsi="Arial" w:cs="Arial"/>
          <w:b/>
          <w:sz w:val="24"/>
          <w:szCs w:val="24"/>
        </w:rPr>
        <w:t>Муравльское</w:t>
      </w:r>
      <w:r w:rsidR="00F75BB9">
        <w:rPr>
          <w:rFonts w:ascii="Arial" w:hAnsi="Arial" w:cs="Arial"/>
          <w:b/>
          <w:sz w:val="24"/>
          <w:szCs w:val="24"/>
        </w:rPr>
        <w:t xml:space="preserve"> сельское поселение </w:t>
      </w:r>
      <w:r w:rsidR="00BD59B0">
        <w:rPr>
          <w:rFonts w:ascii="Arial" w:hAnsi="Arial" w:cs="Arial"/>
          <w:b/>
          <w:sz w:val="24"/>
          <w:szCs w:val="24"/>
        </w:rPr>
        <w:t>Троснянского</w:t>
      </w:r>
      <w:r w:rsidRPr="0037177A">
        <w:rPr>
          <w:rFonts w:ascii="Arial" w:hAnsi="Arial" w:cs="Arial"/>
          <w:b/>
          <w:sz w:val="24"/>
          <w:szCs w:val="24"/>
        </w:rPr>
        <w:t xml:space="preserve"> района о местных налогах и сборах</w:t>
      </w:r>
    </w:p>
    <w:p w:rsidR="00430621" w:rsidRPr="0037177A" w:rsidRDefault="00430621" w:rsidP="00430621">
      <w:pPr>
        <w:spacing w:after="0" w:line="240" w:lineRule="auto"/>
        <w:ind w:firstLine="709"/>
        <w:jc w:val="center"/>
        <w:rPr>
          <w:rFonts w:ascii="Arial" w:eastAsia="Times New Roman" w:hAnsi="Arial" w:cs="Arial"/>
          <w:b/>
          <w:bCs/>
          <w:color w:val="000000"/>
          <w:sz w:val="24"/>
          <w:szCs w:val="24"/>
          <w:lang w:eastAsia="ru-RU"/>
        </w:rPr>
      </w:pPr>
    </w:p>
    <w:p w:rsidR="00EF08A9" w:rsidRPr="0037177A" w:rsidRDefault="00EF08A9" w:rsidP="00430621">
      <w:pPr>
        <w:spacing w:after="0" w:line="240" w:lineRule="auto"/>
        <w:ind w:firstLine="709"/>
        <w:jc w:val="center"/>
        <w:rPr>
          <w:rFonts w:ascii="Arial" w:eastAsia="Times New Roman" w:hAnsi="Arial" w:cs="Arial"/>
          <w:color w:val="000000"/>
          <w:sz w:val="24"/>
          <w:szCs w:val="24"/>
          <w:lang w:eastAsia="ru-RU"/>
        </w:rPr>
      </w:pPr>
      <w:r w:rsidRPr="0037177A">
        <w:rPr>
          <w:rFonts w:ascii="Arial" w:eastAsia="Times New Roman" w:hAnsi="Arial" w:cs="Arial"/>
          <w:b/>
          <w:bCs/>
          <w:color w:val="000000"/>
          <w:sz w:val="24"/>
          <w:szCs w:val="24"/>
          <w:lang w:eastAsia="ru-RU"/>
        </w:rPr>
        <w:t>I</w:t>
      </w:r>
      <w:r w:rsidR="003E65C6" w:rsidRPr="0037177A">
        <w:rPr>
          <w:rFonts w:ascii="Arial" w:eastAsia="Times New Roman" w:hAnsi="Arial" w:cs="Arial"/>
          <w:b/>
          <w:bCs/>
          <w:color w:val="000000"/>
          <w:sz w:val="24"/>
          <w:szCs w:val="24"/>
          <w:lang w:eastAsia="ru-RU"/>
        </w:rPr>
        <w:t xml:space="preserve"> </w:t>
      </w:r>
      <w:r w:rsidRPr="0037177A">
        <w:rPr>
          <w:rFonts w:ascii="Arial" w:eastAsia="Times New Roman" w:hAnsi="Arial" w:cs="Arial"/>
          <w:b/>
          <w:bCs/>
          <w:color w:val="000000"/>
          <w:sz w:val="24"/>
          <w:szCs w:val="24"/>
          <w:lang w:eastAsia="ru-RU"/>
        </w:rPr>
        <w:t>ОБЩИЕ ПОЛОЖЕНИЯ</w:t>
      </w:r>
    </w:p>
    <w:p w:rsidR="00EF08A9" w:rsidRPr="0037177A" w:rsidRDefault="00EF08A9" w:rsidP="00430621">
      <w:pPr>
        <w:spacing w:after="0" w:line="240" w:lineRule="auto"/>
        <w:ind w:firstLine="709"/>
        <w:jc w:val="center"/>
        <w:rPr>
          <w:rFonts w:ascii="Arial" w:eastAsia="Times New Roman" w:hAnsi="Arial" w:cs="Arial"/>
          <w:color w:val="000000"/>
          <w:sz w:val="24"/>
          <w:szCs w:val="24"/>
          <w:lang w:eastAsia="ru-RU"/>
        </w:rPr>
      </w:pPr>
    </w:p>
    <w:p w:rsidR="00EF08A9"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Настоящий административный регламент разработан в соответст</w:t>
      </w:r>
      <w:r w:rsidR="0098181E" w:rsidRPr="0037177A">
        <w:rPr>
          <w:rFonts w:ascii="Arial" w:eastAsia="Times New Roman" w:hAnsi="Arial" w:cs="Arial"/>
          <w:color w:val="000000"/>
          <w:sz w:val="24"/>
          <w:szCs w:val="24"/>
          <w:lang w:eastAsia="ru-RU"/>
        </w:rPr>
        <w:t>вии с Федеральным законом от 27.07.</w:t>
      </w:r>
      <w:r w:rsidRPr="0037177A">
        <w:rPr>
          <w:rFonts w:ascii="Arial" w:eastAsia="Times New Roman" w:hAnsi="Arial" w:cs="Arial"/>
          <w:color w:val="000000"/>
          <w:sz w:val="24"/>
          <w:szCs w:val="24"/>
          <w:lang w:eastAsia="ru-RU"/>
        </w:rPr>
        <w:t xml:space="preserve">2010 № 210-ФЗ </w:t>
      </w:r>
      <w:r w:rsidR="003E65C6" w:rsidRPr="0037177A">
        <w:rPr>
          <w:rFonts w:ascii="Arial" w:eastAsia="Times New Roman" w:hAnsi="Arial" w:cs="Arial"/>
          <w:color w:val="000000"/>
          <w:sz w:val="24"/>
          <w:szCs w:val="24"/>
          <w:lang w:eastAsia="ru-RU"/>
        </w:rPr>
        <w:t>«</w:t>
      </w:r>
      <w:r w:rsidRPr="0037177A">
        <w:rPr>
          <w:rFonts w:ascii="Arial" w:eastAsia="Times New Roman" w:hAnsi="Arial" w:cs="Arial"/>
          <w:color w:val="000000"/>
          <w:sz w:val="24"/>
          <w:szCs w:val="24"/>
          <w:lang w:eastAsia="ru-RU"/>
        </w:rPr>
        <w:t>Об организации предоставления государственных и муниципальных услуг</w:t>
      </w:r>
      <w:r w:rsidR="003E65C6" w:rsidRPr="0037177A">
        <w:rPr>
          <w:rFonts w:ascii="Arial" w:eastAsia="Times New Roman" w:hAnsi="Arial" w:cs="Arial"/>
          <w:color w:val="000000"/>
          <w:sz w:val="24"/>
          <w:szCs w:val="24"/>
          <w:lang w:eastAsia="ru-RU"/>
        </w:rPr>
        <w:t>»</w:t>
      </w:r>
      <w:r w:rsidRPr="0037177A">
        <w:rPr>
          <w:rFonts w:ascii="Arial" w:eastAsia="Times New Roman" w:hAnsi="Arial" w:cs="Arial"/>
          <w:color w:val="000000"/>
          <w:sz w:val="24"/>
          <w:szCs w:val="24"/>
          <w:lang w:eastAsia="ru-RU"/>
        </w:rPr>
        <w:t>.</w:t>
      </w:r>
    </w:p>
    <w:p w:rsidR="00EF08A9" w:rsidRPr="0037177A" w:rsidRDefault="003E65C6"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EF08A9" w:rsidRPr="0037177A">
        <w:rPr>
          <w:rFonts w:ascii="Arial" w:eastAsia="Times New Roman" w:hAnsi="Arial" w:cs="Arial"/>
          <w:color w:val="000000"/>
          <w:sz w:val="24"/>
          <w:szCs w:val="24"/>
          <w:lang w:eastAsia="ru-RU"/>
        </w:rPr>
        <w:t xml:space="preserve"> Административный регламент </w:t>
      </w:r>
      <w:r w:rsidRPr="0037177A">
        <w:rPr>
          <w:rFonts w:ascii="Arial" w:hAnsi="Arial" w:cs="Arial"/>
          <w:sz w:val="24"/>
          <w:szCs w:val="24"/>
        </w:rPr>
        <w:t>по пре</w:t>
      </w:r>
      <w:r w:rsidR="00DD5738" w:rsidRPr="0037177A">
        <w:rPr>
          <w:rFonts w:ascii="Arial" w:hAnsi="Arial" w:cs="Arial"/>
          <w:sz w:val="24"/>
          <w:szCs w:val="24"/>
        </w:rPr>
        <w:t>доставлению муниципальной услуги</w:t>
      </w:r>
      <w:r w:rsidRPr="0037177A">
        <w:rPr>
          <w:rFonts w:ascii="Arial" w:hAnsi="Arial" w:cs="Arial"/>
          <w:sz w:val="24"/>
          <w:szCs w:val="24"/>
        </w:rPr>
        <w:t xml:space="preserve"> по даче письменных разъяснений налогоплательщикам и налоговым агентам по вопросу применения нормативных правовых актов </w:t>
      </w:r>
      <w:r w:rsidR="00BD59B0">
        <w:rPr>
          <w:rFonts w:ascii="Arial" w:hAnsi="Arial" w:cs="Arial"/>
          <w:sz w:val="24"/>
          <w:szCs w:val="24"/>
        </w:rPr>
        <w:t>Муравльского</w:t>
      </w:r>
      <w:r w:rsidR="009249AF">
        <w:rPr>
          <w:rFonts w:ascii="Arial" w:hAnsi="Arial" w:cs="Arial"/>
          <w:sz w:val="24"/>
          <w:szCs w:val="24"/>
        </w:rPr>
        <w:t xml:space="preserve"> сельского поселения</w:t>
      </w:r>
      <w:r w:rsidRPr="0037177A">
        <w:rPr>
          <w:rFonts w:ascii="Arial" w:hAnsi="Arial" w:cs="Arial"/>
          <w:sz w:val="24"/>
          <w:szCs w:val="24"/>
        </w:rPr>
        <w:t xml:space="preserve"> </w:t>
      </w:r>
      <w:r w:rsidR="00BD59B0">
        <w:rPr>
          <w:rFonts w:ascii="Arial" w:hAnsi="Arial" w:cs="Arial"/>
          <w:sz w:val="24"/>
          <w:szCs w:val="24"/>
        </w:rPr>
        <w:t>Троснянского</w:t>
      </w:r>
      <w:r w:rsidRPr="0037177A">
        <w:rPr>
          <w:rFonts w:ascii="Arial" w:hAnsi="Arial" w:cs="Arial"/>
          <w:sz w:val="24"/>
          <w:szCs w:val="24"/>
        </w:rPr>
        <w:t xml:space="preserve"> района о местных налогах и сборах</w:t>
      </w:r>
      <w:r w:rsidR="00EF08A9" w:rsidRPr="0037177A">
        <w:rPr>
          <w:rFonts w:ascii="Arial" w:eastAsia="Times New Roman" w:hAnsi="Arial" w:cs="Arial"/>
          <w:color w:val="000000"/>
          <w:sz w:val="24"/>
          <w:szCs w:val="24"/>
          <w:lang w:eastAsia="ru-RU"/>
        </w:rPr>
        <w:t xml:space="preserve"> (далее - Административный регламент</w:t>
      </w:r>
      <w:r w:rsidR="00B8775E" w:rsidRPr="0037177A">
        <w:rPr>
          <w:rFonts w:ascii="Arial" w:eastAsia="Times New Roman" w:hAnsi="Arial" w:cs="Arial"/>
          <w:color w:val="000000"/>
          <w:sz w:val="24"/>
          <w:szCs w:val="24"/>
          <w:lang w:eastAsia="ru-RU"/>
        </w:rPr>
        <w:t>, муниципальная услуга</w:t>
      </w:r>
      <w:r w:rsidR="00EF08A9" w:rsidRPr="0037177A">
        <w:rPr>
          <w:rFonts w:ascii="Arial" w:eastAsia="Times New Roman" w:hAnsi="Arial" w:cs="Arial"/>
          <w:color w:val="000000"/>
          <w:sz w:val="24"/>
          <w:szCs w:val="24"/>
          <w:lang w:eastAsia="ru-RU"/>
        </w:rPr>
        <w:t>), устанавливает порядок и стандарт предоставления муниципальной услуги.</w:t>
      </w:r>
    </w:p>
    <w:p w:rsidR="00EF08A9" w:rsidRPr="0037177A" w:rsidRDefault="003E65C6"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EF08A9" w:rsidRPr="0037177A">
        <w:rPr>
          <w:rFonts w:ascii="Arial" w:eastAsia="Times New Roman" w:hAnsi="Arial" w:cs="Arial"/>
          <w:color w:val="000000"/>
          <w:sz w:val="24"/>
          <w:szCs w:val="24"/>
          <w:lang w:eastAsia="ru-RU"/>
        </w:rPr>
        <w:t xml:space="preserve">. </w:t>
      </w:r>
      <w:proofErr w:type="gramStart"/>
      <w:r w:rsidR="00EF08A9" w:rsidRPr="0037177A">
        <w:rPr>
          <w:rFonts w:ascii="Arial" w:eastAsia="Times New Roman" w:hAnsi="Arial" w:cs="Arial"/>
          <w:color w:val="000000"/>
          <w:sz w:val="24"/>
          <w:szCs w:val="24"/>
          <w:lang w:eastAsia="ru-RU"/>
        </w:rPr>
        <w:t xml:space="preserve">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Pr="0037177A">
        <w:rPr>
          <w:rFonts w:ascii="Arial" w:hAnsi="Arial" w:cs="Arial"/>
          <w:sz w:val="24"/>
          <w:szCs w:val="24"/>
        </w:rPr>
        <w:t xml:space="preserve">муниципального образования </w:t>
      </w:r>
      <w:r w:rsidR="00BD59B0">
        <w:rPr>
          <w:rFonts w:ascii="Arial" w:hAnsi="Arial" w:cs="Arial"/>
          <w:sz w:val="24"/>
          <w:szCs w:val="24"/>
        </w:rPr>
        <w:t>Муравльского</w:t>
      </w:r>
      <w:r w:rsidR="009249AF">
        <w:rPr>
          <w:rFonts w:ascii="Arial" w:hAnsi="Arial" w:cs="Arial"/>
          <w:sz w:val="24"/>
          <w:szCs w:val="24"/>
        </w:rPr>
        <w:t xml:space="preserve"> сельского поселения </w:t>
      </w:r>
      <w:r w:rsidR="00BD59B0">
        <w:rPr>
          <w:rFonts w:ascii="Arial" w:hAnsi="Arial" w:cs="Arial"/>
          <w:sz w:val="24"/>
          <w:szCs w:val="24"/>
        </w:rPr>
        <w:t>Троснянского</w:t>
      </w:r>
      <w:r w:rsidR="009249AF">
        <w:rPr>
          <w:rFonts w:ascii="Arial" w:hAnsi="Arial" w:cs="Arial"/>
          <w:sz w:val="24"/>
          <w:szCs w:val="24"/>
        </w:rPr>
        <w:t xml:space="preserve">  р</w:t>
      </w:r>
      <w:r w:rsidRPr="0037177A">
        <w:rPr>
          <w:rFonts w:ascii="Arial" w:hAnsi="Arial" w:cs="Arial"/>
          <w:sz w:val="24"/>
          <w:szCs w:val="24"/>
        </w:rPr>
        <w:t xml:space="preserve">айона о местных налогах и сборах </w:t>
      </w:r>
      <w:r w:rsidR="00EF08A9" w:rsidRPr="0037177A">
        <w:rPr>
          <w:rFonts w:ascii="Arial" w:eastAsia="Times New Roman" w:hAnsi="Arial" w:cs="Arial"/>
          <w:color w:val="000000"/>
          <w:sz w:val="24"/>
          <w:szCs w:val="24"/>
          <w:lang w:eastAsia="ru-RU"/>
        </w:rPr>
        <w:t xml:space="preserve">с запросом о предоставлении муниципальной услуги, выраженным в устной, письменной или электронной форме </w:t>
      </w:r>
      <w:r w:rsidRPr="0037177A">
        <w:rPr>
          <w:rFonts w:ascii="Arial" w:eastAsia="Times New Roman" w:hAnsi="Arial" w:cs="Arial"/>
          <w:color w:val="000000"/>
          <w:sz w:val="24"/>
          <w:szCs w:val="24"/>
          <w:lang w:eastAsia="ru-RU"/>
        </w:rPr>
        <w:t>(</w:t>
      </w:r>
      <w:r w:rsidR="00EF08A9" w:rsidRPr="0037177A">
        <w:rPr>
          <w:rFonts w:ascii="Arial" w:eastAsia="Times New Roman" w:hAnsi="Arial" w:cs="Arial"/>
          <w:color w:val="000000"/>
          <w:sz w:val="24"/>
          <w:szCs w:val="24"/>
          <w:lang w:eastAsia="ru-RU"/>
        </w:rPr>
        <w:t>далее</w:t>
      </w:r>
      <w:proofErr w:type="gramEnd"/>
      <w:r w:rsidR="00EF08A9" w:rsidRPr="0037177A">
        <w:rPr>
          <w:rFonts w:ascii="Arial" w:eastAsia="Times New Roman" w:hAnsi="Arial" w:cs="Arial"/>
          <w:color w:val="000000"/>
          <w:sz w:val="24"/>
          <w:szCs w:val="24"/>
          <w:lang w:eastAsia="ru-RU"/>
        </w:rPr>
        <w:t xml:space="preserve"> – заявитель).</w:t>
      </w:r>
    </w:p>
    <w:p w:rsidR="00EF08A9" w:rsidRPr="0037177A" w:rsidRDefault="003E65C6" w:rsidP="003E65C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sidR="00EF08A9" w:rsidRPr="0037177A">
        <w:rPr>
          <w:rFonts w:ascii="Arial" w:eastAsia="Times New Roman" w:hAnsi="Arial" w:cs="Arial"/>
          <w:color w:val="000000"/>
          <w:sz w:val="24"/>
          <w:szCs w:val="24"/>
          <w:lang w:eastAsia="ru-RU"/>
        </w:rPr>
        <w:t xml:space="preserve"> Порядок информирования о предоставлении муниципальной услуги: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Адрес места нахождения администрации </w:t>
      </w:r>
      <w:r w:rsidR="00BD59B0">
        <w:rPr>
          <w:rFonts w:ascii="Arial" w:hAnsi="Arial" w:cs="Arial"/>
          <w:sz w:val="24"/>
          <w:szCs w:val="24"/>
        </w:rPr>
        <w:t>Муравльского</w:t>
      </w:r>
      <w:r w:rsidR="009249AF">
        <w:rPr>
          <w:rFonts w:ascii="Arial" w:hAnsi="Arial" w:cs="Arial"/>
          <w:sz w:val="24"/>
          <w:szCs w:val="24"/>
        </w:rPr>
        <w:t xml:space="preserve"> </w:t>
      </w:r>
      <w:r w:rsidR="00E009AE">
        <w:rPr>
          <w:rFonts w:ascii="Arial" w:hAnsi="Arial" w:cs="Arial"/>
          <w:sz w:val="24"/>
          <w:szCs w:val="24"/>
        </w:rPr>
        <w:t>сельского</w:t>
      </w:r>
      <w:r w:rsidR="00F84ED2">
        <w:rPr>
          <w:rFonts w:ascii="Arial" w:hAnsi="Arial" w:cs="Arial"/>
          <w:sz w:val="24"/>
          <w:szCs w:val="24"/>
        </w:rPr>
        <w:t xml:space="preserve"> поселени</w:t>
      </w:r>
      <w:r w:rsidR="00E009AE">
        <w:rPr>
          <w:rFonts w:ascii="Arial" w:hAnsi="Arial" w:cs="Arial"/>
          <w:sz w:val="24"/>
          <w:szCs w:val="24"/>
        </w:rPr>
        <w:t>я</w:t>
      </w:r>
      <w:r w:rsidR="009249AF">
        <w:rPr>
          <w:rFonts w:ascii="Arial" w:hAnsi="Arial" w:cs="Arial"/>
          <w:sz w:val="24"/>
          <w:szCs w:val="24"/>
        </w:rPr>
        <w:t xml:space="preserve"> </w:t>
      </w:r>
      <w:r w:rsidR="00BD59B0">
        <w:rPr>
          <w:rFonts w:ascii="Arial" w:hAnsi="Arial" w:cs="Arial"/>
          <w:sz w:val="24"/>
          <w:szCs w:val="24"/>
        </w:rPr>
        <w:t>Троснянского</w:t>
      </w:r>
      <w:r w:rsidRPr="0037177A">
        <w:rPr>
          <w:rFonts w:ascii="Arial" w:hAnsi="Arial" w:cs="Arial"/>
          <w:sz w:val="24"/>
          <w:szCs w:val="24"/>
        </w:rPr>
        <w:t xml:space="preserve"> района о местных налогах и сборах (далее - администрация): 30</w:t>
      </w:r>
      <w:r w:rsidR="00B758E7">
        <w:rPr>
          <w:rFonts w:ascii="Arial" w:hAnsi="Arial" w:cs="Arial"/>
          <w:sz w:val="24"/>
          <w:szCs w:val="24"/>
        </w:rPr>
        <w:t>3465</w:t>
      </w:r>
      <w:r w:rsidR="00E009AE">
        <w:rPr>
          <w:rFonts w:ascii="Arial" w:hAnsi="Arial" w:cs="Arial"/>
          <w:sz w:val="24"/>
          <w:szCs w:val="24"/>
        </w:rPr>
        <w:t xml:space="preserve">, Орловская </w:t>
      </w:r>
      <w:r w:rsidRPr="0037177A">
        <w:rPr>
          <w:rFonts w:ascii="Arial" w:hAnsi="Arial" w:cs="Arial"/>
          <w:sz w:val="24"/>
          <w:szCs w:val="24"/>
        </w:rPr>
        <w:t xml:space="preserve">область, </w:t>
      </w:r>
      <w:r w:rsidR="00B758E7">
        <w:rPr>
          <w:rFonts w:ascii="Arial" w:hAnsi="Arial" w:cs="Arial"/>
          <w:sz w:val="24"/>
          <w:szCs w:val="24"/>
        </w:rPr>
        <w:t>Троснянский</w:t>
      </w:r>
      <w:r w:rsidR="00E009AE">
        <w:rPr>
          <w:rFonts w:ascii="Arial" w:hAnsi="Arial" w:cs="Arial"/>
          <w:sz w:val="24"/>
          <w:szCs w:val="24"/>
        </w:rPr>
        <w:t xml:space="preserve"> район, с. </w:t>
      </w:r>
      <w:r w:rsidR="00B758E7">
        <w:rPr>
          <w:rFonts w:ascii="Arial" w:hAnsi="Arial" w:cs="Arial"/>
          <w:sz w:val="24"/>
          <w:szCs w:val="24"/>
        </w:rPr>
        <w:t>Муравль.</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График работы администрации:</w:t>
      </w:r>
    </w:p>
    <w:p w:rsidR="003E65C6" w:rsidRPr="0037177A" w:rsidRDefault="00E009AE" w:rsidP="00E009A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Понедельник – пятница </w:t>
      </w:r>
      <w:r w:rsidR="00B758E7">
        <w:rPr>
          <w:rFonts w:ascii="Arial" w:eastAsia="Times New Roman" w:hAnsi="Arial" w:cs="Arial"/>
          <w:color w:val="000000"/>
          <w:sz w:val="24"/>
          <w:szCs w:val="24"/>
          <w:lang w:eastAsia="ru-RU"/>
        </w:rPr>
        <w:t>9.00-17.00</w:t>
      </w:r>
      <w:r w:rsidRPr="0042698C">
        <w:rPr>
          <w:rFonts w:ascii="Arial" w:eastAsia="Times New Roman" w:hAnsi="Arial" w:cs="Arial"/>
          <w:color w:val="000000"/>
          <w:sz w:val="24"/>
          <w:szCs w:val="24"/>
          <w:lang w:eastAsia="ru-RU"/>
        </w:rPr>
        <w:t xml:space="preserve">, </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суббота, воскресение – выходные дни.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перерыв с 13 час. 00 мин. до 1</w:t>
      </w:r>
      <w:r w:rsidR="00E009AE">
        <w:rPr>
          <w:rFonts w:ascii="Arial" w:hAnsi="Arial" w:cs="Arial"/>
          <w:sz w:val="24"/>
          <w:szCs w:val="24"/>
        </w:rPr>
        <w:t>4</w:t>
      </w:r>
      <w:r w:rsidRPr="0037177A">
        <w:rPr>
          <w:rFonts w:ascii="Arial" w:hAnsi="Arial" w:cs="Arial"/>
          <w:sz w:val="24"/>
          <w:szCs w:val="24"/>
        </w:rPr>
        <w:t xml:space="preserve"> час. </w:t>
      </w:r>
      <w:r w:rsidR="00E009AE">
        <w:rPr>
          <w:rFonts w:ascii="Arial" w:hAnsi="Arial" w:cs="Arial"/>
          <w:sz w:val="24"/>
          <w:szCs w:val="24"/>
        </w:rPr>
        <w:t>00</w:t>
      </w:r>
      <w:r w:rsidRPr="0037177A">
        <w:rPr>
          <w:rFonts w:ascii="Arial" w:hAnsi="Arial" w:cs="Arial"/>
          <w:sz w:val="24"/>
          <w:szCs w:val="24"/>
        </w:rPr>
        <w:t xml:space="preserve"> мин.</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Телефон администрации </w:t>
      </w:r>
      <w:r w:rsidR="00E009AE">
        <w:rPr>
          <w:rFonts w:ascii="Arial" w:hAnsi="Arial" w:cs="Arial"/>
          <w:sz w:val="24"/>
          <w:szCs w:val="24"/>
        </w:rPr>
        <w:t>8(48</w:t>
      </w:r>
      <w:r w:rsidR="002579F2">
        <w:rPr>
          <w:rFonts w:ascii="Arial" w:hAnsi="Arial" w:cs="Arial"/>
          <w:sz w:val="24"/>
          <w:szCs w:val="24"/>
        </w:rPr>
        <w:t>6</w:t>
      </w:r>
      <w:r w:rsidR="00B758E7">
        <w:rPr>
          <w:rFonts w:ascii="Arial" w:hAnsi="Arial" w:cs="Arial"/>
          <w:sz w:val="24"/>
          <w:szCs w:val="24"/>
        </w:rPr>
        <w:t>66)28-4-45</w:t>
      </w:r>
      <w:r w:rsidRPr="0037177A">
        <w:rPr>
          <w:rFonts w:ascii="Arial" w:hAnsi="Arial" w:cs="Arial"/>
          <w:sz w:val="24"/>
          <w:szCs w:val="24"/>
        </w:rPr>
        <w:t>.</w:t>
      </w:r>
    </w:p>
    <w:p w:rsidR="00F84ED2" w:rsidRPr="00B758E7" w:rsidRDefault="003E65C6" w:rsidP="00B758E7">
      <w:pPr>
        <w:autoSpaceDE w:val="0"/>
        <w:autoSpaceDN w:val="0"/>
        <w:adjustRightInd w:val="0"/>
        <w:spacing w:after="0" w:line="240" w:lineRule="auto"/>
        <w:ind w:firstLine="709"/>
        <w:jc w:val="both"/>
        <w:rPr>
          <w:rStyle w:val="a7"/>
          <w:rFonts w:cs="Arial"/>
          <w:noProof w:val="0"/>
          <w:sz w:val="24"/>
          <w:szCs w:val="24"/>
          <w:shd w:val="clear" w:color="auto" w:fill="auto"/>
        </w:rPr>
      </w:pPr>
      <w:r w:rsidRPr="0037177A">
        <w:rPr>
          <w:rFonts w:ascii="Arial" w:hAnsi="Arial" w:cs="Arial"/>
          <w:sz w:val="24"/>
          <w:szCs w:val="24"/>
        </w:rPr>
        <w:t xml:space="preserve">Адрес электронной почты администрации: </w:t>
      </w:r>
      <w:proofErr w:type="spellStart"/>
      <w:r w:rsidR="00B758E7">
        <w:rPr>
          <w:rFonts w:ascii="Arial" w:hAnsi="Arial" w:cs="Arial"/>
          <w:color w:val="000000"/>
          <w:sz w:val="24"/>
          <w:szCs w:val="24"/>
          <w:shd w:val="clear" w:color="auto" w:fill="FFFFFF"/>
          <w:lang w:val="en-US"/>
        </w:rPr>
        <w:t>myravlskaya</w:t>
      </w:r>
      <w:proofErr w:type="spellEnd"/>
      <w:r w:rsidR="00B758E7" w:rsidRPr="00B758E7">
        <w:rPr>
          <w:rFonts w:ascii="Arial" w:hAnsi="Arial" w:cs="Arial"/>
          <w:color w:val="000000"/>
          <w:sz w:val="24"/>
          <w:szCs w:val="24"/>
          <w:shd w:val="clear" w:color="auto" w:fill="FFFFFF"/>
        </w:rPr>
        <w:t>57@</w:t>
      </w:r>
      <w:proofErr w:type="spellStart"/>
      <w:r w:rsidR="00B758E7">
        <w:rPr>
          <w:rFonts w:ascii="Arial" w:hAnsi="Arial" w:cs="Arial"/>
          <w:color w:val="000000"/>
          <w:sz w:val="24"/>
          <w:szCs w:val="24"/>
          <w:shd w:val="clear" w:color="auto" w:fill="FFFFFF"/>
          <w:lang w:val="en-US"/>
        </w:rPr>
        <w:t>yandex</w:t>
      </w:r>
      <w:proofErr w:type="spellEnd"/>
      <w:r w:rsidR="00B758E7" w:rsidRPr="00B758E7">
        <w:rPr>
          <w:rFonts w:ascii="Arial" w:hAnsi="Arial" w:cs="Arial"/>
          <w:color w:val="000000"/>
          <w:sz w:val="24"/>
          <w:szCs w:val="24"/>
          <w:shd w:val="clear" w:color="auto" w:fill="FFFFFF"/>
        </w:rPr>
        <w:t>/</w:t>
      </w:r>
      <w:proofErr w:type="spellStart"/>
      <w:r w:rsidR="00B758E7">
        <w:rPr>
          <w:rFonts w:ascii="Arial" w:hAnsi="Arial" w:cs="Arial"/>
          <w:color w:val="000000"/>
          <w:sz w:val="24"/>
          <w:szCs w:val="24"/>
          <w:shd w:val="clear" w:color="auto" w:fill="FFFFFF"/>
          <w:lang w:val="en-US"/>
        </w:rPr>
        <w:t>ru</w:t>
      </w:r>
      <w:proofErr w:type="spellEnd"/>
      <w:r w:rsidRPr="0037177A">
        <w:rPr>
          <w:rFonts w:ascii="Arial" w:hAnsi="Arial" w:cs="Arial"/>
          <w:sz w:val="24"/>
          <w:szCs w:val="24"/>
        </w:rPr>
        <w:t>.</w:t>
      </w:r>
    </w:p>
    <w:p w:rsidR="00AB5F10" w:rsidRPr="00AB5F10" w:rsidRDefault="00AB5F10" w:rsidP="00AB5F10">
      <w:pPr>
        <w:spacing w:after="0" w:line="240" w:lineRule="auto"/>
        <w:ind w:firstLine="709"/>
        <w:jc w:val="both"/>
        <w:rPr>
          <w:rFonts w:ascii="Arial" w:hAnsi="Arial" w:cs="Arial"/>
          <w:sz w:val="24"/>
          <w:szCs w:val="24"/>
        </w:rPr>
      </w:pPr>
      <w:r>
        <w:rPr>
          <w:rFonts w:ascii="Arial" w:hAnsi="Arial" w:cs="Arial"/>
          <w:sz w:val="24"/>
          <w:szCs w:val="24"/>
        </w:rPr>
        <w:t>Информацию о предоставлении муниципальной услуги в</w:t>
      </w:r>
      <w:r w:rsidRPr="00AB5F10">
        <w:rPr>
          <w:rFonts w:ascii="Arial" w:hAnsi="Arial" w:cs="Arial"/>
          <w:sz w:val="24"/>
          <w:szCs w:val="24"/>
        </w:rPr>
        <w:t xml:space="preserve"> филиалах государственного автономного учреждения Орловского области «Многофункциональный центр предоставления государственных и муниципальных услуг Орловского области» (далее – МФЦ), в том числе в филиале государственного автономного учреждения Орловской области «Многофункциональный центр предоставления государственных и </w:t>
      </w:r>
      <w:r w:rsidRPr="00AB5F10">
        <w:rPr>
          <w:rFonts w:ascii="Arial" w:hAnsi="Arial" w:cs="Arial"/>
          <w:sz w:val="24"/>
          <w:szCs w:val="24"/>
        </w:rPr>
        <w:lastRenderedPageBreak/>
        <w:t xml:space="preserve">муниципальных услуг Орловской области» по </w:t>
      </w:r>
      <w:proofErr w:type="spellStart"/>
      <w:r w:rsidR="00B758E7">
        <w:rPr>
          <w:rFonts w:ascii="Arial" w:hAnsi="Arial" w:cs="Arial"/>
          <w:sz w:val="24"/>
          <w:szCs w:val="24"/>
        </w:rPr>
        <w:t>Троснянскому</w:t>
      </w:r>
      <w:proofErr w:type="spellEnd"/>
      <w:r w:rsidRPr="00AB5F10">
        <w:rPr>
          <w:rFonts w:ascii="Arial" w:hAnsi="Arial" w:cs="Arial"/>
          <w:sz w:val="24"/>
          <w:szCs w:val="24"/>
        </w:rPr>
        <w:t xml:space="preserve"> району Орловского области:</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при личном обращении;</w:t>
      </w:r>
    </w:p>
    <w:p w:rsidR="00AB5F10" w:rsidRPr="00AB5F10" w:rsidRDefault="00AB5F10" w:rsidP="00A65BA1">
      <w:pPr>
        <w:spacing w:after="0" w:line="240" w:lineRule="auto"/>
        <w:ind w:firstLine="709"/>
        <w:jc w:val="both"/>
        <w:rPr>
          <w:rFonts w:ascii="Arial" w:hAnsi="Arial" w:cs="Arial"/>
          <w:sz w:val="24"/>
          <w:szCs w:val="24"/>
        </w:rPr>
      </w:pPr>
      <w:r w:rsidRPr="00AB5F10">
        <w:rPr>
          <w:rFonts w:ascii="Arial" w:hAnsi="Arial" w:cs="Arial"/>
          <w:sz w:val="24"/>
          <w:szCs w:val="24"/>
        </w:rPr>
        <w:t>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Орловской области» (</w:t>
      </w:r>
      <w:r w:rsidRPr="00AB5F10">
        <w:rPr>
          <w:rFonts w:ascii="Arial" w:eastAsia="Times New Roman" w:hAnsi="Arial" w:cs="Arial"/>
          <w:sz w:val="24"/>
          <w:szCs w:val="24"/>
          <w:lang w:eastAsia="ru-RU"/>
        </w:rPr>
        <w:t>http://orel-region.ru</w:t>
      </w:r>
      <w:r w:rsidRPr="00AB5F10">
        <w:rPr>
          <w:rFonts w:ascii="Arial" w:hAnsi="Arial" w:cs="Arial"/>
          <w:sz w:val="24"/>
          <w:szCs w:val="24"/>
        </w:rPr>
        <w:t>) (далее – Региональный портал).</w:t>
      </w:r>
    </w:p>
    <w:p w:rsidR="00AB5F10" w:rsidRPr="00AB5F10" w:rsidRDefault="00A65BA1" w:rsidP="00AB5F10">
      <w:pPr>
        <w:spacing w:after="0" w:line="240" w:lineRule="auto"/>
        <w:ind w:firstLine="709"/>
        <w:jc w:val="both"/>
        <w:rPr>
          <w:rFonts w:ascii="Arial" w:hAnsi="Arial" w:cs="Arial"/>
          <w:sz w:val="24"/>
          <w:szCs w:val="24"/>
        </w:rPr>
      </w:pPr>
      <w:r>
        <w:rPr>
          <w:rFonts w:ascii="Arial" w:hAnsi="Arial" w:cs="Arial"/>
          <w:sz w:val="24"/>
          <w:szCs w:val="24"/>
        </w:rPr>
        <w:t xml:space="preserve">5. </w:t>
      </w:r>
      <w:r w:rsidR="00AB5F10" w:rsidRPr="00AB5F10">
        <w:rPr>
          <w:rFonts w:ascii="Arial" w:hAnsi="Arial" w:cs="Arial"/>
          <w:sz w:val="24"/>
          <w:szCs w:val="24"/>
        </w:rPr>
        <w:t>На Едином Портале размещается следующая информация:</w:t>
      </w:r>
    </w:p>
    <w:p w:rsidR="00AB5F10" w:rsidRPr="00AB5F10" w:rsidRDefault="00B758E7" w:rsidP="00AB5F10">
      <w:pPr>
        <w:spacing w:after="0" w:line="240" w:lineRule="auto"/>
        <w:ind w:firstLine="709"/>
        <w:jc w:val="both"/>
        <w:rPr>
          <w:rFonts w:ascii="Arial" w:hAnsi="Arial" w:cs="Arial"/>
          <w:sz w:val="24"/>
          <w:szCs w:val="24"/>
        </w:rPr>
      </w:pPr>
      <w:r>
        <w:rPr>
          <w:rFonts w:ascii="Arial" w:hAnsi="Arial" w:cs="Arial"/>
          <w:sz w:val="24"/>
          <w:szCs w:val="24"/>
        </w:rPr>
        <w:t xml:space="preserve">1) </w:t>
      </w:r>
      <w:r w:rsidR="00AB5F10" w:rsidRPr="00AB5F10">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5F10" w:rsidRPr="00AB5F10" w:rsidRDefault="00B758E7" w:rsidP="00AB5F10">
      <w:pPr>
        <w:spacing w:after="0" w:line="240" w:lineRule="auto"/>
        <w:ind w:firstLine="709"/>
        <w:jc w:val="both"/>
        <w:rPr>
          <w:rFonts w:ascii="Arial" w:hAnsi="Arial" w:cs="Arial"/>
          <w:sz w:val="24"/>
          <w:szCs w:val="24"/>
        </w:rPr>
      </w:pPr>
      <w:r>
        <w:rPr>
          <w:rFonts w:ascii="Arial" w:hAnsi="Arial" w:cs="Arial"/>
          <w:sz w:val="24"/>
          <w:szCs w:val="24"/>
        </w:rPr>
        <w:t xml:space="preserve">2) </w:t>
      </w:r>
      <w:r w:rsidR="00AB5F10" w:rsidRPr="00AB5F10">
        <w:rPr>
          <w:rFonts w:ascii="Arial" w:hAnsi="Arial" w:cs="Arial"/>
          <w:sz w:val="24"/>
          <w:szCs w:val="24"/>
        </w:rPr>
        <w:t>круг заявителей;</w:t>
      </w:r>
    </w:p>
    <w:p w:rsidR="00AB5F10" w:rsidRPr="00AB5F10" w:rsidRDefault="00B758E7" w:rsidP="00AB5F10">
      <w:pPr>
        <w:spacing w:after="0" w:line="240" w:lineRule="auto"/>
        <w:ind w:firstLine="709"/>
        <w:jc w:val="both"/>
        <w:rPr>
          <w:rFonts w:ascii="Arial" w:hAnsi="Arial" w:cs="Arial"/>
          <w:sz w:val="24"/>
          <w:szCs w:val="24"/>
        </w:rPr>
      </w:pPr>
      <w:r>
        <w:rPr>
          <w:rFonts w:ascii="Arial" w:hAnsi="Arial" w:cs="Arial"/>
          <w:sz w:val="24"/>
          <w:szCs w:val="24"/>
        </w:rPr>
        <w:t xml:space="preserve">3) </w:t>
      </w:r>
      <w:r w:rsidR="00AB5F10" w:rsidRPr="00AB5F10">
        <w:rPr>
          <w:rFonts w:ascii="Arial" w:hAnsi="Arial" w:cs="Arial"/>
          <w:sz w:val="24"/>
          <w:szCs w:val="24"/>
        </w:rPr>
        <w:t>срок предоставления муниципальной услуги;</w:t>
      </w:r>
    </w:p>
    <w:p w:rsidR="00AB5F10" w:rsidRPr="00AB5F10" w:rsidRDefault="00B758E7" w:rsidP="00AB5F10">
      <w:pPr>
        <w:spacing w:after="0" w:line="240" w:lineRule="auto"/>
        <w:ind w:firstLine="709"/>
        <w:jc w:val="both"/>
        <w:rPr>
          <w:rFonts w:ascii="Arial" w:hAnsi="Arial" w:cs="Arial"/>
          <w:sz w:val="24"/>
          <w:szCs w:val="24"/>
        </w:rPr>
      </w:pPr>
      <w:r>
        <w:rPr>
          <w:rFonts w:ascii="Arial" w:hAnsi="Arial" w:cs="Arial"/>
          <w:sz w:val="24"/>
          <w:szCs w:val="24"/>
        </w:rPr>
        <w:t xml:space="preserve">4) </w:t>
      </w:r>
      <w:r w:rsidR="00AB5F10" w:rsidRPr="00AB5F10">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5) размер государственной пошлины, взимаемой за предоставление муниципальной услуги;</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6) исчерпывающий перечень оснований для приостановления или отказа</w:t>
      </w:r>
      <w:r w:rsidRPr="00AB5F10">
        <w:rPr>
          <w:rFonts w:ascii="Arial" w:hAnsi="Arial" w:cs="Arial"/>
          <w:sz w:val="24"/>
          <w:szCs w:val="24"/>
        </w:rPr>
        <w:br/>
        <w:t>в предоставлении муниципальной услуги;</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8) формы заявлений (уведомлений, сообщений), используемые при предоставлении муниципальной услуги.</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Орловской области», предоставляется заявителю бесплатно.</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5F10" w:rsidRPr="00AB5F10" w:rsidRDefault="00A65BA1" w:rsidP="00AB5F10">
      <w:pPr>
        <w:spacing w:after="0" w:line="240" w:lineRule="auto"/>
        <w:ind w:firstLine="709"/>
        <w:jc w:val="both"/>
        <w:rPr>
          <w:rFonts w:ascii="Arial" w:hAnsi="Arial" w:cs="Arial"/>
          <w:sz w:val="24"/>
          <w:szCs w:val="24"/>
        </w:rPr>
      </w:pPr>
      <w:r>
        <w:rPr>
          <w:rFonts w:ascii="Arial" w:hAnsi="Arial" w:cs="Arial"/>
          <w:sz w:val="24"/>
          <w:szCs w:val="24"/>
        </w:rPr>
        <w:t>6.</w:t>
      </w:r>
      <w:r w:rsidR="00AB5F10" w:rsidRPr="00AB5F10">
        <w:rPr>
          <w:rFonts w:ascii="Arial" w:hAnsi="Arial" w:cs="Arial"/>
          <w:sz w:val="24"/>
          <w:szCs w:val="24"/>
        </w:rPr>
        <w:t xml:space="preserve"> Посредством размещения информационных стендов в МФЦ и в </w:t>
      </w:r>
      <w:r>
        <w:rPr>
          <w:rFonts w:ascii="Arial" w:hAnsi="Arial" w:cs="Arial"/>
          <w:sz w:val="24"/>
          <w:szCs w:val="24"/>
        </w:rPr>
        <w:t xml:space="preserve">Администрации </w:t>
      </w:r>
      <w:r w:rsidR="00BD59B0">
        <w:rPr>
          <w:rFonts w:ascii="Arial" w:hAnsi="Arial" w:cs="Arial"/>
          <w:sz w:val="24"/>
          <w:szCs w:val="24"/>
        </w:rPr>
        <w:t>Муравльского</w:t>
      </w:r>
      <w:r>
        <w:rPr>
          <w:rFonts w:ascii="Arial" w:hAnsi="Arial" w:cs="Arial"/>
          <w:sz w:val="24"/>
          <w:szCs w:val="24"/>
        </w:rPr>
        <w:t xml:space="preserve"> сельского поселения</w:t>
      </w:r>
      <w:r w:rsidR="00AB5F10" w:rsidRPr="00AB5F10">
        <w:rPr>
          <w:rFonts w:ascii="Arial" w:hAnsi="Arial" w:cs="Arial"/>
          <w:sz w:val="24"/>
          <w:szCs w:val="24"/>
        </w:rPr>
        <w:t>.</w:t>
      </w:r>
    </w:p>
    <w:p w:rsidR="00AB5F10" w:rsidRPr="00AB5F10" w:rsidRDefault="00A65BA1" w:rsidP="00AB5F10">
      <w:pPr>
        <w:spacing w:after="0" w:line="240" w:lineRule="auto"/>
        <w:ind w:firstLine="709"/>
        <w:jc w:val="both"/>
        <w:rPr>
          <w:rFonts w:ascii="Arial" w:hAnsi="Arial" w:cs="Arial"/>
          <w:sz w:val="24"/>
          <w:szCs w:val="24"/>
        </w:rPr>
      </w:pPr>
      <w:r>
        <w:rPr>
          <w:rFonts w:ascii="Arial" w:hAnsi="Arial" w:cs="Arial"/>
          <w:sz w:val="24"/>
          <w:szCs w:val="24"/>
        </w:rPr>
        <w:t>7</w:t>
      </w:r>
      <w:r w:rsidR="00AB5F10" w:rsidRPr="00AB5F10">
        <w:rPr>
          <w:rFonts w:ascii="Arial" w:hAnsi="Arial" w:cs="Arial"/>
          <w:sz w:val="24"/>
          <w:szCs w:val="24"/>
        </w:rPr>
        <w:t>. Информирование о предоставлении муниципальной услуги осуществляется бесплатно.</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B5F10" w:rsidRPr="00AB5F10" w:rsidRDefault="00AB5F10" w:rsidP="00AB5F10">
      <w:pPr>
        <w:spacing w:after="0" w:line="240" w:lineRule="auto"/>
        <w:ind w:firstLine="709"/>
        <w:jc w:val="both"/>
        <w:rPr>
          <w:rFonts w:ascii="Arial" w:hAnsi="Arial" w:cs="Arial"/>
          <w:sz w:val="24"/>
          <w:szCs w:val="24"/>
        </w:rPr>
      </w:pPr>
      <w:proofErr w:type="gramStart"/>
      <w:r w:rsidRPr="00AB5F10">
        <w:rPr>
          <w:rFonts w:ascii="Arial" w:hAnsi="Arial" w:cs="Arial"/>
          <w:sz w:val="24"/>
          <w:szCs w:val="24"/>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w:t>
      </w:r>
    </w:p>
    <w:p w:rsidR="00AB5F10" w:rsidRPr="00AB5F10" w:rsidRDefault="00AB5F10" w:rsidP="00AB5F10">
      <w:pPr>
        <w:spacing w:after="0" w:line="240" w:lineRule="auto"/>
        <w:ind w:firstLine="709"/>
        <w:jc w:val="both"/>
        <w:rPr>
          <w:rFonts w:ascii="Arial" w:hAnsi="Arial" w:cs="Arial"/>
          <w:sz w:val="24"/>
          <w:szCs w:val="24"/>
        </w:rPr>
      </w:pPr>
      <w:proofErr w:type="gramStart"/>
      <w:r w:rsidRPr="00AB5F10">
        <w:rPr>
          <w:rFonts w:ascii="Arial" w:hAnsi="Arial" w:cs="Arial"/>
          <w:sz w:val="24"/>
          <w:szCs w:val="24"/>
        </w:rPr>
        <w:t>обратившемуся</w:t>
      </w:r>
      <w:proofErr w:type="gramEnd"/>
      <w:r w:rsidRPr="00AB5F10">
        <w:rPr>
          <w:rFonts w:ascii="Arial" w:hAnsi="Arial" w:cs="Arial"/>
          <w:sz w:val="24"/>
          <w:szCs w:val="24"/>
        </w:rPr>
        <w:t xml:space="preserve"> обратиться письменно, либо назначить другое удобное для заинтересованного лица время для получения информации.</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Рекомендуемое время для телефонного разговора — не более 10 минут, личного устного информирования — не более 15 минут.</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E65C6" w:rsidRPr="0037177A" w:rsidRDefault="00A65BA1" w:rsidP="003E65C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B758E7">
        <w:rPr>
          <w:rFonts w:ascii="Arial" w:hAnsi="Arial" w:cs="Arial"/>
          <w:sz w:val="24"/>
          <w:szCs w:val="24"/>
        </w:rPr>
        <w:t>.</w:t>
      </w:r>
      <w:r w:rsidR="003E65C6" w:rsidRPr="0037177A">
        <w:rPr>
          <w:rFonts w:ascii="Arial" w:hAnsi="Arial" w:cs="Arial"/>
          <w:sz w:val="24"/>
          <w:szCs w:val="24"/>
        </w:rPr>
        <w:t xml:space="preserve"> Основными требованиями к информированию заявителей о порядке предоставления муниципальной услуги являются: </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достоверность предоставляемой информации;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четкость в изложении информации;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полнота информирования;</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w:t>
      </w:r>
      <w:r w:rsidR="00B758E7">
        <w:rPr>
          <w:rFonts w:ascii="Arial" w:hAnsi="Arial" w:cs="Arial"/>
          <w:sz w:val="24"/>
          <w:szCs w:val="24"/>
        </w:rPr>
        <w:t xml:space="preserve"> </w:t>
      </w:r>
      <w:r w:rsidRPr="0037177A">
        <w:rPr>
          <w:rFonts w:ascii="Arial" w:hAnsi="Arial" w:cs="Arial"/>
          <w:sz w:val="24"/>
          <w:szCs w:val="24"/>
        </w:rPr>
        <w:t>наглядность форм предоставляемой информации (при письменном информировании);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удобство и доступность получения информации;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оперативность предоставления информации.</w:t>
      </w:r>
    </w:p>
    <w:p w:rsidR="003E65C6" w:rsidRPr="0037177A" w:rsidRDefault="00A65BA1" w:rsidP="003E65C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3E65C6" w:rsidRPr="0037177A">
        <w:rPr>
          <w:rFonts w:ascii="Arial" w:hAnsi="Arial" w:cs="Arial"/>
          <w:sz w:val="24"/>
          <w:szCs w:val="24"/>
        </w:rPr>
        <w:t>.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Время ожидания ответа при устном информировании заявителя не может превышать пятнадцать минут.</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proofErr w:type="gramStart"/>
      <w:r w:rsidRPr="0037177A">
        <w:rPr>
          <w:rFonts w:ascii="Arial" w:hAnsi="Arial" w:cs="Arial"/>
          <w:sz w:val="24"/>
          <w:szCs w:val="24"/>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roofErr w:type="gramEnd"/>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3E65C6" w:rsidRPr="0037177A" w:rsidRDefault="00A65BA1" w:rsidP="003E65C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3E65C6" w:rsidRPr="0037177A">
        <w:rPr>
          <w:rFonts w:ascii="Arial" w:hAnsi="Arial" w:cs="Arial"/>
          <w:sz w:val="24"/>
          <w:szCs w:val="24"/>
        </w:rPr>
        <w:t xml:space="preserve">.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w:t>
      </w:r>
      <w:r w:rsidR="003E65C6" w:rsidRPr="0037177A">
        <w:rPr>
          <w:rFonts w:ascii="Arial" w:hAnsi="Arial" w:cs="Arial"/>
          <w:sz w:val="24"/>
          <w:szCs w:val="24"/>
        </w:rPr>
        <w:lastRenderedPageBreak/>
        <w:t>адрес заявителя в срок, не превышающий тридцать дней со дня регистрации обращения.</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3E65C6" w:rsidRPr="0037177A" w:rsidRDefault="00A65BA1" w:rsidP="003E65C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3E65C6" w:rsidRPr="0037177A">
        <w:rPr>
          <w:rFonts w:ascii="Arial" w:hAnsi="Arial" w:cs="Arial"/>
          <w:sz w:val="24"/>
          <w:szCs w:val="24"/>
        </w:rPr>
        <w:t>. Информация о месте нахождения и графике работы администрации и МФЦ размещается на официально</w:t>
      </w:r>
      <w:r>
        <w:rPr>
          <w:rFonts w:ascii="Arial" w:hAnsi="Arial" w:cs="Arial"/>
          <w:sz w:val="24"/>
          <w:szCs w:val="24"/>
        </w:rPr>
        <w:t xml:space="preserve">й странице </w:t>
      </w:r>
      <w:r w:rsidR="003E65C6" w:rsidRPr="0037177A">
        <w:rPr>
          <w:rFonts w:ascii="Arial" w:hAnsi="Arial" w:cs="Arial"/>
          <w:sz w:val="24"/>
          <w:szCs w:val="24"/>
        </w:rPr>
        <w:t xml:space="preserve"> </w:t>
      </w:r>
      <w:r w:rsidR="00BD59B0">
        <w:rPr>
          <w:rFonts w:ascii="Arial" w:hAnsi="Arial" w:cs="Arial"/>
          <w:sz w:val="24"/>
          <w:szCs w:val="24"/>
        </w:rPr>
        <w:t>Муравльского</w:t>
      </w:r>
      <w:r>
        <w:rPr>
          <w:rFonts w:ascii="Arial" w:hAnsi="Arial" w:cs="Arial"/>
          <w:sz w:val="24"/>
          <w:szCs w:val="24"/>
        </w:rPr>
        <w:t xml:space="preserve"> сельского поселения на сайте органов местного самоуправления </w:t>
      </w:r>
      <w:r w:rsidR="00BD59B0">
        <w:rPr>
          <w:rFonts w:ascii="Arial" w:hAnsi="Arial" w:cs="Arial"/>
          <w:sz w:val="24"/>
          <w:szCs w:val="24"/>
        </w:rPr>
        <w:t>Троснянского</w:t>
      </w:r>
      <w:r>
        <w:rPr>
          <w:rFonts w:ascii="Arial" w:hAnsi="Arial" w:cs="Arial"/>
          <w:sz w:val="24"/>
          <w:szCs w:val="24"/>
        </w:rPr>
        <w:t xml:space="preserve"> района</w:t>
      </w:r>
      <w:r w:rsidR="003E65C6" w:rsidRPr="0037177A">
        <w:rPr>
          <w:rFonts w:ascii="Arial" w:hAnsi="Arial" w:cs="Arial"/>
          <w:sz w:val="24"/>
          <w:szCs w:val="24"/>
        </w:rPr>
        <w:t>, в МФЦ, на ЕПГУ, РПГУ. Размещаемая информация содержит:</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текст настоящего административного регламента;</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 </w:t>
      </w:r>
      <w:hyperlink r:id="rId6" w:history="1">
        <w:r w:rsidRPr="0037177A">
          <w:rPr>
            <w:rFonts w:ascii="Arial" w:hAnsi="Arial" w:cs="Arial"/>
            <w:sz w:val="24"/>
            <w:szCs w:val="24"/>
          </w:rPr>
          <w:t>форму</w:t>
        </w:r>
      </w:hyperlink>
      <w:r w:rsidRPr="0037177A">
        <w:rPr>
          <w:rFonts w:ascii="Arial" w:hAnsi="Arial" w:cs="Arial"/>
          <w:sz w:val="24"/>
          <w:szCs w:val="24"/>
        </w:rPr>
        <w:t xml:space="preserve"> заявления о предоставлении муниципальной услуги (</w:t>
      </w:r>
      <w:r w:rsidR="00E15260">
        <w:rPr>
          <w:rFonts w:ascii="Arial" w:hAnsi="Arial" w:cs="Arial"/>
          <w:color w:val="000000"/>
          <w:sz w:val="24"/>
          <w:szCs w:val="24"/>
        </w:rPr>
        <w:t>приложение</w:t>
      </w:r>
      <w:r w:rsidR="00A65BA1">
        <w:rPr>
          <w:rFonts w:ascii="Arial" w:hAnsi="Arial" w:cs="Arial"/>
          <w:color w:val="000000"/>
          <w:sz w:val="24"/>
          <w:szCs w:val="24"/>
        </w:rPr>
        <w:t xml:space="preserve"> </w:t>
      </w:r>
      <w:r w:rsidRPr="0037177A">
        <w:rPr>
          <w:rFonts w:ascii="Arial" w:hAnsi="Arial" w:cs="Arial"/>
          <w:color w:val="000000"/>
          <w:sz w:val="24"/>
          <w:szCs w:val="24"/>
        </w:rPr>
        <w:t>1</w:t>
      </w:r>
      <w:r w:rsidRPr="0037177A">
        <w:rPr>
          <w:rFonts w:ascii="Arial" w:hAnsi="Arial" w:cs="Arial"/>
          <w:sz w:val="24"/>
          <w:szCs w:val="24"/>
        </w:rPr>
        <w:t xml:space="preserve"> к административному регламенту);</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 </w:t>
      </w:r>
      <w:hyperlink r:id="rId7" w:history="1">
        <w:r w:rsidRPr="0037177A">
          <w:rPr>
            <w:rFonts w:ascii="Arial" w:hAnsi="Arial" w:cs="Arial"/>
            <w:sz w:val="24"/>
            <w:szCs w:val="24"/>
          </w:rPr>
          <w:t>блок-схему</w:t>
        </w:r>
      </w:hyperlink>
      <w:r w:rsidRPr="0037177A">
        <w:rPr>
          <w:rFonts w:ascii="Arial" w:hAnsi="Arial" w:cs="Arial"/>
          <w:sz w:val="24"/>
          <w:szCs w:val="24"/>
        </w:rPr>
        <w:t xml:space="preserve"> последовательности действий при предоставлении муниципальной услуги (</w:t>
      </w:r>
      <w:r w:rsidR="00E15260">
        <w:rPr>
          <w:rFonts w:ascii="Arial" w:hAnsi="Arial" w:cs="Arial"/>
          <w:color w:val="000000"/>
          <w:sz w:val="24"/>
          <w:szCs w:val="24"/>
        </w:rPr>
        <w:t>приложение</w:t>
      </w:r>
      <w:r w:rsidR="00A65BA1">
        <w:rPr>
          <w:rFonts w:ascii="Arial" w:hAnsi="Arial" w:cs="Arial"/>
          <w:color w:val="000000"/>
          <w:sz w:val="24"/>
          <w:szCs w:val="24"/>
        </w:rPr>
        <w:t xml:space="preserve"> </w:t>
      </w:r>
      <w:r w:rsidRPr="0037177A">
        <w:rPr>
          <w:rFonts w:ascii="Arial" w:hAnsi="Arial" w:cs="Arial"/>
          <w:color w:val="000000"/>
          <w:sz w:val="24"/>
          <w:szCs w:val="24"/>
        </w:rPr>
        <w:t>2</w:t>
      </w:r>
      <w:r w:rsidRPr="0037177A">
        <w:rPr>
          <w:rFonts w:ascii="Arial" w:hAnsi="Arial" w:cs="Arial"/>
          <w:sz w:val="24"/>
          <w:szCs w:val="24"/>
        </w:rPr>
        <w:t xml:space="preserve"> к административному регламенту).</w:t>
      </w:r>
    </w:p>
    <w:p w:rsidR="003E65C6" w:rsidRPr="0037177A" w:rsidRDefault="00A65BA1" w:rsidP="003E65C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w:t>
      </w:r>
      <w:r w:rsidR="003E65C6" w:rsidRPr="0037177A">
        <w:rPr>
          <w:rFonts w:ascii="Arial" w:hAnsi="Arial" w:cs="Arial"/>
          <w:sz w:val="24"/>
          <w:szCs w:val="24"/>
        </w:rPr>
        <w:t>. Консультации (справки) предоставляются по следующим вопросам:</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перечень документов, необходимых для предоставления муниципальной услуги;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источник получения документов, необходимых для предоставления муниципальной услуги;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время приёма документов;</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сроки предоставления муниципальной услуги;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место нахождения и график работы специалистов администрации и МФЦ;</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sidR="00A65BA1">
        <w:rPr>
          <w:rFonts w:ascii="Arial" w:hAnsi="Arial" w:cs="Arial"/>
          <w:sz w:val="24"/>
          <w:szCs w:val="24"/>
        </w:rPr>
        <w:t>3</w:t>
      </w:r>
      <w:r w:rsidRPr="0037177A">
        <w:rPr>
          <w:rFonts w:ascii="Arial" w:hAnsi="Arial" w:cs="Arial"/>
          <w:sz w:val="24"/>
          <w:szCs w:val="24"/>
        </w:rPr>
        <w:t xml:space="preserve">.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sidR="00A65BA1">
        <w:rPr>
          <w:rFonts w:ascii="Arial" w:hAnsi="Arial" w:cs="Arial"/>
          <w:sz w:val="24"/>
          <w:szCs w:val="24"/>
        </w:rPr>
        <w:t>4</w:t>
      </w:r>
      <w:r w:rsidRPr="0037177A">
        <w:rPr>
          <w:rFonts w:ascii="Arial" w:hAnsi="Arial" w:cs="Arial"/>
          <w:sz w:val="24"/>
          <w:szCs w:val="24"/>
        </w:rPr>
        <w:t xml:space="preserve">.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sidR="00A65BA1">
        <w:rPr>
          <w:rFonts w:ascii="Arial" w:hAnsi="Arial" w:cs="Arial"/>
          <w:sz w:val="24"/>
          <w:szCs w:val="24"/>
        </w:rPr>
        <w:t>5</w:t>
      </w:r>
      <w:r w:rsidRPr="0037177A">
        <w:rPr>
          <w:rFonts w:ascii="Arial" w:hAnsi="Arial" w:cs="Arial"/>
          <w:sz w:val="24"/>
          <w:szCs w:val="24"/>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sidR="00A65BA1">
        <w:rPr>
          <w:rFonts w:ascii="Arial" w:hAnsi="Arial" w:cs="Arial"/>
          <w:sz w:val="24"/>
          <w:szCs w:val="24"/>
        </w:rPr>
        <w:t>6</w:t>
      </w:r>
      <w:r w:rsidRPr="0037177A">
        <w:rPr>
          <w:rFonts w:ascii="Arial" w:hAnsi="Arial" w:cs="Arial"/>
          <w:sz w:val="24"/>
          <w:szCs w:val="24"/>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sidR="00A65BA1">
        <w:rPr>
          <w:rFonts w:ascii="Arial" w:hAnsi="Arial" w:cs="Arial"/>
          <w:sz w:val="24"/>
          <w:szCs w:val="24"/>
        </w:rPr>
        <w:t>7</w:t>
      </w:r>
      <w:r w:rsidRPr="0037177A">
        <w:rPr>
          <w:rFonts w:ascii="Arial" w:hAnsi="Arial" w:cs="Arial"/>
          <w:sz w:val="24"/>
          <w:szCs w:val="24"/>
        </w:rPr>
        <w:t>. При обращении на ЕПГУ или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портале.</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lastRenderedPageBreak/>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 и РПГУ без необходимости обязательной авторизации.</w:t>
      </w:r>
    </w:p>
    <w:p w:rsidR="003E65C6" w:rsidRPr="0037177A" w:rsidRDefault="003E65C6" w:rsidP="003E65C6">
      <w:pPr>
        <w:spacing w:after="0" w:line="240" w:lineRule="auto"/>
        <w:ind w:firstLine="709"/>
        <w:jc w:val="both"/>
        <w:rPr>
          <w:rFonts w:ascii="Arial" w:hAnsi="Arial" w:cs="Arial"/>
          <w:color w:val="000000"/>
          <w:sz w:val="24"/>
          <w:szCs w:val="24"/>
        </w:rPr>
      </w:pPr>
      <w:r w:rsidRPr="0037177A">
        <w:rPr>
          <w:rFonts w:ascii="Arial" w:hAnsi="Arial" w:cs="Arial"/>
          <w:color w:val="000000"/>
          <w:sz w:val="24"/>
          <w:szCs w:val="24"/>
        </w:rPr>
        <w:t>1</w:t>
      </w:r>
      <w:r w:rsidR="00A65BA1">
        <w:rPr>
          <w:rFonts w:ascii="Arial" w:hAnsi="Arial" w:cs="Arial"/>
          <w:color w:val="000000"/>
          <w:sz w:val="24"/>
          <w:szCs w:val="24"/>
        </w:rPr>
        <w:t>8</w:t>
      </w:r>
      <w:r w:rsidRPr="0037177A">
        <w:rPr>
          <w:rFonts w:ascii="Arial" w:hAnsi="Arial" w:cs="Arial"/>
          <w:color w:val="000000"/>
          <w:sz w:val="24"/>
          <w:szCs w:val="24"/>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3E65C6" w:rsidRPr="0037177A" w:rsidRDefault="003E65C6" w:rsidP="003E65C6">
      <w:pPr>
        <w:spacing w:after="0" w:line="240" w:lineRule="auto"/>
        <w:ind w:firstLine="709"/>
        <w:jc w:val="both"/>
        <w:rPr>
          <w:rFonts w:ascii="Arial" w:hAnsi="Arial" w:cs="Arial"/>
          <w:color w:val="000000"/>
          <w:sz w:val="24"/>
          <w:szCs w:val="24"/>
        </w:rPr>
      </w:pPr>
    </w:p>
    <w:p w:rsidR="00EF08A9" w:rsidRPr="0037177A" w:rsidRDefault="00EF08A9" w:rsidP="00430621">
      <w:pPr>
        <w:spacing w:after="0" w:line="240" w:lineRule="auto"/>
        <w:ind w:firstLine="709"/>
        <w:jc w:val="center"/>
        <w:rPr>
          <w:rFonts w:ascii="Arial" w:eastAsia="Times New Roman" w:hAnsi="Arial" w:cs="Arial"/>
          <w:color w:val="000000"/>
          <w:sz w:val="24"/>
          <w:szCs w:val="24"/>
          <w:lang w:eastAsia="ru-RU"/>
        </w:rPr>
      </w:pPr>
      <w:r w:rsidRPr="0037177A">
        <w:rPr>
          <w:rFonts w:ascii="Arial" w:eastAsia="Times New Roman" w:hAnsi="Arial" w:cs="Arial"/>
          <w:b/>
          <w:bCs/>
          <w:color w:val="000000"/>
          <w:sz w:val="24"/>
          <w:szCs w:val="24"/>
          <w:lang w:eastAsia="ru-RU"/>
        </w:rPr>
        <w:t>II</w:t>
      </w:r>
      <w:r w:rsidR="00CD238C" w:rsidRPr="0037177A">
        <w:rPr>
          <w:rFonts w:ascii="Arial" w:eastAsia="Times New Roman" w:hAnsi="Arial" w:cs="Arial"/>
          <w:b/>
          <w:bCs/>
          <w:color w:val="000000"/>
          <w:sz w:val="24"/>
          <w:szCs w:val="24"/>
          <w:lang w:eastAsia="ru-RU"/>
        </w:rPr>
        <w:t xml:space="preserve">. </w:t>
      </w:r>
      <w:r w:rsidRPr="0037177A">
        <w:rPr>
          <w:rFonts w:ascii="Arial" w:eastAsia="Times New Roman" w:hAnsi="Arial" w:cs="Arial"/>
          <w:b/>
          <w:bCs/>
          <w:color w:val="000000"/>
          <w:sz w:val="24"/>
          <w:szCs w:val="24"/>
          <w:lang w:eastAsia="ru-RU"/>
        </w:rPr>
        <w:t>СТАНДАРТ ПРЕДОСТАВЛЕНИЯ МУНИЦИПАЛЬНОЙ УСЛУГИ</w:t>
      </w:r>
    </w:p>
    <w:p w:rsidR="00CD238C" w:rsidRPr="0037177A" w:rsidRDefault="00CD238C" w:rsidP="00EF08A9">
      <w:pPr>
        <w:spacing w:after="0" w:line="240" w:lineRule="auto"/>
        <w:ind w:firstLine="709"/>
        <w:jc w:val="both"/>
        <w:rPr>
          <w:rFonts w:ascii="Arial" w:eastAsia="Times New Roman" w:hAnsi="Arial" w:cs="Arial"/>
          <w:b/>
          <w:bCs/>
          <w:color w:val="000000"/>
          <w:sz w:val="24"/>
          <w:szCs w:val="24"/>
          <w:lang w:eastAsia="ru-RU"/>
        </w:rPr>
      </w:pPr>
    </w:p>
    <w:p w:rsidR="00EF08A9"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w:t>
      </w:r>
      <w:r w:rsidR="00CD238C" w:rsidRPr="0037177A">
        <w:rPr>
          <w:rFonts w:ascii="Arial" w:eastAsia="Times New Roman" w:hAnsi="Arial" w:cs="Arial"/>
          <w:color w:val="000000"/>
          <w:sz w:val="24"/>
          <w:szCs w:val="24"/>
          <w:lang w:eastAsia="ru-RU"/>
        </w:rPr>
        <w:t xml:space="preserve">. </w:t>
      </w:r>
      <w:r w:rsidR="00B8775E" w:rsidRPr="0037177A">
        <w:rPr>
          <w:rFonts w:ascii="Arial" w:hAnsi="Arial" w:cs="Arial"/>
          <w:sz w:val="24"/>
          <w:szCs w:val="24"/>
        </w:rPr>
        <w:t xml:space="preserve">В соответствии с настоящим административным регламентом предоставляется муниципальная услуга </w:t>
      </w:r>
      <w:r w:rsidR="00CD238C" w:rsidRPr="0037177A">
        <w:rPr>
          <w:rFonts w:ascii="Arial" w:hAnsi="Arial" w:cs="Arial"/>
          <w:sz w:val="24"/>
          <w:szCs w:val="24"/>
        </w:rPr>
        <w:t xml:space="preserve">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E15260">
        <w:rPr>
          <w:rFonts w:ascii="Arial" w:hAnsi="Arial" w:cs="Arial"/>
          <w:sz w:val="24"/>
          <w:szCs w:val="24"/>
        </w:rPr>
        <w:t>Муравльское</w:t>
      </w:r>
      <w:r>
        <w:rPr>
          <w:rFonts w:ascii="Arial" w:hAnsi="Arial" w:cs="Arial"/>
          <w:sz w:val="24"/>
          <w:szCs w:val="24"/>
        </w:rPr>
        <w:t xml:space="preserve"> сельское поселение </w:t>
      </w:r>
      <w:r w:rsidR="00BD59B0">
        <w:rPr>
          <w:rFonts w:ascii="Arial" w:hAnsi="Arial" w:cs="Arial"/>
          <w:sz w:val="24"/>
          <w:szCs w:val="24"/>
        </w:rPr>
        <w:t>Троснянского</w:t>
      </w:r>
      <w:r w:rsidR="00CD238C" w:rsidRPr="0037177A">
        <w:rPr>
          <w:rFonts w:ascii="Arial" w:hAnsi="Arial" w:cs="Arial"/>
          <w:sz w:val="24"/>
          <w:szCs w:val="24"/>
        </w:rPr>
        <w:t xml:space="preserve"> района о местных налогах и сборах.</w:t>
      </w:r>
    </w:p>
    <w:p w:rsidR="00EF08A9"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r w:rsidR="00EF08A9" w:rsidRPr="0037177A">
        <w:rPr>
          <w:rFonts w:ascii="Arial" w:eastAsia="Times New Roman" w:hAnsi="Arial" w:cs="Arial"/>
          <w:color w:val="000000"/>
          <w:sz w:val="24"/>
          <w:szCs w:val="24"/>
          <w:lang w:eastAsia="ru-RU"/>
        </w:rPr>
        <w:t xml:space="preserve">. </w:t>
      </w:r>
      <w:r w:rsidR="00B8775E" w:rsidRPr="0037177A">
        <w:rPr>
          <w:rFonts w:ascii="Arial" w:eastAsia="Times New Roman" w:hAnsi="Arial" w:cs="Arial"/>
          <w:color w:val="000000"/>
          <w:sz w:val="24"/>
          <w:szCs w:val="24"/>
          <w:lang w:eastAsia="ru-RU"/>
        </w:rPr>
        <w:t xml:space="preserve">Муниципальную услугу предоставляет </w:t>
      </w:r>
      <w:r w:rsidR="00AC78A8" w:rsidRPr="0037177A">
        <w:rPr>
          <w:rFonts w:ascii="Arial" w:eastAsia="Times New Roman" w:hAnsi="Arial" w:cs="Arial"/>
          <w:color w:val="000000"/>
          <w:sz w:val="24"/>
          <w:szCs w:val="24"/>
          <w:lang w:eastAsia="ru-RU"/>
        </w:rPr>
        <w:t xml:space="preserve">специалист администрации, уполномоченный на предоставление муниципальной услуги </w:t>
      </w:r>
      <w:r w:rsidR="00B8775E" w:rsidRPr="0037177A">
        <w:rPr>
          <w:rFonts w:ascii="Arial" w:eastAsia="Times New Roman" w:hAnsi="Arial" w:cs="Arial"/>
          <w:color w:val="000000"/>
          <w:sz w:val="24"/>
          <w:szCs w:val="24"/>
          <w:lang w:eastAsia="ru-RU"/>
        </w:rPr>
        <w:t xml:space="preserve"> (далее </w:t>
      </w:r>
      <w:r w:rsidR="00AC78A8" w:rsidRPr="0037177A">
        <w:rPr>
          <w:rFonts w:ascii="Arial" w:eastAsia="Times New Roman" w:hAnsi="Arial" w:cs="Arial"/>
          <w:color w:val="000000"/>
          <w:sz w:val="24"/>
          <w:szCs w:val="24"/>
          <w:lang w:eastAsia="ru-RU"/>
        </w:rPr>
        <w:t>–</w:t>
      </w:r>
      <w:r w:rsidR="00B8775E" w:rsidRPr="0037177A">
        <w:rPr>
          <w:rFonts w:ascii="Arial" w:eastAsia="Times New Roman" w:hAnsi="Arial" w:cs="Arial"/>
          <w:color w:val="000000"/>
          <w:sz w:val="24"/>
          <w:szCs w:val="24"/>
          <w:lang w:eastAsia="ru-RU"/>
        </w:rPr>
        <w:t xml:space="preserve"> </w:t>
      </w:r>
      <w:r w:rsidR="00AC78A8" w:rsidRPr="0037177A">
        <w:rPr>
          <w:rFonts w:ascii="Arial" w:eastAsia="Times New Roman" w:hAnsi="Arial" w:cs="Arial"/>
          <w:color w:val="000000"/>
          <w:sz w:val="24"/>
          <w:szCs w:val="24"/>
          <w:lang w:eastAsia="ru-RU"/>
        </w:rPr>
        <w:t>специалист администрации</w:t>
      </w:r>
      <w:r w:rsidR="00B8775E" w:rsidRPr="0037177A">
        <w:rPr>
          <w:rFonts w:ascii="Arial" w:eastAsia="Times New Roman" w:hAnsi="Arial" w:cs="Arial"/>
          <w:color w:val="000000"/>
          <w:sz w:val="24"/>
          <w:szCs w:val="24"/>
          <w:lang w:eastAsia="ru-RU"/>
        </w:rPr>
        <w:t>).</w:t>
      </w:r>
    </w:p>
    <w:p w:rsidR="00EF08A9"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r w:rsidR="00B8775E" w:rsidRPr="0037177A">
        <w:rPr>
          <w:rFonts w:ascii="Arial" w:eastAsia="Times New Roman" w:hAnsi="Arial" w:cs="Arial"/>
          <w:color w:val="000000"/>
          <w:sz w:val="24"/>
          <w:szCs w:val="24"/>
          <w:lang w:eastAsia="ru-RU"/>
        </w:rPr>
        <w:t xml:space="preserve">. </w:t>
      </w:r>
      <w:r w:rsidR="00EF08A9" w:rsidRPr="0037177A">
        <w:rPr>
          <w:rFonts w:ascii="Arial" w:eastAsia="Times New Roman" w:hAnsi="Arial" w:cs="Arial"/>
          <w:color w:val="000000"/>
          <w:sz w:val="24"/>
          <w:szCs w:val="24"/>
          <w:lang w:eastAsia="ru-RU"/>
        </w:rPr>
        <w:t>Результат предоставления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Результатом предоставления муниципальной услуги является:</w:t>
      </w:r>
    </w:p>
    <w:p w:rsidR="0092426D" w:rsidRPr="0037177A" w:rsidRDefault="00FC2DE0" w:rsidP="00FC2DE0">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w:t>
      </w:r>
      <w:r w:rsidR="00EF08A9" w:rsidRPr="0037177A">
        <w:rPr>
          <w:rFonts w:ascii="Arial" w:eastAsia="Times New Roman" w:hAnsi="Arial" w:cs="Arial"/>
          <w:color w:val="000000"/>
          <w:sz w:val="24"/>
          <w:szCs w:val="24"/>
          <w:lang w:eastAsia="ru-RU"/>
        </w:rPr>
        <w:t xml:space="preserve"> письменное разъяснение по вопросам применения муниципальных правовых актов</w:t>
      </w:r>
      <w:r w:rsidRPr="0037177A">
        <w:rPr>
          <w:rFonts w:ascii="Arial" w:eastAsia="Times New Roman" w:hAnsi="Arial" w:cs="Arial"/>
          <w:color w:val="000000"/>
          <w:sz w:val="24"/>
          <w:szCs w:val="24"/>
          <w:lang w:eastAsia="ru-RU"/>
        </w:rPr>
        <w:t xml:space="preserve"> муниципального образования </w:t>
      </w:r>
      <w:r w:rsidR="00E15260">
        <w:rPr>
          <w:rFonts w:ascii="Arial" w:eastAsia="Times New Roman" w:hAnsi="Arial" w:cs="Arial"/>
          <w:color w:val="000000"/>
          <w:sz w:val="24"/>
          <w:szCs w:val="24"/>
          <w:lang w:eastAsia="ru-RU"/>
        </w:rPr>
        <w:t>Муравльское</w:t>
      </w:r>
      <w:r w:rsidR="00A65BA1">
        <w:rPr>
          <w:rFonts w:ascii="Arial" w:eastAsia="Times New Roman" w:hAnsi="Arial" w:cs="Arial"/>
          <w:color w:val="000000"/>
          <w:sz w:val="24"/>
          <w:szCs w:val="24"/>
          <w:lang w:eastAsia="ru-RU"/>
        </w:rPr>
        <w:t xml:space="preserve"> сельское поселение </w:t>
      </w:r>
      <w:r w:rsidR="00BD59B0">
        <w:rPr>
          <w:rFonts w:ascii="Arial" w:eastAsia="Times New Roman" w:hAnsi="Arial" w:cs="Arial"/>
          <w:color w:val="000000"/>
          <w:sz w:val="24"/>
          <w:szCs w:val="24"/>
          <w:lang w:eastAsia="ru-RU"/>
        </w:rPr>
        <w:t>Троснянского</w:t>
      </w:r>
      <w:r w:rsidR="00A65BA1">
        <w:rPr>
          <w:rFonts w:ascii="Arial" w:eastAsia="Times New Roman" w:hAnsi="Arial" w:cs="Arial"/>
          <w:color w:val="000000"/>
          <w:sz w:val="24"/>
          <w:szCs w:val="24"/>
          <w:lang w:eastAsia="ru-RU"/>
        </w:rPr>
        <w:t xml:space="preserve"> района.</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r w:rsidR="00EF08A9" w:rsidRPr="0037177A">
        <w:rPr>
          <w:rFonts w:ascii="Arial" w:eastAsia="Times New Roman" w:hAnsi="Arial" w:cs="Arial"/>
          <w:color w:val="000000"/>
          <w:sz w:val="24"/>
          <w:szCs w:val="24"/>
          <w:lang w:eastAsia="ru-RU"/>
        </w:rPr>
        <w:t>. Срок предоставления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Срок предоставления муниципальной услуги составляет не более </w:t>
      </w:r>
      <w:r w:rsidR="00A65BA1">
        <w:rPr>
          <w:rFonts w:ascii="Arial" w:eastAsia="Times New Roman" w:hAnsi="Arial" w:cs="Arial"/>
          <w:color w:val="000000"/>
          <w:sz w:val="24"/>
          <w:szCs w:val="24"/>
          <w:lang w:eastAsia="ru-RU"/>
        </w:rPr>
        <w:t>11 дней</w:t>
      </w:r>
      <w:r w:rsidRPr="0037177A">
        <w:rPr>
          <w:rFonts w:ascii="Arial" w:eastAsia="Times New Roman" w:hAnsi="Arial" w:cs="Arial"/>
          <w:color w:val="000000"/>
          <w:sz w:val="24"/>
          <w:szCs w:val="24"/>
          <w:lang w:eastAsia="ru-RU"/>
        </w:rPr>
        <w:t xml:space="preserve"> со дня </w:t>
      </w:r>
      <w:r w:rsidR="00740882" w:rsidRPr="0037177A">
        <w:rPr>
          <w:rFonts w:ascii="Arial" w:eastAsia="Times New Roman" w:hAnsi="Arial" w:cs="Arial"/>
          <w:color w:val="000000"/>
          <w:sz w:val="24"/>
          <w:szCs w:val="24"/>
          <w:lang w:eastAsia="ru-RU"/>
        </w:rPr>
        <w:t>регистрации</w:t>
      </w:r>
      <w:r w:rsidRPr="0037177A">
        <w:rPr>
          <w:rFonts w:ascii="Arial" w:eastAsia="Times New Roman" w:hAnsi="Arial" w:cs="Arial"/>
          <w:color w:val="000000"/>
          <w:sz w:val="24"/>
          <w:szCs w:val="24"/>
          <w:lang w:eastAsia="ru-RU"/>
        </w:rPr>
        <w:t xml:space="preserve"> заявления в администраци</w:t>
      </w:r>
      <w:r w:rsidR="00740882" w:rsidRPr="0037177A">
        <w:rPr>
          <w:rFonts w:ascii="Arial" w:eastAsia="Times New Roman" w:hAnsi="Arial" w:cs="Arial"/>
          <w:color w:val="000000"/>
          <w:sz w:val="24"/>
          <w:szCs w:val="24"/>
          <w:lang w:eastAsia="ru-RU"/>
        </w:rPr>
        <w:t>и</w:t>
      </w:r>
      <w:r w:rsidRPr="0037177A">
        <w:rPr>
          <w:rFonts w:ascii="Arial" w:eastAsia="Times New Roman" w:hAnsi="Arial" w:cs="Arial"/>
          <w:color w:val="000000"/>
          <w:sz w:val="24"/>
          <w:szCs w:val="24"/>
          <w:lang w:eastAsia="ru-RU"/>
        </w:rPr>
        <w:t>.</w:t>
      </w:r>
    </w:p>
    <w:p w:rsidR="0092426D" w:rsidRPr="0037177A" w:rsidRDefault="00B8775E"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3</w:t>
      </w:r>
      <w:r w:rsidR="00EF08A9" w:rsidRPr="0037177A">
        <w:rPr>
          <w:rFonts w:ascii="Arial" w:eastAsia="Times New Roman" w:hAnsi="Arial" w:cs="Arial"/>
          <w:color w:val="000000"/>
          <w:sz w:val="24"/>
          <w:szCs w:val="24"/>
          <w:lang w:eastAsia="ru-RU"/>
        </w:rPr>
        <w:t>. Перечень нормативных правовых актов, регулирующих отношения, возникающие в связи с предоставлением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Конституцией Российской Федерации;</w:t>
      </w:r>
    </w:p>
    <w:p w:rsidR="00582265" w:rsidRPr="0037177A" w:rsidRDefault="00582265"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Налоговым кодексом Российской Федерации;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Федеральным законом от 27.07.2010 № 210-ФЗ «Об организации предоставления государственных и муниципальных услуг»;</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настоящим административным регламентом.</w:t>
      </w:r>
    </w:p>
    <w:p w:rsidR="0092426D" w:rsidRPr="0037177A" w:rsidRDefault="00B8775E"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4</w:t>
      </w:r>
      <w:r w:rsidR="00EF08A9" w:rsidRPr="0037177A">
        <w:rPr>
          <w:rFonts w:ascii="Arial" w:eastAsia="Times New Roman" w:hAnsi="Arial" w:cs="Arial"/>
          <w:color w:val="000000"/>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6B687F" w:rsidRPr="0037177A">
        <w:rPr>
          <w:rFonts w:ascii="Arial" w:eastAsia="Times New Roman" w:hAnsi="Arial" w:cs="Arial"/>
          <w:color w:val="000000"/>
          <w:sz w:val="24"/>
          <w:szCs w:val="24"/>
          <w:lang w:eastAsia="ru-RU"/>
        </w:rPr>
        <w:t>.</w:t>
      </w:r>
    </w:p>
    <w:p w:rsidR="0092426D" w:rsidRPr="0037177A" w:rsidRDefault="00B8775E"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4</w:t>
      </w:r>
      <w:r w:rsidR="00EF08A9" w:rsidRPr="0037177A">
        <w:rPr>
          <w:rFonts w:ascii="Arial" w:eastAsia="Times New Roman" w:hAnsi="Arial" w:cs="Arial"/>
          <w:color w:val="000000"/>
          <w:sz w:val="24"/>
          <w:szCs w:val="24"/>
          <w:lang w:eastAsia="ru-RU"/>
        </w:rPr>
        <w:t xml:space="preserve">.1. Для предоставления муниципальной услуги заявитель представляет заявление </w:t>
      </w:r>
      <w:r w:rsidR="00AC78A8" w:rsidRPr="0037177A">
        <w:rPr>
          <w:rFonts w:ascii="Arial" w:hAnsi="Arial" w:cs="Arial"/>
          <w:sz w:val="24"/>
          <w:szCs w:val="24"/>
        </w:rPr>
        <w:t xml:space="preserve">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E15260">
        <w:rPr>
          <w:rFonts w:ascii="Arial" w:hAnsi="Arial" w:cs="Arial"/>
          <w:sz w:val="24"/>
          <w:szCs w:val="24"/>
        </w:rPr>
        <w:t>Муравльское</w:t>
      </w:r>
      <w:r w:rsidR="00A65BA1">
        <w:rPr>
          <w:rFonts w:ascii="Arial" w:hAnsi="Arial" w:cs="Arial"/>
          <w:sz w:val="24"/>
          <w:szCs w:val="24"/>
        </w:rPr>
        <w:t xml:space="preserve"> сельское поселение </w:t>
      </w:r>
      <w:r w:rsidR="00BD59B0">
        <w:rPr>
          <w:rFonts w:ascii="Arial" w:hAnsi="Arial" w:cs="Arial"/>
          <w:sz w:val="24"/>
          <w:szCs w:val="24"/>
        </w:rPr>
        <w:t>Троснянского</w:t>
      </w:r>
      <w:r w:rsidR="00AC78A8" w:rsidRPr="0037177A">
        <w:rPr>
          <w:rFonts w:ascii="Arial" w:hAnsi="Arial" w:cs="Arial"/>
          <w:sz w:val="24"/>
          <w:szCs w:val="24"/>
        </w:rPr>
        <w:t xml:space="preserve"> района о местных налогах и сборах</w:t>
      </w:r>
      <w:r w:rsidR="00AC78A8" w:rsidRPr="0037177A">
        <w:rPr>
          <w:rFonts w:ascii="Arial" w:eastAsia="Times New Roman" w:hAnsi="Arial" w:cs="Arial"/>
          <w:color w:val="000000"/>
          <w:sz w:val="24"/>
          <w:szCs w:val="24"/>
          <w:lang w:eastAsia="ru-RU"/>
        </w:rPr>
        <w:t xml:space="preserve"> </w:t>
      </w:r>
      <w:r w:rsidR="00EF08A9" w:rsidRPr="0037177A">
        <w:rPr>
          <w:rFonts w:ascii="Arial" w:eastAsia="Times New Roman" w:hAnsi="Arial" w:cs="Arial"/>
          <w:color w:val="000000"/>
          <w:sz w:val="24"/>
          <w:szCs w:val="24"/>
          <w:lang w:eastAsia="ru-RU"/>
        </w:rPr>
        <w:t>(далее - заявление) по форме, указанной в приложении 1 к настоящему Администр</w:t>
      </w:r>
      <w:r w:rsidR="006B687F" w:rsidRPr="0037177A">
        <w:rPr>
          <w:rFonts w:ascii="Arial" w:eastAsia="Times New Roman" w:hAnsi="Arial" w:cs="Arial"/>
          <w:color w:val="000000"/>
          <w:sz w:val="24"/>
          <w:szCs w:val="24"/>
          <w:lang w:eastAsia="ru-RU"/>
        </w:rPr>
        <w:t>ативному регламенту.</w:t>
      </w:r>
    </w:p>
    <w:p w:rsidR="0092426D" w:rsidRPr="0037177A" w:rsidRDefault="004B7B5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5</w:t>
      </w:r>
      <w:r w:rsidR="00EF08A9" w:rsidRPr="0037177A">
        <w:rPr>
          <w:rFonts w:ascii="Arial" w:eastAsia="Times New Roman" w:hAnsi="Arial" w:cs="Arial"/>
          <w:color w:val="000000"/>
          <w:sz w:val="24"/>
          <w:szCs w:val="24"/>
          <w:lang w:eastAsia="ru-RU"/>
        </w:rPr>
        <w:t>. Исчерпывающий перечень оснований для отказа в приеме документов, необходимых для предоставления муниципальной услуги</w:t>
      </w:r>
      <w:r w:rsidR="001C08A0" w:rsidRPr="0037177A">
        <w:rPr>
          <w:rFonts w:ascii="Arial" w:eastAsia="Times New Roman" w:hAnsi="Arial" w:cs="Arial"/>
          <w:color w:val="000000"/>
          <w:sz w:val="24"/>
          <w:szCs w:val="24"/>
          <w:lang w:eastAsia="ru-RU"/>
        </w:rPr>
        <w:t>.</w:t>
      </w:r>
    </w:p>
    <w:p w:rsidR="001A5F63" w:rsidRPr="0037177A" w:rsidRDefault="001A5F63"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xml:space="preserve">.1. </w:t>
      </w:r>
      <w:r w:rsidR="00EF5448" w:rsidRPr="0037177A">
        <w:rPr>
          <w:rFonts w:ascii="Arial" w:eastAsia="Times New Roman" w:hAnsi="Arial" w:cs="Arial"/>
          <w:color w:val="000000"/>
          <w:sz w:val="24"/>
          <w:szCs w:val="24"/>
          <w:lang w:eastAsia="ru-RU"/>
        </w:rPr>
        <w:t>В приеме документов заявителю отказывается, в</w:t>
      </w:r>
      <w:r w:rsidR="005D324C" w:rsidRPr="0037177A">
        <w:rPr>
          <w:rFonts w:ascii="Arial" w:eastAsia="Times New Roman" w:hAnsi="Arial" w:cs="Arial"/>
          <w:color w:val="000000"/>
          <w:sz w:val="24"/>
          <w:szCs w:val="24"/>
          <w:lang w:eastAsia="ru-RU"/>
        </w:rPr>
        <w:t xml:space="preserve"> случае если </w:t>
      </w:r>
      <w:r w:rsidR="00EF5448" w:rsidRPr="0037177A">
        <w:rPr>
          <w:rFonts w:ascii="Arial" w:eastAsia="Times New Roman" w:hAnsi="Arial" w:cs="Arial"/>
          <w:color w:val="000000"/>
          <w:sz w:val="24"/>
          <w:szCs w:val="24"/>
          <w:lang w:eastAsia="ru-RU"/>
        </w:rPr>
        <w:t>он</w:t>
      </w:r>
      <w:r w:rsidR="005D324C" w:rsidRPr="0037177A">
        <w:rPr>
          <w:rFonts w:ascii="Arial" w:eastAsia="Times New Roman" w:hAnsi="Arial" w:cs="Arial"/>
          <w:color w:val="000000"/>
          <w:sz w:val="24"/>
          <w:szCs w:val="24"/>
          <w:lang w:eastAsia="ru-RU"/>
        </w:rPr>
        <w:t xml:space="preserve"> обратился за разъяснением </w:t>
      </w:r>
      <w:r w:rsidR="00B339C1" w:rsidRPr="0037177A">
        <w:rPr>
          <w:rFonts w:ascii="Arial" w:eastAsia="Times New Roman" w:hAnsi="Arial" w:cs="Arial"/>
          <w:color w:val="000000"/>
          <w:sz w:val="24"/>
          <w:szCs w:val="24"/>
          <w:lang w:eastAsia="ru-RU"/>
        </w:rPr>
        <w:t xml:space="preserve">применения </w:t>
      </w:r>
      <w:r w:rsidR="00C00B84" w:rsidRPr="0037177A">
        <w:rPr>
          <w:rFonts w:ascii="Arial" w:eastAsia="Times New Roman" w:hAnsi="Arial" w:cs="Arial"/>
          <w:color w:val="000000"/>
          <w:sz w:val="24"/>
          <w:szCs w:val="24"/>
          <w:lang w:eastAsia="ru-RU"/>
        </w:rPr>
        <w:t xml:space="preserve">правовых актов о </w:t>
      </w:r>
      <w:r w:rsidR="00EF5448" w:rsidRPr="0037177A">
        <w:rPr>
          <w:rFonts w:ascii="Arial" w:eastAsia="Times New Roman" w:hAnsi="Arial" w:cs="Arial"/>
          <w:color w:val="000000"/>
          <w:sz w:val="24"/>
          <w:szCs w:val="24"/>
          <w:lang w:eastAsia="ru-RU"/>
        </w:rPr>
        <w:t xml:space="preserve">налогах и сборах, принятие которых </w:t>
      </w:r>
      <w:r w:rsidR="00C00B84" w:rsidRPr="0037177A">
        <w:rPr>
          <w:rFonts w:ascii="Arial" w:eastAsia="Times New Roman" w:hAnsi="Arial" w:cs="Arial"/>
          <w:color w:val="000000"/>
          <w:sz w:val="24"/>
          <w:szCs w:val="24"/>
          <w:lang w:eastAsia="ru-RU"/>
        </w:rPr>
        <w:t>не</w:t>
      </w:r>
      <w:r w:rsidR="00EF5448" w:rsidRPr="0037177A">
        <w:rPr>
          <w:rFonts w:ascii="Arial" w:eastAsia="Times New Roman" w:hAnsi="Arial" w:cs="Arial"/>
          <w:color w:val="000000"/>
          <w:sz w:val="24"/>
          <w:szCs w:val="24"/>
          <w:lang w:eastAsia="ru-RU"/>
        </w:rPr>
        <w:t xml:space="preserve"> входит в компетенцию </w:t>
      </w:r>
      <w:r w:rsidR="00C00B84" w:rsidRPr="0037177A">
        <w:rPr>
          <w:rFonts w:ascii="Arial" w:eastAsia="Times New Roman" w:hAnsi="Arial" w:cs="Arial"/>
          <w:color w:val="000000"/>
          <w:sz w:val="24"/>
          <w:szCs w:val="24"/>
          <w:lang w:eastAsia="ru-RU"/>
        </w:rPr>
        <w:t xml:space="preserve">органами местного самоуправления </w:t>
      </w:r>
      <w:r w:rsidR="00EF5448" w:rsidRPr="0037177A">
        <w:rPr>
          <w:rFonts w:ascii="Arial" w:eastAsia="Times New Roman" w:hAnsi="Arial" w:cs="Arial"/>
          <w:color w:val="000000"/>
          <w:sz w:val="24"/>
          <w:szCs w:val="24"/>
          <w:lang w:eastAsia="ru-RU"/>
        </w:rPr>
        <w:lastRenderedPageBreak/>
        <w:t xml:space="preserve">муниципального образования </w:t>
      </w:r>
      <w:r w:rsidR="00E15260">
        <w:rPr>
          <w:rFonts w:ascii="Arial" w:eastAsia="Times New Roman" w:hAnsi="Arial" w:cs="Arial"/>
          <w:color w:val="000000"/>
          <w:sz w:val="24"/>
          <w:szCs w:val="24"/>
          <w:lang w:eastAsia="ru-RU"/>
        </w:rPr>
        <w:t>Муравльское</w:t>
      </w:r>
      <w:r w:rsidR="00A65BA1">
        <w:rPr>
          <w:rFonts w:ascii="Arial" w:eastAsia="Times New Roman" w:hAnsi="Arial" w:cs="Arial"/>
          <w:color w:val="000000"/>
          <w:sz w:val="24"/>
          <w:szCs w:val="24"/>
          <w:lang w:eastAsia="ru-RU"/>
        </w:rPr>
        <w:t xml:space="preserve"> сельское поселение </w:t>
      </w:r>
      <w:r w:rsidR="00BD59B0">
        <w:rPr>
          <w:rFonts w:ascii="Arial" w:eastAsia="Times New Roman" w:hAnsi="Arial" w:cs="Arial"/>
          <w:color w:val="000000"/>
          <w:sz w:val="24"/>
          <w:szCs w:val="24"/>
          <w:lang w:eastAsia="ru-RU"/>
        </w:rPr>
        <w:t>Троснянского</w:t>
      </w:r>
      <w:r w:rsidR="00A65BA1">
        <w:rPr>
          <w:rFonts w:ascii="Arial" w:eastAsia="Times New Roman" w:hAnsi="Arial" w:cs="Arial"/>
          <w:color w:val="000000"/>
          <w:sz w:val="24"/>
          <w:szCs w:val="24"/>
          <w:lang w:eastAsia="ru-RU"/>
        </w:rPr>
        <w:t xml:space="preserve"> района</w:t>
      </w:r>
      <w:r w:rsidR="00EF5448" w:rsidRPr="0037177A">
        <w:rPr>
          <w:rFonts w:ascii="Arial" w:eastAsia="Times New Roman" w:hAnsi="Arial" w:cs="Arial"/>
          <w:color w:val="000000"/>
          <w:sz w:val="24"/>
          <w:szCs w:val="24"/>
          <w:lang w:eastAsia="ru-RU"/>
        </w:rPr>
        <w:t>.</w:t>
      </w:r>
    </w:p>
    <w:p w:rsidR="0092426D" w:rsidRPr="0037177A" w:rsidRDefault="004B7B5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6</w:t>
      </w:r>
      <w:r w:rsidR="00E15260">
        <w:rPr>
          <w:rFonts w:ascii="Arial" w:eastAsia="Times New Roman" w:hAnsi="Arial" w:cs="Arial"/>
          <w:color w:val="000000"/>
          <w:sz w:val="24"/>
          <w:szCs w:val="24"/>
          <w:lang w:eastAsia="ru-RU"/>
        </w:rPr>
        <w:t>.</w:t>
      </w:r>
      <w:r w:rsidR="00EF08A9" w:rsidRPr="0037177A">
        <w:rPr>
          <w:rFonts w:ascii="Arial" w:eastAsia="Times New Roman" w:hAnsi="Arial" w:cs="Arial"/>
          <w:color w:val="000000"/>
          <w:sz w:val="24"/>
          <w:szCs w:val="24"/>
          <w:lang w:eastAsia="ru-RU"/>
        </w:rPr>
        <w:t xml:space="preserve"> Исчерпывающий перечень оснований для приостановления или отказа в предоставлении муниципальной услуги</w:t>
      </w:r>
    </w:p>
    <w:p w:rsidR="0092426D" w:rsidRPr="0037177A" w:rsidRDefault="004B7B5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6</w:t>
      </w:r>
      <w:r w:rsidR="00EF08A9" w:rsidRPr="0037177A">
        <w:rPr>
          <w:rFonts w:ascii="Arial" w:eastAsia="Times New Roman" w:hAnsi="Arial" w:cs="Arial"/>
          <w:color w:val="000000"/>
          <w:sz w:val="24"/>
          <w:szCs w:val="24"/>
          <w:lang w:eastAsia="ru-RU"/>
        </w:rPr>
        <w:t>.1. Основания для приостановления предоставления муниципальной услуги законодательством не предусмотрены.</w:t>
      </w:r>
    </w:p>
    <w:p w:rsidR="00582265" w:rsidRPr="0037177A" w:rsidRDefault="004B7B5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6</w:t>
      </w:r>
      <w:r w:rsidR="00EF08A9" w:rsidRPr="0037177A">
        <w:rPr>
          <w:rFonts w:ascii="Arial" w:eastAsia="Times New Roman" w:hAnsi="Arial" w:cs="Arial"/>
          <w:color w:val="000000"/>
          <w:sz w:val="24"/>
          <w:szCs w:val="24"/>
          <w:lang w:eastAsia="ru-RU"/>
        </w:rPr>
        <w:t>.2. Основания для отказа в предоставлении муниципальной услуги</w:t>
      </w:r>
      <w:r w:rsidR="00582265" w:rsidRPr="0037177A">
        <w:rPr>
          <w:rFonts w:ascii="Arial" w:eastAsia="Times New Roman" w:hAnsi="Arial" w:cs="Arial"/>
          <w:color w:val="000000"/>
          <w:sz w:val="24"/>
          <w:szCs w:val="24"/>
          <w:lang w:eastAsia="ru-RU"/>
        </w:rPr>
        <w:t xml:space="preserve"> законодательством не предусмотрены. </w:t>
      </w:r>
    </w:p>
    <w:p w:rsidR="0092426D" w:rsidRPr="0037177A" w:rsidRDefault="004B7B5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7</w:t>
      </w:r>
      <w:r w:rsidR="00EF08A9" w:rsidRPr="0037177A">
        <w:rPr>
          <w:rFonts w:ascii="Arial" w:eastAsia="Times New Roman" w:hAnsi="Arial" w:cs="Arial"/>
          <w:color w:val="000000"/>
          <w:sz w:val="24"/>
          <w:szCs w:val="24"/>
          <w:lang w:eastAsia="ru-RU"/>
        </w:rPr>
        <w:t>. Перечень услуг, которые являются необходимыми и обязательными для предоставления муниципальной услуги</w:t>
      </w:r>
      <w:r w:rsidRPr="0037177A">
        <w:rPr>
          <w:rFonts w:ascii="Arial" w:eastAsia="Times New Roman" w:hAnsi="Arial" w:cs="Arial"/>
          <w:color w:val="000000"/>
          <w:sz w:val="24"/>
          <w:szCs w:val="24"/>
          <w:lang w:eastAsia="ru-RU"/>
        </w:rPr>
        <w:t>.</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Услуги, которые является необходимыми и обязательными для предоставления муниципальной услуги, отсутствуют.</w:t>
      </w:r>
    </w:p>
    <w:p w:rsidR="0092426D" w:rsidRPr="0037177A" w:rsidRDefault="004B7B5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8</w:t>
      </w:r>
      <w:r w:rsidR="00EF08A9" w:rsidRPr="0037177A">
        <w:rPr>
          <w:rFonts w:ascii="Arial" w:eastAsia="Times New Roman" w:hAnsi="Arial" w:cs="Arial"/>
          <w:color w:val="000000"/>
          <w:sz w:val="24"/>
          <w:szCs w:val="24"/>
          <w:lang w:eastAsia="ru-RU"/>
        </w:rPr>
        <w:t>. Порядок, размер и основания взимания пошлины или иной платы, взимаемой за предоставление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Предоставление муниципальной услуги осуществляется бесплатно.</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w:t>
      </w:r>
      <w:r w:rsidR="00EF08A9" w:rsidRPr="0037177A">
        <w:rPr>
          <w:rFonts w:ascii="Arial" w:eastAsia="Times New Roman" w:hAnsi="Arial" w:cs="Arial"/>
          <w:color w:val="000000"/>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w:t>
      </w:r>
      <w:r w:rsidR="00A65BA1">
        <w:rPr>
          <w:rFonts w:ascii="Arial" w:eastAsia="Times New Roman" w:hAnsi="Arial" w:cs="Arial"/>
          <w:color w:val="000000"/>
          <w:sz w:val="24"/>
          <w:szCs w:val="24"/>
          <w:lang w:eastAsia="ru-RU"/>
        </w:rPr>
        <w:t>0</w:t>
      </w:r>
      <w:r w:rsidRPr="0037177A">
        <w:rPr>
          <w:rFonts w:ascii="Arial" w:eastAsia="Times New Roman" w:hAnsi="Arial" w:cs="Arial"/>
          <w:color w:val="000000"/>
          <w:sz w:val="24"/>
          <w:szCs w:val="24"/>
          <w:lang w:eastAsia="ru-RU"/>
        </w:rPr>
        <w:t xml:space="preserve"> минут.</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00EF08A9" w:rsidRPr="0037177A">
        <w:rPr>
          <w:rFonts w:ascii="Arial" w:eastAsia="Times New Roman" w:hAnsi="Arial" w:cs="Arial"/>
          <w:color w:val="000000"/>
          <w:sz w:val="24"/>
          <w:szCs w:val="24"/>
          <w:lang w:eastAsia="ru-RU"/>
        </w:rPr>
        <w:t>. Срок и порядок регистрации запроса заявителя о предоставлении муниципальной услуги</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00EF08A9" w:rsidRPr="0037177A">
        <w:rPr>
          <w:rFonts w:ascii="Arial" w:eastAsia="Times New Roman" w:hAnsi="Arial" w:cs="Arial"/>
          <w:color w:val="000000"/>
          <w:sz w:val="24"/>
          <w:szCs w:val="24"/>
          <w:lang w:eastAsia="ru-RU"/>
        </w:rPr>
        <w:t>.1.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00EF08A9" w:rsidRPr="0037177A">
        <w:rPr>
          <w:rFonts w:ascii="Arial" w:eastAsia="Times New Roman" w:hAnsi="Arial" w:cs="Arial"/>
          <w:color w:val="000000"/>
          <w:sz w:val="24"/>
          <w:szCs w:val="24"/>
          <w:lang w:eastAsia="ru-RU"/>
        </w:rPr>
        <w:t>.2.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w:t>
      </w:r>
      <w:r w:rsidR="00EF08A9" w:rsidRPr="0037177A">
        <w:rPr>
          <w:rFonts w:ascii="Arial" w:eastAsia="Times New Roman" w:hAnsi="Arial" w:cs="Arial"/>
          <w:color w:val="000000"/>
          <w:sz w:val="24"/>
          <w:szCs w:val="24"/>
          <w:lang w:eastAsia="ru-RU"/>
        </w:rPr>
        <w:t>. Требования к помещениям, в которых предоставляется муниципальная услуга</w:t>
      </w:r>
    </w:p>
    <w:p w:rsidR="00045DD8" w:rsidRPr="0037177A" w:rsidRDefault="00A65BA1" w:rsidP="00045DD8">
      <w:pPr>
        <w:pStyle w:val="a9"/>
        <w:shd w:val="clear" w:color="auto" w:fill="auto"/>
        <w:spacing w:before="0" w:line="240" w:lineRule="auto"/>
        <w:ind w:firstLine="709"/>
        <w:rPr>
          <w:sz w:val="24"/>
          <w:szCs w:val="24"/>
        </w:rPr>
      </w:pPr>
      <w:r>
        <w:rPr>
          <w:rStyle w:val="1"/>
          <w:b w:val="0"/>
          <w:bCs w:val="0"/>
          <w:color w:val="000000"/>
          <w:sz w:val="24"/>
          <w:szCs w:val="24"/>
        </w:rPr>
        <w:t>31</w:t>
      </w:r>
      <w:r w:rsidR="00045DD8" w:rsidRPr="0037177A">
        <w:rPr>
          <w:rStyle w:val="1"/>
          <w:b w:val="0"/>
          <w:bCs w:val="0"/>
          <w:color w:val="000000"/>
          <w:sz w:val="24"/>
          <w:szCs w:val="24"/>
        </w:rPr>
        <w:t xml:space="preserve">.1. Помещение для приема заявителей должно соответствовать </w:t>
      </w:r>
      <w:proofErr w:type="spellStart"/>
      <w:r w:rsidR="00045DD8" w:rsidRPr="0037177A">
        <w:rPr>
          <w:rStyle w:val="1"/>
          <w:b w:val="0"/>
          <w:bCs w:val="0"/>
          <w:color w:val="000000"/>
          <w:sz w:val="24"/>
          <w:szCs w:val="24"/>
        </w:rPr>
        <w:t>санитарно</w:t>
      </w:r>
      <w:r w:rsidR="00045DD8" w:rsidRPr="0037177A">
        <w:rPr>
          <w:rStyle w:val="1"/>
          <w:b w:val="0"/>
          <w:bCs w:val="0"/>
          <w:color w:val="000000"/>
          <w:sz w:val="24"/>
          <w:szCs w:val="24"/>
        </w:rPr>
        <w:softHyphen/>
        <w:t>эпидемиологическим</w:t>
      </w:r>
      <w:proofErr w:type="spellEnd"/>
      <w:r w:rsidR="00045DD8" w:rsidRPr="0037177A">
        <w:rPr>
          <w:rStyle w:val="1"/>
          <w:b w:val="0"/>
          <w:bCs w:val="0"/>
          <w:color w:val="000000"/>
          <w:sz w:val="24"/>
          <w:szCs w:val="24"/>
        </w:rPr>
        <w:t xml:space="preserve"> правилам и нормативам «Гигиенические требования к персональным электронно-вычислительным машинам и организации работы </w:t>
      </w:r>
      <w:proofErr w:type="spellStart"/>
      <w:r w:rsidR="00045DD8" w:rsidRPr="0037177A">
        <w:rPr>
          <w:rStyle w:val="1"/>
          <w:b w:val="0"/>
          <w:bCs w:val="0"/>
          <w:color w:val="000000"/>
          <w:sz w:val="24"/>
          <w:szCs w:val="24"/>
        </w:rPr>
        <w:t>СанПин</w:t>
      </w:r>
      <w:proofErr w:type="spellEnd"/>
      <w:r w:rsidR="00045DD8" w:rsidRPr="0037177A">
        <w:rPr>
          <w:rStyle w:val="1"/>
          <w:b w:val="0"/>
          <w:bCs w:val="0"/>
          <w:color w:val="000000"/>
          <w:sz w:val="24"/>
          <w:szCs w:val="24"/>
        </w:rPr>
        <w:t xml:space="preserve"> 2.2.2/2.4.1340-03».</w:t>
      </w:r>
    </w:p>
    <w:p w:rsidR="00045DD8" w:rsidRPr="0037177A" w:rsidRDefault="00A65BA1" w:rsidP="00045DD8">
      <w:pPr>
        <w:pStyle w:val="a9"/>
        <w:shd w:val="clear" w:color="auto" w:fill="auto"/>
        <w:tabs>
          <w:tab w:val="left" w:pos="0"/>
        </w:tabs>
        <w:spacing w:before="0" w:line="240" w:lineRule="auto"/>
        <w:ind w:firstLine="709"/>
        <w:rPr>
          <w:sz w:val="24"/>
          <w:szCs w:val="24"/>
        </w:rPr>
      </w:pPr>
      <w:r>
        <w:rPr>
          <w:rStyle w:val="1"/>
          <w:b w:val="0"/>
          <w:bCs w:val="0"/>
          <w:color w:val="000000"/>
          <w:sz w:val="24"/>
          <w:szCs w:val="24"/>
        </w:rPr>
        <w:t>31</w:t>
      </w:r>
      <w:r w:rsidR="00045DD8" w:rsidRPr="0037177A">
        <w:rPr>
          <w:rStyle w:val="1"/>
          <w:b w:val="0"/>
          <w:bCs w:val="0"/>
          <w:color w:val="000000"/>
          <w:sz w:val="24"/>
          <w:szCs w:val="24"/>
        </w:rPr>
        <w:t>.2. Центральный вход в здание администрации должен быть оборудован вывеской, содержащей информацию о его наименовании и режиме работы.</w:t>
      </w:r>
    </w:p>
    <w:p w:rsidR="00045DD8" w:rsidRPr="0037177A" w:rsidRDefault="00A65BA1" w:rsidP="00045DD8">
      <w:pPr>
        <w:pStyle w:val="a9"/>
        <w:shd w:val="clear" w:color="auto" w:fill="auto"/>
        <w:tabs>
          <w:tab w:val="left" w:pos="0"/>
        </w:tabs>
        <w:spacing w:before="0" w:line="240" w:lineRule="auto"/>
        <w:ind w:firstLine="709"/>
        <w:rPr>
          <w:sz w:val="24"/>
          <w:szCs w:val="24"/>
        </w:rPr>
      </w:pPr>
      <w:r>
        <w:rPr>
          <w:sz w:val="24"/>
          <w:szCs w:val="24"/>
        </w:rPr>
        <w:t>32</w:t>
      </w:r>
      <w:r w:rsidR="00045DD8" w:rsidRPr="0037177A">
        <w:rPr>
          <w:sz w:val="24"/>
          <w:szCs w:val="24"/>
        </w:rPr>
        <w:t xml:space="preserve">.3. </w:t>
      </w:r>
      <w:r w:rsidR="00045DD8" w:rsidRPr="0037177A">
        <w:rPr>
          <w:rStyle w:val="1"/>
          <w:b w:val="0"/>
          <w:bCs w:val="0"/>
          <w:color w:val="000000"/>
          <w:sz w:val="24"/>
          <w:szCs w:val="24"/>
        </w:rPr>
        <w:t>В помещении администрации должен быть установлен информационный стенд, на котором размещается следующая информация:</w:t>
      </w:r>
    </w:p>
    <w:p w:rsidR="00045DD8" w:rsidRPr="0037177A" w:rsidRDefault="00045DD8" w:rsidP="00045DD8">
      <w:pPr>
        <w:pStyle w:val="a9"/>
        <w:shd w:val="clear" w:color="auto" w:fill="auto"/>
        <w:spacing w:before="0" w:line="240" w:lineRule="auto"/>
        <w:ind w:firstLine="709"/>
        <w:rPr>
          <w:sz w:val="24"/>
          <w:szCs w:val="24"/>
        </w:rPr>
      </w:pPr>
      <w:r w:rsidRPr="0037177A">
        <w:rPr>
          <w:rStyle w:val="1"/>
          <w:b w:val="0"/>
          <w:bCs w:val="0"/>
          <w:color w:val="000000"/>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045DD8" w:rsidRPr="0037177A" w:rsidRDefault="00045DD8" w:rsidP="00045DD8">
      <w:pPr>
        <w:pStyle w:val="a9"/>
        <w:shd w:val="clear" w:color="auto" w:fill="auto"/>
        <w:tabs>
          <w:tab w:val="left" w:pos="1100"/>
        </w:tabs>
        <w:spacing w:before="0" w:line="240" w:lineRule="auto"/>
        <w:ind w:firstLine="709"/>
        <w:rPr>
          <w:sz w:val="24"/>
          <w:szCs w:val="24"/>
        </w:rPr>
      </w:pPr>
      <w:r w:rsidRPr="0037177A">
        <w:rPr>
          <w:rStyle w:val="1"/>
          <w:b w:val="0"/>
          <w:bCs w:val="0"/>
          <w:color w:val="000000"/>
          <w:sz w:val="24"/>
          <w:szCs w:val="24"/>
        </w:rPr>
        <w:t>перечень документов, представление которых необходимо для предоставления муниципальной услуги;</w:t>
      </w:r>
    </w:p>
    <w:p w:rsidR="00045DD8" w:rsidRPr="0037177A" w:rsidRDefault="00045DD8" w:rsidP="00045DD8">
      <w:pPr>
        <w:pStyle w:val="a9"/>
        <w:shd w:val="clear" w:color="auto" w:fill="auto"/>
        <w:tabs>
          <w:tab w:val="left" w:pos="849"/>
        </w:tabs>
        <w:spacing w:before="0" w:line="240" w:lineRule="auto"/>
        <w:ind w:firstLine="709"/>
        <w:rPr>
          <w:sz w:val="24"/>
          <w:szCs w:val="24"/>
        </w:rPr>
      </w:pPr>
      <w:r w:rsidRPr="0037177A">
        <w:rPr>
          <w:rStyle w:val="1"/>
          <w:b w:val="0"/>
          <w:bCs w:val="0"/>
          <w:color w:val="000000"/>
          <w:sz w:val="24"/>
          <w:szCs w:val="24"/>
        </w:rPr>
        <w:t>образец заявления о предоставлении муниципальной услуги;</w:t>
      </w:r>
    </w:p>
    <w:p w:rsidR="00045DD8" w:rsidRPr="0037177A" w:rsidRDefault="00045DD8" w:rsidP="00045DD8">
      <w:pPr>
        <w:pStyle w:val="a9"/>
        <w:shd w:val="clear" w:color="auto" w:fill="auto"/>
        <w:spacing w:before="0" w:line="240" w:lineRule="auto"/>
        <w:ind w:firstLine="709"/>
        <w:rPr>
          <w:sz w:val="24"/>
          <w:szCs w:val="24"/>
        </w:rPr>
      </w:pPr>
      <w:r w:rsidRPr="0037177A">
        <w:rPr>
          <w:rStyle w:val="1"/>
          <w:b w:val="0"/>
          <w:bCs w:val="0"/>
          <w:color w:val="000000"/>
          <w:sz w:val="24"/>
          <w:szCs w:val="24"/>
        </w:rPr>
        <w:t xml:space="preserve">график работы </w:t>
      </w:r>
      <w:r w:rsidR="00A632CF" w:rsidRPr="0037177A">
        <w:rPr>
          <w:rStyle w:val="1"/>
          <w:b w:val="0"/>
          <w:bCs w:val="0"/>
          <w:color w:val="000000"/>
          <w:sz w:val="24"/>
          <w:szCs w:val="24"/>
        </w:rPr>
        <w:t>специалиста</w:t>
      </w:r>
      <w:r w:rsidRPr="0037177A">
        <w:rPr>
          <w:rStyle w:val="1"/>
          <w:b w:val="0"/>
          <w:bCs w:val="0"/>
          <w:color w:val="000000"/>
          <w:sz w:val="24"/>
          <w:szCs w:val="24"/>
        </w:rPr>
        <w:t>, непосредственно предоставляющего муниципальную услугу;</w:t>
      </w:r>
    </w:p>
    <w:p w:rsidR="00045DD8" w:rsidRPr="0037177A" w:rsidRDefault="00045DD8" w:rsidP="00045DD8">
      <w:pPr>
        <w:pStyle w:val="a9"/>
        <w:shd w:val="clear" w:color="auto" w:fill="auto"/>
        <w:tabs>
          <w:tab w:val="left" w:pos="849"/>
        </w:tabs>
        <w:spacing w:before="0" w:line="240" w:lineRule="auto"/>
        <w:ind w:firstLine="709"/>
        <w:rPr>
          <w:sz w:val="24"/>
          <w:szCs w:val="24"/>
        </w:rPr>
      </w:pPr>
      <w:r w:rsidRPr="0037177A">
        <w:rPr>
          <w:rStyle w:val="1"/>
          <w:b w:val="0"/>
          <w:bCs w:val="0"/>
          <w:color w:val="000000"/>
          <w:sz w:val="24"/>
          <w:szCs w:val="24"/>
        </w:rPr>
        <w:t xml:space="preserve">адреса </w:t>
      </w:r>
      <w:r w:rsidR="00F75BB9">
        <w:rPr>
          <w:rStyle w:val="1"/>
          <w:b w:val="0"/>
          <w:bCs w:val="0"/>
          <w:color w:val="000000"/>
          <w:sz w:val="24"/>
          <w:szCs w:val="24"/>
        </w:rPr>
        <w:t xml:space="preserve">официальной странице </w:t>
      </w:r>
      <w:r w:rsidR="00BD59B0">
        <w:rPr>
          <w:rStyle w:val="1"/>
          <w:b w:val="0"/>
          <w:bCs w:val="0"/>
          <w:color w:val="000000"/>
          <w:sz w:val="24"/>
          <w:szCs w:val="24"/>
        </w:rPr>
        <w:t>Муравльского</w:t>
      </w:r>
      <w:r w:rsidR="00F75BB9">
        <w:rPr>
          <w:rStyle w:val="1"/>
          <w:b w:val="0"/>
          <w:bCs w:val="0"/>
          <w:color w:val="000000"/>
          <w:sz w:val="24"/>
          <w:szCs w:val="24"/>
        </w:rPr>
        <w:t xml:space="preserve"> сельского поселения на сайте органов местного самоуправления </w:t>
      </w:r>
      <w:r w:rsidR="00BD59B0">
        <w:rPr>
          <w:rStyle w:val="1"/>
          <w:b w:val="0"/>
          <w:bCs w:val="0"/>
          <w:color w:val="000000"/>
          <w:sz w:val="24"/>
          <w:szCs w:val="24"/>
        </w:rPr>
        <w:t>Троснянского</w:t>
      </w:r>
      <w:r w:rsidR="00F75BB9">
        <w:rPr>
          <w:rStyle w:val="1"/>
          <w:b w:val="0"/>
          <w:bCs w:val="0"/>
          <w:color w:val="000000"/>
          <w:sz w:val="24"/>
          <w:szCs w:val="24"/>
        </w:rPr>
        <w:t xml:space="preserve"> района</w:t>
      </w:r>
      <w:r w:rsidR="00A632CF" w:rsidRPr="0037177A">
        <w:rPr>
          <w:rStyle w:val="1"/>
          <w:b w:val="0"/>
          <w:bCs w:val="0"/>
          <w:color w:val="000000"/>
          <w:sz w:val="24"/>
          <w:szCs w:val="24"/>
        </w:rPr>
        <w:t>;</w:t>
      </w:r>
      <w:r w:rsidR="00F75BB9">
        <w:rPr>
          <w:rStyle w:val="1"/>
          <w:b w:val="0"/>
          <w:bCs w:val="0"/>
          <w:color w:val="000000"/>
          <w:sz w:val="24"/>
          <w:szCs w:val="24"/>
        </w:rPr>
        <w:t xml:space="preserve"> </w:t>
      </w:r>
    </w:p>
    <w:p w:rsidR="00045DD8" w:rsidRPr="0037177A" w:rsidRDefault="00045DD8" w:rsidP="00045DD8">
      <w:pPr>
        <w:pStyle w:val="a9"/>
        <w:shd w:val="clear" w:color="auto" w:fill="auto"/>
        <w:tabs>
          <w:tab w:val="left" w:pos="970"/>
        </w:tabs>
        <w:spacing w:before="0" w:line="240" w:lineRule="auto"/>
        <w:ind w:firstLine="709"/>
        <w:rPr>
          <w:sz w:val="24"/>
          <w:szCs w:val="24"/>
        </w:rPr>
      </w:pPr>
      <w:r w:rsidRPr="0037177A">
        <w:rPr>
          <w:rStyle w:val="1"/>
          <w:b w:val="0"/>
          <w:bCs w:val="0"/>
          <w:color w:val="000000"/>
          <w:sz w:val="24"/>
          <w:szCs w:val="24"/>
        </w:rPr>
        <w:lastRenderedPageBreak/>
        <w:t>номера телефонов, по которым осуществляется информирование по вопросам предоставления муниципальной услуги.</w:t>
      </w:r>
    </w:p>
    <w:p w:rsidR="00045DD8" w:rsidRPr="0037177A" w:rsidRDefault="00A65BA1" w:rsidP="00045DD8">
      <w:pPr>
        <w:pStyle w:val="a9"/>
        <w:shd w:val="clear" w:color="auto" w:fill="auto"/>
        <w:tabs>
          <w:tab w:val="left" w:pos="0"/>
        </w:tabs>
        <w:spacing w:before="0" w:line="240" w:lineRule="auto"/>
        <w:ind w:firstLine="709"/>
        <w:rPr>
          <w:sz w:val="24"/>
          <w:szCs w:val="24"/>
        </w:rPr>
      </w:pPr>
      <w:r>
        <w:rPr>
          <w:rStyle w:val="1"/>
          <w:b w:val="0"/>
          <w:bCs w:val="0"/>
          <w:color w:val="000000"/>
          <w:sz w:val="24"/>
          <w:szCs w:val="24"/>
        </w:rPr>
        <w:t>32</w:t>
      </w:r>
      <w:r w:rsidR="00045DD8" w:rsidRPr="0037177A">
        <w:rPr>
          <w:rStyle w:val="1"/>
          <w:b w:val="0"/>
          <w:bCs w:val="0"/>
          <w:color w:val="000000"/>
          <w:sz w:val="24"/>
          <w:szCs w:val="24"/>
        </w:rPr>
        <w:t>.4.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045DD8" w:rsidRPr="0037177A" w:rsidRDefault="00A65BA1" w:rsidP="00045DD8">
      <w:pPr>
        <w:pStyle w:val="a9"/>
        <w:shd w:val="clear" w:color="auto" w:fill="auto"/>
        <w:tabs>
          <w:tab w:val="left" w:pos="1196"/>
        </w:tabs>
        <w:spacing w:before="0" w:line="240" w:lineRule="auto"/>
        <w:ind w:firstLine="709"/>
        <w:rPr>
          <w:sz w:val="24"/>
          <w:szCs w:val="24"/>
        </w:rPr>
      </w:pPr>
      <w:r>
        <w:rPr>
          <w:rStyle w:val="1"/>
          <w:b w:val="0"/>
          <w:bCs w:val="0"/>
          <w:color w:val="000000"/>
          <w:sz w:val="24"/>
          <w:szCs w:val="24"/>
        </w:rPr>
        <w:t>32</w:t>
      </w:r>
      <w:r w:rsidR="00045DD8" w:rsidRPr="0037177A">
        <w:rPr>
          <w:rStyle w:val="1"/>
          <w:b w:val="0"/>
          <w:bCs w:val="0"/>
          <w:color w:val="000000"/>
          <w:sz w:val="24"/>
          <w:szCs w:val="24"/>
        </w:rPr>
        <w:t>.5. На кабинете приема заявителей должна находиться информационная табличка (вывеска) с указанием:</w:t>
      </w:r>
    </w:p>
    <w:p w:rsidR="00045DD8" w:rsidRPr="0037177A" w:rsidRDefault="00045DD8" w:rsidP="00045DD8">
      <w:pPr>
        <w:pStyle w:val="a9"/>
        <w:shd w:val="clear" w:color="auto" w:fill="auto"/>
        <w:tabs>
          <w:tab w:val="left" w:pos="854"/>
        </w:tabs>
        <w:spacing w:before="0" w:line="240" w:lineRule="auto"/>
        <w:ind w:firstLine="709"/>
        <w:rPr>
          <w:sz w:val="24"/>
          <w:szCs w:val="24"/>
        </w:rPr>
      </w:pPr>
      <w:r w:rsidRPr="0037177A">
        <w:rPr>
          <w:rStyle w:val="1"/>
          <w:b w:val="0"/>
          <w:bCs w:val="0"/>
          <w:color w:val="000000"/>
          <w:sz w:val="24"/>
          <w:szCs w:val="24"/>
        </w:rPr>
        <w:t>номера кабинета;</w:t>
      </w:r>
    </w:p>
    <w:p w:rsidR="00045DD8" w:rsidRPr="0037177A" w:rsidRDefault="00045DD8" w:rsidP="00045DD8">
      <w:pPr>
        <w:pStyle w:val="a9"/>
        <w:shd w:val="clear" w:color="auto" w:fill="auto"/>
        <w:tabs>
          <w:tab w:val="left" w:pos="918"/>
        </w:tabs>
        <w:spacing w:before="0" w:line="240" w:lineRule="auto"/>
        <w:ind w:firstLine="709"/>
        <w:rPr>
          <w:sz w:val="24"/>
          <w:szCs w:val="24"/>
        </w:rPr>
      </w:pPr>
      <w:r w:rsidRPr="0037177A">
        <w:rPr>
          <w:rStyle w:val="1"/>
          <w:b w:val="0"/>
          <w:bCs w:val="0"/>
          <w:color w:val="000000"/>
          <w:sz w:val="24"/>
          <w:szCs w:val="24"/>
        </w:rPr>
        <w:t>фамилии, имени, отчества и должности специалиста, осуществляющего предоставление муниципальной услуги;</w:t>
      </w:r>
    </w:p>
    <w:p w:rsidR="00045DD8" w:rsidRPr="0037177A" w:rsidRDefault="00045DD8" w:rsidP="00045DD8">
      <w:pPr>
        <w:pStyle w:val="a9"/>
        <w:shd w:val="clear" w:color="auto" w:fill="auto"/>
        <w:tabs>
          <w:tab w:val="left" w:pos="874"/>
        </w:tabs>
        <w:spacing w:before="0" w:line="240" w:lineRule="auto"/>
        <w:ind w:firstLine="709"/>
        <w:rPr>
          <w:sz w:val="24"/>
          <w:szCs w:val="24"/>
        </w:rPr>
      </w:pPr>
      <w:r w:rsidRPr="0037177A">
        <w:rPr>
          <w:rStyle w:val="1"/>
          <w:b w:val="0"/>
          <w:bCs w:val="0"/>
          <w:color w:val="000000"/>
          <w:sz w:val="24"/>
          <w:szCs w:val="24"/>
        </w:rPr>
        <w:t>времени перерыва на обед, технического перерыва.</w:t>
      </w:r>
    </w:p>
    <w:p w:rsidR="00045DD8" w:rsidRPr="0037177A" w:rsidRDefault="00A65BA1" w:rsidP="00045DD8">
      <w:pPr>
        <w:pStyle w:val="a9"/>
        <w:shd w:val="clear" w:color="auto" w:fill="auto"/>
        <w:tabs>
          <w:tab w:val="left" w:pos="1196"/>
        </w:tabs>
        <w:spacing w:before="0" w:line="240" w:lineRule="auto"/>
        <w:ind w:firstLine="709"/>
        <w:rPr>
          <w:sz w:val="24"/>
          <w:szCs w:val="24"/>
        </w:rPr>
      </w:pPr>
      <w:r>
        <w:rPr>
          <w:rStyle w:val="1"/>
          <w:b w:val="0"/>
          <w:bCs w:val="0"/>
          <w:color w:val="000000"/>
          <w:sz w:val="24"/>
          <w:szCs w:val="24"/>
        </w:rPr>
        <w:t>32</w:t>
      </w:r>
      <w:r w:rsidR="00045DD8" w:rsidRPr="0037177A">
        <w:rPr>
          <w:rStyle w:val="1"/>
          <w:b w:val="0"/>
          <w:bCs w:val="0"/>
          <w:color w:val="000000"/>
          <w:sz w:val="24"/>
          <w:szCs w:val="24"/>
        </w:rPr>
        <w:t>.6.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045DD8" w:rsidRPr="0037177A" w:rsidRDefault="00A65BA1" w:rsidP="00045DD8">
      <w:pPr>
        <w:pStyle w:val="a9"/>
        <w:shd w:val="clear" w:color="auto" w:fill="auto"/>
        <w:tabs>
          <w:tab w:val="left" w:pos="1167"/>
        </w:tabs>
        <w:spacing w:before="0" w:line="240" w:lineRule="auto"/>
        <w:ind w:firstLine="709"/>
        <w:rPr>
          <w:sz w:val="24"/>
          <w:szCs w:val="24"/>
        </w:rPr>
      </w:pPr>
      <w:r>
        <w:rPr>
          <w:rStyle w:val="1"/>
          <w:b w:val="0"/>
          <w:bCs w:val="0"/>
          <w:color w:val="000000"/>
          <w:sz w:val="24"/>
          <w:szCs w:val="24"/>
        </w:rPr>
        <w:t>32</w:t>
      </w:r>
      <w:r w:rsidR="00045DD8" w:rsidRPr="0037177A">
        <w:rPr>
          <w:rStyle w:val="1"/>
          <w:b w:val="0"/>
          <w:bCs w:val="0"/>
          <w:color w:val="000000"/>
          <w:sz w:val="24"/>
          <w:szCs w:val="24"/>
        </w:rPr>
        <w:t>.7. Помещение для ожидания заявителями приема оборудуется столами (стойками), обеспечивается канцелярскими принадлежностями.</w:t>
      </w:r>
    </w:p>
    <w:p w:rsidR="00045DD8" w:rsidRPr="0037177A" w:rsidRDefault="00A65BA1" w:rsidP="00045DD8">
      <w:pPr>
        <w:pStyle w:val="a9"/>
        <w:shd w:val="clear" w:color="auto" w:fill="auto"/>
        <w:tabs>
          <w:tab w:val="left" w:pos="1191"/>
        </w:tabs>
        <w:spacing w:before="0" w:line="240" w:lineRule="auto"/>
        <w:ind w:firstLine="709"/>
        <w:rPr>
          <w:rStyle w:val="1"/>
          <w:b w:val="0"/>
          <w:bCs w:val="0"/>
          <w:sz w:val="24"/>
          <w:szCs w:val="24"/>
        </w:rPr>
      </w:pPr>
      <w:r>
        <w:rPr>
          <w:rStyle w:val="1"/>
          <w:b w:val="0"/>
          <w:bCs w:val="0"/>
          <w:color w:val="000000"/>
          <w:sz w:val="24"/>
          <w:szCs w:val="24"/>
        </w:rPr>
        <w:t>32</w:t>
      </w:r>
      <w:r w:rsidR="00CE6114" w:rsidRPr="0037177A">
        <w:rPr>
          <w:rStyle w:val="1"/>
          <w:b w:val="0"/>
          <w:bCs w:val="0"/>
          <w:color w:val="000000"/>
          <w:sz w:val="24"/>
          <w:szCs w:val="24"/>
        </w:rPr>
        <w:t>.8.</w:t>
      </w:r>
      <w:r w:rsidR="00045DD8" w:rsidRPr="0037177A">
        <w:rPr>
          <w:rStyle w:val="1"/>
          <w:b w:val="0"/>
          <w:bCs w:val="0"/>
          <w:color w:val="000000"/>
          <w:sz w:val="24"/>
          <w:szCs w:val="24"/>
        </w:rPr>
        <w:t xml:space="preserve">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A65BA1" w:rsidRPr="00A65BA1" w:rsidRDefault="00A65BA1" w:rsidP="00A65BA1">
      <w:pPr>
        <w:widowControl w:val="0"/>
        <w:overflowPunct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w:t>
      </w:r>
      <w:r w:rsidR="00CE6114" w:rsidRPr="0037177A">
        <w:rPr>
          <w:rFonts w:ascii="Arial" w:hAnsi="Arial" w:cs="Arial"/>
          <w:sz w:val="24"/>
          <w:szCs w:val="24"/>
        </w:rPr>
        <w:t>.9</w:t>
      </w:r>
      <w:r w:rsidR="00045DD8" w:rsidRPr="0037177A">
        <w:rPr>
          <w:rFonts w:ascii="Arial" w:hAnsi="Arial" w:cs="Arial"/>
          <w:sz w:val="24"/>
          <w:szCs w:val="24"/>
        </w:rPr>
        <w:t xml:space="preserve"> </w:t>
      </w:r>
      <w:r w:rsidRPr="00A65BA1">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65BA1" w:rsidRPr="00A65BA1" w:rsidRDefault="00A65BA1" w:rsidP="00A65BA1">
      <w:pPr>
        <w:spacing w:after="0" w:line="240" w:lineRule="auto"/>
        <w:ind w:firstLine="709"/>
        <w:jc w:val="both"/>
        <w:rPr>
          <w:rFonts w:ascii="Arial" w:hAnsi="Arial" w:cs="Arial"/>
          <w:sz w:val="24"/>
          <w:szCs w:val="24"/>
        </w:rPr>
      </w:pPr>
      <w:r w:rsidRPr="00A65BA1">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65BA1" w:rsidRPr="00A65BA1" w:rsidRDefault="00A65BA1" w:rsidP="00A65BA1">
      <w:pPr>
        <w:spacing w:after="0" w:line="240" w:lineRule="auto"/>
        <w:ind w:firstLine="709"/>
        <w:jc w:val="both"/>
        <w:rPr>
          <w:rFonts w:ascii="Arial" w:hAnsi="Arial" w:cs="Arial"/>
          <w:sz w:val="24"/>
          <w:szCs w:val="24"/>
        </w:rPr>
      </w:pPr>
      <w:r w:rsidRPr="00A65BA1">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65BA1" w:rsidRPr="00A65BA1" w:rsidRDefault="00A65BA1" w:rsidP="00A65BA1">
      <w:pPr>
        <w:spacing w:after="0" w:line="240" w:lineRule="auto"/>
        <w:ind w:firstLine="709"/>
        <w:jc w:val="both"/>
        <w:rPr>
          <w:rFonts w:ascii="Arial" w:hAnsi="Arial" w:cs="Arial"/>
          <w:sz w:val="24"/>
          <w:szCs w:val="24"/>
        </w:rPr>
      </w:pPr>
      <w:r w:rsidRPr="00A65BA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65BA1" w:rsidRPr="00A65BA1" w:rsidRDefault="00A65BA1" w:rsidP="00A65BA1">
      <w:pPr>
        <w:spacing w:after="0" w:line="240" w:lineRule="auto"/>
        <w:ind w:firstLine="709"/>
        <w:jc w:val="both"/>
        <w:rPr>
          <w:rFonts w:ascii="Arial" w:hAnsi="Arial" w:cs="Arial"/>
          <w:sz w:val="24"/>
          <w:szCs w:val="24"/>
        </w:rPr>
      </w:pPr>
      <w:r w:rsidRPr="00A65BA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65BA1" w:rsidRPr="00A65BA1" w:rsidRDefault="00A65BA1" w:rsidP="00A65BA1">
      <w:pPr>
        <w:spacing w:after="0" w:line="240" w:lineRule="auto"/>
        <w:ind w:firstLine="709"/>
        <w:jc w:val="both"/>
        <w:rPr>
          <w:rFonts w:ascii="Arial" w:hAnsi="Arial" w:cs="Arial"/>
          <w:sz w:val="24"/>
          <w:szCs w:val="24"/>
        </w:rPr>
      </w:pPr>
      <w:r w:rsidRPr="00A65BA1">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5BA1">
        <w:rPr>
          <w:rFonts w:ascii="Arial" w:hAnsi="Arial" w:cs="Arial"/>
          <w:sz w:val="24"/>
          <w:szCs w:val="24"/>
        </w:rPr>
        <w:t>сурдопереводчика</w:t>
      </w:r>
      <w:proofErr w:type="spellEnd"/>
      <w:r w:rsidRPr="00A65BA1">
        <w:rPr>
          <w:rFonts w:ascii="Arial" w:hAnsi="Arial" w:cs="Arial"/>
          <w:sz w:val="24"/>
          <w:szCs w:val="24"/>
        </w:rPr>
        <w:t xml:space="preserve"> и </w:t>
      </w:r>
      <w:proofErr w:type="spellStart"/>
      <w:r w:rsidRPr="00A65BA1">
        <w:rPr>
          <w:rFonts w:ascii="Arial" w:hAnsi="Arial" w:cs="Arial"/>
          <w:sz w:val="24"/>
          <w:szCs w:val="24"/>
        </w:rPr>
        <w:t>тифлосурдопереводчика</w:t>
      </w:r>
      <w:proofErr w:type="spellEnd"/>
      <w:r w:rsidRPr="00A65BA1">
        <w:rPr>
          <w:rFonts w:ascii="Arial" w:hAnsi="Arial" w:cs="Arial"/>
          <w:sz w:val="24"/>
          <w:szCs w:val="24"/>
        </w:rPr>
        <w:t>;</w:t>
      </w:r>
    </w:p>
    <w:p w:rsidR="00A65BA1" w:rsidRPr="00A65BA1" w:rsidRDefault="00A65BA1" w:rsidP="00A65BA1">
      <w:pPr>
        <w:spacing w:after="0" w:line="240" w:lineRule="auto"/>
        <w:ind w:firstLine="709"/>
        <w:jc w:val="both"/>
        <w:rPr>
          <w:rFonts w:ascii="Arial" w:hAnsi="Arial" w:cs="Arial"/>
          <w:sz w:val="24"/>
          <w:szCs w:val="24"/>
        </w:rPr>
      </w:pPr>
      <w:r w:rsidRPr="00A65BA1">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65BA1" w:rsidRPr="00A65BA1" w:rsidRDefault="00A65BA1" w:rsidP="00A65BA1">
      <w:pPr>
        <w:spacing w:after="0" w:line="240" w:lineRule="auto"/>
        <w:ind w:firstLine="709"/>
        <w:jc w:val="both"/>
        <w:rPr>
          <w:rFonts w:ascii="Arial" w:hAnsi="Arial" w:cs="Arial"/>
          <w:sz w:val="24"/>
          <w:szCs w:val="24"/>
        </w:rPr>
      </w:pPr>
      <w:r w:rsidRPr="00A65BA1">
        <w:rPr>
          <w:rFonts w:ascii="Arial" w:hAnsi="Arial" w:cs="Arial"/>
          <w:sz w:val="24"/>
          <w:szCs w:val="24"/>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045DD8" w:rsidRPr="0037177A" w:rsidRDefault="00A65BA1" w:rsidP="00045DD8">
      <w:pPr>
        <w:pStyle w:val="a9"/>
        <w:shd w:val="clear" w:color="auto" w:fill="auto"/>
        <w:tabs>
          <w:tab w:val="left" w:pos="1196"/>
        </w:tabs>
        <w:spacing w:before="0" w:line="240" w:lineRule="auto"/>
        <w:ind w:firstLine="709"/>
        <w:rPr>
          <w:sz w:val="24"/>
          <w:szCs w:val="24"/>
        </w:rPr>
      </w:pPr>
      <w:r>
        <w:rPr>
          <w:rStyle w:val="1"/>
          <w:b w:val="0"/>
          <w:bCs w:val="0"/>
          <w:color w:val="000000"/>
          <w:sz w:val="24"/>
          <w:szCs w:val="24"/>
        </w:rPr>
        <w:t>32</w:t>
      </w:r>
      <w:r w:rsidR="00A632CF" w:rsidRPr="0037177A">
        <w:rPr>
          <w:rStyle w:val="1"/>
          <w:b w:val="0"/>
          <w:bCs w:val="0"/>
          <w:color w:val="000000"/>
          <w:sz w:val="24"/>
          <w:szCs w:val="24"/>
        </w:rPr>
        <w:t>.10</w:t>
      </w:r>
      <w:r w:rsidR="00045DD8" w:rsidRPr="0037177A">
        <w:rPr>
          <w:rStyle w:val="1"/>
          <w:b w:val="0"/>
          <w:bCs w:val="0"/>
          <w:color w:val="000000"/>
          <w:sz w:val="24"/>
          <w:szCs w:val="24"/>
        </w:rPr>
        <w:t xml:space="preserve">. Помещения МФЦ оборудуются согласно требованиям Постановления Правительства Российской Федерации от 22.12.2012 № 1376 «Об утверждении </w:t>
      </w:r>
      <w:r w:rsidR="00045DD8" w:rsidRPr="0037177A">
        <w:rPr>
          <w:rStyle w:val="1"/>
          <w:b w:val="0"/>
          <w:bCs w:val="0"/>
          <w:color w:val="000000"/>
          <w:sz w:val="24"/>
          <w:szCs w:val="24"/>
        </w:rPr>
        <w:lastRenderedPageBreak/>
        <w:t>правил организации деятельности многофункциональных центров предоставления государственных и муниципальных услуг».</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00EF08A9" w:rsidRPr="0037177A">
        <w:rPr>
          <w:rFonts w:ascii="Arial" w:eastAsia="Times New Roman" w:hAnsi="Arial" w:cs="Arial"/>
          <w:color w:val="000000"/>
          <w:sz w:val="24"/>
          <w:szCs w:val="24"/>
          <w:lang w:eastAsia="ru-RU"/>
        </w:rPr>
        <w:t>. Показатели доступности и качества муниципальной услуги</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00EF08A9" w:rsidRPr="0037177A">
        <w:rPr>
          <w:rFonts w:ascii="Arial" w:eastAsia="Times New Roman" w:hAnsi="Arial" w:cs="Arial"/>
          <w:color w:val="000000"/>
          <w:sz w:val="24"/>
          <w:szCs w:val="24"/>
          <w:lang w:eastAsia="ru-RU"/>
        </w:rPr>
        <w:t>.1. Показателями доступности муниципальной услуги являются: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 информация о предоставлении муниципальной услуги размещается на официальном сайте </w:t>
      </w:r>
      <w:r w:rsidR="00C30D5B" w:rsidRPr="0037177A">
        <w:rPr>
          <w:rFonts w:ascii="Arial" w:eastAsia="Times New Roman" w:hAnsi="Arial" w:cs="Arial"/>
          <w:color w:val="000000"/>
          <w:sz w:val="24"/>
          <w:szCs w:val="24"/>
          <w:lang w:eastAsia="ru-RU"/>
        </w:rPr>
        <w:t>администрации</w:t>
      </w:r>
      <w:r w:rsidRPr="0037177A">
        <w:rPr>
          <w:rFonts w:ascii="Arial" w:eastAsia="Times New Roman" w:hAnsi="Arial" w:cs="Arial"/>
          <w:color w:val="000000"/>
          <w:sz w:val="24"/>
          <w:szCs w:val="24"/>
          <w:lang w:eastAsia="ru-RU"/>
        </w:rPr>
        <w:t>;</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соблюдение графика работы администрацией;</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услуга оказывается бесплатно.</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00EF08A9" w:rsidRPr="0037177A">
        <w:rPr>
          <w:rFonts w:ascii="Arial" w:eastAsia="Times New Roman" w:hAnsi="Arial" w:cs="Arial"/>
          <w:color w:val="000000"/>
          <w:sz w:val="24"/>
          <w:szCs w:val="24"/>
          <w:lang w:eastAsia="ru-RU"/>
        </w:rPr>
        <w:t>.2. Показателями качества муниципальной услуги являются: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F08A9"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430621" w:rsidRPr="0037177A" w:rsidRDefault="00430621" w:rsidP="00EF08A9">
      <w:pPr>
        <w:spacing w:after="0" w:line="240" w:lineRule="auto"/>
        <w:ind w:firstLine="709"/>
        <w:jc w:val="both"/>
        <w:rPr>
          <w:rFonts w:ascii="Arial" w:eastAsia="Times New Roman" w:hAnsi="Arial" w:cs="Arial"/>
          <w:b/>
          <w:bCs/>
          <w:color w:val="000000"/>
          <w:sz w:val="24"/>
          <w:szCs w:val="24"/>
          <w:lang w:eastAsia="ru-RU"/>
        </w:rPr>
      </w:pPr>
    </w:p>
    <w:p w:rsidR="00EF08A9" w:rsidRPr="0037177A" w:rsidRDefault="00EF08A9" w:rsidP="00430621">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w:t>
      </w:r>
    </w:p>
    <w:p w:rsidR="00430621" w:rsidRPr="0037177A" w:rsidRDefault="00430621" w:rsidP="00430621">
      <w:pPr>
        <w:spacing w:after="0" w:line="240" w:lineRule="auto"/>
        <w:ind w:firstLine="709"/>
        <w:jc w:val="center"/>
        <w:rPr>
          <w:rFonts w:ascii="Arial" w:eastAsia="Times New Roman" w:hAnsi="Arial" w:cs="Arial"/>
          <w:color w:val="000000"/>
          <w:sz w:val="24"/>
          <w:szCs w:val="24"/>
          <w:lang w:eastAsia="ru-RU"/>
        </w:rPr>
      </w:pP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A65BA1">
        <w:rPr>
          <w:rFonts w:ascii="Arial" w:eastAsia="Times New Roman" w:hAnsi="Arial" w:cs="Arial"/>
          <w:color w:val="000000"/>
          <w:sz w:val="24"/>
          <w:szCs w:val="24"/>
          <w:lang w:eastAsia="ru-RU"/>
        </w:rPr>
        <w:t>4</w:t>
      </w:r>
      <w:r w:rsidR="00EF08A9" w:rsidRPr="0037177A">
        <w:rPr>
          <w:rFonts w:ascii="Arial" w:eastAsia="Times New Roman" w:hAnsi="Arial" w:cs="Arial"/>
          <w:color w:val="000000"/>
          <w:sz w:val="24"/>
          <w:szCs w:val="24"/>
          <w:lang w:eastAsia="ru-RU"/>
        </w:rPr>
        <w:t>. Состав и последовательность действий при предоставлении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прием и регистрация заявления и приложенных к нему документов;</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92426D" w:rsidRPr="0037177A" w:rsidRDefault="00EF08A9" w:rsidP="00FC2DE0">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 направление ре</w:t>
      </w:r>
      <w:r w:rsidR="00FC2DE0" w:rsidRPr="0037177A">
        <w:rPr>
          <w:rFonts w:ascii="Arial" w:eastAsia="Times New Roman" w:hAnsi="Arial" w:cs="Arial"/>
          <w:color w:val="000000"/>
          <w:sz w:val="24"/>
          <w:szCs w:val="24"/>
          <w:lang w:eastAsia="ru-RU"/>
        </w:rPr>
        <w:t>зультатов рассмотрения заявления</w:t>
      </w:r>
      <w:r w:rsidRPr="0037177A">
        <w:rPr>
          <w:rFonts w:ascii="Arial" w:eastAsia="Times New Roman" w:hAnsi="Arial" w:cs="Arial"/>
          <w:color w:val="000000"/>
          <w:sz w:val="24"/>
          <w:szCs w:val="24"/>
          <w:lang w:eastAsia="ru-RU"/>
        </w:rPr>
        <w:t>.</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A65BA1">
        <w:rPr>
          <w:rFonts w:ascii="Arial" w:eastAsia="Times New Roman" w:hAnsi="Arial" w:cs="Arial"/>
          <w:color w:val="000000"/>
          <w:sz w:val="24"/>
          <w:szCs w:val="24"/>
          <w:lang w:eastAsia="ru-RU"/>
        </w:rPr>
        <w:t>5</w:t>
      </w:r>
      <w:r w:rsidR="00EF08A9" w:rsidRPr="0037177A">
        <w:rPr>
          <w:rFonts w:ascii="Arial" w:eastAsia="Times New Roman" w:hAnsi="Arial" w:cs="Arial"/>
          <w:color w:val="000000"/>
          <w:sz w:val="24"/>
          <w:szCs w:val="24"/>
          <w:lang w:eastAsia="ru-RU"/>
        </w:rPr>
        <w:t>. Прием и регистрация заявления и приложенных к нему документов</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A65BA1">
        <w:rPr>
          <w:rFonts w:ascii="Arial" w:eastAsia="Times New Roman" w:hAnsi="Arial" w:cs="Arial"/>
          <w:color w:val="000000"/>
          <w:sz w:val="24"/>
          <w:szCs w:val="24"/>
          <w:lang w:eastAsia="ru-RU"/>
        </w:rPr>
        <w:t>5</w:t>
      </w:r>
      <w:r w:rsidR="00EF08A9" w:rsidRPr="0037177A">
        <w:rPr>
          <w:rFonts w:ascii="Arial" w:eastAsia="Times New Roman" w:hAnsi="Arial" w:cs="Arial"/>
          <w:color w:val="000000"/>
          <w:sz w:val="24"/>
          <w:szCs w:val="24"/>
          <w:lang w:eastAsia="ru-RU"/>
        </w:rPr>
        <w:t>.1.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A65BA1">
        <w:rPr>
          <w:rFonts w:ascii="Arial" w:eastAsia="Times New Roman" w:hAnsi="Arial" w:cs="Arial"/>
          <w:color w:val="000000"/>
          <w:sz w:val="24"/>
          <w:szCs w:val="24"/>
          <w:lang w:eastAsia="ru-RU"/>
        </w:rPr>
        <w:t>5</w:t>
      </w:r>
      <w:r w:rsidR="00EF08A9" w:rsidRPr="0037177A">
        <w:rPr>
          <w:rFonts w:ascii="Arial" w:eastAsia="Times New Roman" w:hAnsi="Arial" w:cs="Arial"/>
          <w:color w:val="000000"/>
          <w:sz w:val="24"/>
          <w:szCs w:val="24"/>
          <w:lang w:eastAsia="ru-RU"/>
        </w:rPr>
        <w:t>.2.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A65BA1">
        <w:rPr>
          <w:rFonts w:ascii="Arial" w:eastAsia="Times New Roman" w:hAnsi="Arial" w:cs="Arial"/>
          <w:color w:val="000000"/>
          <w:sz w:val="24"/>
          <w:szCs w:val="24"/>
          <w:lang w:eastAsia="ru-RU"/>
        </w:rPr>
        <w:t>5</w:t>
      </w:r>
      <w:r w:rsidR="00EF08A9" w:rsidRPr="0037177A">
        <w:rPr>
          <w:rFonts w:ascii="Arial" w:eastAsia="Times New Roman" w:hAnsi="Arial" w:cs="Arial"/>
          <w:color w:val="000000"/>
          <w:sz w:val="24"/>
          <w:szCs w:val="24"/>
          <w:lang w:eastAsia="ru-RU"/>
        </w:rPr>
        <w:t>.3.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w:t>
      </w:r>
      <w:r w:rsidR="00EF08A9" w:rsidRPr="0037177A">
        <w:rPr>
          <w:rFonts w:ascii="Arial" w:eastAsia="Times New Roman" w:hAnsi="Arial" w:cs="Arial"/>
          <w:color w:val="000000"/>
          <w:sz w:val="24"/>
          <w:szCs w:val="24"/>
          <w:lang w:eastAsia="ru-RU"/>
        </w:rPr>
        <w:t xml:space="preserve">.4. В день регистрации заявления указанное заявление с приложенными документами специалист, ответственный за прием документов </w:t>
      </w:r>
      <w:r w:rsidR="00430621" w:rsidRPr="0037177A">
        <w:rPr>
          <w:rFonts w:ascii="Arial" w:eastAsia="Times New Roman" w:hAnsi="Arial" w:cs="Arial"/>
          <w:color w:val="000000"/>
          <w:sz w:val="24"/>
          <w:szCs w:val="24"/>
          <w:lang w:eastAsia="ru-RU"/>
        </w:rPr>
        <w:t>а</w:t>
      </w:r>
      <w:r w:rsidR="00EF08A9" w:rsidRPr="0037177A">
        <w:rPr>
          <w:rFonts w:ascii="Arial" w:eastAsia="Times New Roman" w:hAnsi="Arial" w:cs="Arial"/>
          <w:color w:val="000000"/>
          <w:sz w:val="24"/>
          <w:szCs w:val="24"/>
          <w:lang w:eastAsia="ru-RU"/>
        </w:rPr>
        <w:t xml:space="preserve">дминистрации передает главе </w:t>
      </w:r>
      <w:r w:rsidR="00430621" w:rsidRPr="0037177A">
        <w:rPr>
          <w:rFonts w:ascii="Arial" w:eastAsia="Times New Roman" w:hAnsi="Arial" w:cs="Arial"/>
          <w:color w:val="000000"/>
          <w:sz w:val="24"/>
          <w:szCs w:val="24"/>
          <w:lang w:eastAsia="ru-RU"/>
        </w:rPr>
        <w:t>администрации</w:t>
      </w:r>
      <w:r w:rsidR="00EF08A9" w:rsidRPr="0037177A">
        <w:rPr>
          <w:rFonts w:ascii="Arial" w:eastAsia="Times New Roman" w:hAnsi="Arial" w:cs="Arial"/>
          <w:color w:val="000000"/>
          <w:sz w:val="24"/>
          <w:szCs w:val="24"/>
          <w:lang w:eastAsia="ru-RU"/>
        </w:rPr>
        <w:t>.</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3</w:t>
      </w:r>
      <w:r w:rsidR="00A65BA1">
        <w:rPr>
          <w:rFonts w:ascii="Arial" w:eastAsia="Times New Roman" w:hAnsi="Arial" w:cs="Arial"/>
          <w:color w:val="000000"/>
          <w:sz w:val="24"/>
          <w:szCs w:val="24"/>
          <w:lang w:eastAsia="ru-RU"/>
        </w:rPr>
        <w:t>5</w:t>
      </w:r>
      <w:r w:rsidR="00EF08A9" w:rsidRPr="0037177A">
        <w:rPr>
          <w:rFonts w:ascii="Arial" w:eastAsia="Times New Roman" w:hAnsi="Arial" w:cs="Arial"/>
          <w:color w:val="000000"/>
          <w:sz w:val="24"/>
          <w:szCs w:val="24"/>
          <w:lang w:eastAsia="ru-RU"/>
        </w:rPr>
        <w:t>.5. Результатом выполнения административной процедуры является получение заявления с приложенными к нему документами</w:t>
      </w:r>
      <w:r w:rsidRPr="0037177A">
        <w:rPr>
          <w:rFonts w:ascii="Arial" w:eastAsia="Times New Roman" w:hAnsi="Arial" w:cs="Arial"/>
          <w:color w:val="000000"/>
          <w:sz w:val="24"/>
          <w:szCs w:val="24"/>
          <w:lang w:eastAsia="ru-RU"/>
        </w:rPr>
        <w:t xml:space="preserve"> </w:t>
      </w:r>
      <w:r w:rsidR="00EF08A9" w:rsidRPr="0037177A">
        <w:rPr>
          <w:rFonts w:ascii="Arial" w:eastAsia="Times New Roman" w:hAnsi="Arial" w:cs="Arial"/>
          <w:color w:val="000000"/>
          <w:sz w:val="24"/>
          <w:szCs w:val="24"/>
          <w:lang w:eastAsia="ru-RU"/>
        </w:rPr>
        <w:t xml:space="preserve"> глав</w:t>
      </w:r>
      <w:r w:rsidR="00FC2DE0" w:rsidRPr="0037177A">
        <w:rPr>
          <w:rFonts w:ascii="Arial" w:eastAsia="Times New Roman" w:hAnsi="Arial" w:cs="Arial"/>
          <w:color w:val="000000"/>
          <w:sz w:val="24"/>
          <w:szCs w:val="24"/>
          <w:lang w:eastAsia="ru-RU"/>
        </w:rPr>
        <w:t>ой</w:t>
      </w:r>
      <w:r w:rsidR="00EF08A9" w:rsidRPr="0037177A">
        <w:rPr>
          <w:rFonts w:ascii="Arial" w:eastAsia="Times New Roman" w:hAnsi="Arial" w:cs="Arial"/>
          <w:color w:val="000000"/>
          <w:sz w:val="24"/>
          <w:szCs w:val="24"/>
          <w:lang w:eastAsia="ru-RU"/>
        </w:rPr>
        <w:t xml:space="preserve"> </w:t>
      </w:r>
      <w:r w:rsidRPr="0037177A">
        <w:rPr>
          <w:rFonts w:ascii="Arial" w:eastAsia="Times New Roman" w:hAnsi="Arial" w:cs="Arial"/>
          <w:color w:val="000000"/>
          <w:sz w:val="24"/>
          <w:szCs w:val="24"/>
          <w:lang w:eastAsia="ru-RU"/>
        </w:rPr>
        <w:t>администрации</w:t>
      </w:r>
      <w:r w:rsidR="00EF08A9" w:rsidRPr="0037177A">
        <w:rPr>
          <w:rFonts w:ascii="Arial" w:eastAsia="Times New Roman" w:hAnsi="Arial" w:cs="Arial"/>
          <w:color w:val="000000"/>
          <w:sz w:val="24"/>
          <w:szCs w:val="24"/>
          <w:lang w:eastAsia="ru-RU"/>
        </w:rPr>
        <w:t>.</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A65BA1">
        <w:rPr>
          <w:rFonts w:ascii="Arial" w:eastAsia="Times New Roman" w:hAnsi="Arial" w:cs="Arial"/>
          <w:color w:val="000000"/>
          <w:sz w:val="24"/>
          <w:szCs w:val="24"/>
          <w:lang w:eastAsia="ru-RU"/>
        </w:rPr>
        <w:t>6</w:t>
      </w:r>
      <w:r w:rsidR="00EF08A9" w:rsidRPr="0037177A">
        <w:rPr>
          <w:rFonts w:ascii="Arial" w:eastAsia="Times New Roman" w:hAnsi="Arial" w:cs="Arial"/>
          <w:color w:val="000000"/>
          <w:sz w:val="24"/>
          <w:szCs w:val="24"/>
          <w:lang w:eastAsia="ru-RU"/>
        </w:rPr>
        <w:t>. Рассмотрение заявления, принятие и направление заявителю решения.</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0D4250">
        <w:rPr>
          <w:rFonts w:ascii="Arial" w:eastAsia="Times New Roman" w:hAnsi="Arial" w:cs="Arial"/>
          <w:color w:val="000000"/>
          <w:sz w:val="24"/>
          <w:szCs w:val="24"/>
          <w:lang w:eastAsia="ru-RU"/>
        </w:rPr>
        <w:t>6</w:t>
      </w:r>
      <w:r w:rsidR="00EF08A9" w:rsidRPr="0037177A">
        <w:rPr>
          <w:rFonts w:ascii="Arial" w:eastAsia="Times New Roman" w:hAnsi="Arial" w:cs="Arial"/>
          <w:color w:val="000000"/>
          <w:sz w:val="24"/>
          <w:szCs w:val="24"/>
          <w:lang w:eastAsia="ru-RU"/>
        </w:rPr>
        <w:t xml:space="preserve">.1. Основанием для начала административной процедуры является получение заявления и прилагаемых к нему документов главой </w:t>
      </w:r>
      <w:r w:rsidRPr="0037177A">
        <w:rPr>
          <w:rFonts w:ascii="Arial" w:eastAsia="Times New Roman" w:hAnsi="Arial" w:cs="Arial"/>
          <w:color w:val="000000"/>
          <w:sz w:val="24"/>
          <w:szCs w:val="24"/>
          <w:lang w:eastAsia="ru-RU"/>
        </w:rPr>
        <w:t>администрации</w:t>
      </w:r>
      <w:r w:rsidR="00EF08A9" w:rsidRPr="0037177A">
        <w:rPr>
          <w:rFonts w:ascii="Arial" w:eastAsia="Times New Roman" w:hAnsi="Arial" w:cs="Arial"/>
          <w:color w:val="000000"/>
          <w:sz w:val="24"/>
          <w:szCs w:val="24"/>
          <w:lang w:eastAsia="ru-RU"/>
        </w:rPr>
        <w:t>.</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0D4250">
        <w:rPr>
          <w:rFonts w:ascii="Arial" w:eastAsia="Times New Roman" w:hAnsi="Arial" w:cs="Arial"/>
          <w:color w:val="000000"/>
          <w:sz w:val="24"/>
          <w:szCs w:val="24"/>
          <w:lang w:eastAsia="ru-RU"/>
        </w:rPr>
        <w:t>6</w:t>
      </w:r>
      <w:r w:rsidR="00EF08A9" w:rsidRPr="0037177A">
        <w:rPr>
          <w:rFonts w:ascii="Arial" w:eastAsia="Times New Roman" w:hAnsi="Arial" w:cs="Arial"/>
          <w:color w:val="000000"/>
          <w:sz w:val="24"/>
          <w:szCs w:val="24"/>
          <w:lang w:eastAsia="ru-RU"/>
        </w:rPr>
        <w:t>.2.</w:t>
      </w:r>
      <w:r w:rsidRPr="0037177A">
        <w:rPr>
          <w:rFonts w:ascii="Arial" w:eastAsia="Times New Roman" w:hAnsi="Arial" w:cs="Arial"/>
          <w:color w:val="000000"/>
          <w:sz w:val="24"/>
          <w:szCs w:val="24"/>
          <w:lang w:eastAsia="ru-RU"/>
        </w:rPr>
        <w:t xml:space="preserve"> </w:t>
      </w:r>
      <w:r w:rsidR="00EF08A9" w:rsidRPr="0037177A">
        <w:rPr>
          <w:rFonts w:ascii="Arial" w:eastAsia="Times New Roman" w:hAnsi="Arial" w:cs="Arial"/>
          <w:color w:val="000000"/>
          <w:sz w:val="24"/>
          <w:szCs w:val="24"/>
          <w:lang w:eastAsia="ru-RU"/>
        </w:rPr>
        <w:t xml:space="preserve">Глава </w:t>
      </w:r>
      <w:r w:rsidRPr="0037177A">
        <w:rPr>
          <w:rFonts w:ascii="Arial" w:eastAsia="Times New Roman" w:hAnsi="Arial" w:cs="Arial"/>
          <w:color w:val="000000"/>
          <w:sz w:val="24"/>
          <w:szCs w:val="24"/>
          <w:lang w:eastAsia="ru-RU"/>
        </w:rPr>
        <w:t>администрации</w:t>
      </w:r>
      <w:r w:rsidR="00EF08A9" w:rsidRPr="0037177A">
        <w:rPr>
          <w:rFonts w:ascii="Arial" w:eastAsia="Times New Roman" w:hAnsi="Arial" w:cs="Arial"/>
          <w:color w:val="000000"/>
          <w:sz w:val="24"/>
          <w:szCs w:val="24"/>
          <w:lang w:eastAsia="ru-RU"/>
        </w:rPr>
        <w:t xml:space="preserve">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0D4250">
        <w:rPr>
          <w:rFonts w:ascii="Arial" w:eastAsia="Times New Roman" w:hAnsi="Arial" w:cs="Arial"/>
          <w:color w:val="000000"/>
          <w:sz w:val="24"/>
          <w:szCs w:val="24"/>
          <w:lang w:eastAsia="ru-RU"/>
        </w:rPr>
        <w:t>6</w:t>
      </w:r>
      <w:r w:rsidR="00EF08A9" w:rsidRPr="0037177A">
        <w:rPr>
          <w:rFonts w:ascii="Arial" w:eastAsia="Times New Roman" w:hAnsi="Arial" w:cs="Arial"/>
          <w:color w:val="000000"/>
          <w:sz w:val="24"/>
          <w:szCs w:val="24"/>
          <w:lang w:eastAsia="ru-RU"/>
        </w:rPr>
        <w:t>.3. Ответственный исполнитель рассматривает заявление и оформляет письменное разъяснение.</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Ответ на вопрос предоставляется в простой, четкой и понятной форме за подписью </w:t>
      </w:r>
      <w:r w:rsidR="00430621" w:rsidRPr="0037177A">
        <w:rPr>
          <w:rFonts w:ascii="Arial" w:eastAsia="Times New Roman" w:hAnsi="Arial" w:cs="Arial"/>
          <w:color w:val="000000"/>
          <w:sz w:val="24"/>
          <w:szCs w:val="24"/>
          <w:lang w:eastAsia="ru-RU"/>
        </w:rPr>
        <w:t>главы</w:t>
      </w:r>
      <w:r w:rsidRPr="0037177A">
        <w:rPr>
          <w:rFonts w:ascii="Arial" w:eastAsia="Times New Roman" w:hAnsi="Arial" w:cs="Arial"/>
          <w:color w:val="000000"/>
          <w:sz w:val="24"/>
          <w:szCs w:val="24"/>
          <w:lang w:eastAsia="ru-RU"/>
        </w:rPr>
        <w:t xml:space="preserve"> администрацию либо лица его замещающего.</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рассмотрении обращения уполномоченное должностное лицо вправе привлекать иных должностных лиц администраци</w:t>
      </w:r>
      <w:r w:rsidR="00430621" w:rsidRPr="0037177A">
        <w:rPr>
          <w:rFonts w:ascii="Arial" w:eastAsia="Times New Roman" w:hAnsi="Arial" w:cs="Arial"/>
          <w:color w:val="000000"/>
          <w:sz w:val="24"/>
          <w:szCs w:val="24"/>
          <w:lang w:eastAsia="ru-RU"/>
        </w:rPr>
        <w:t>и</w:t>
      </w:r>
      <w:r w:rsidRPr="0037177A">
        <w:rPr>
          <w:rFonts w:ascii="Arial" w:eastAsia="Times New Roman" w:hAnsi="Arial" w:cs="Arial"/>
          <w:color w:val="000000"/>
          <w:sz w:val="24"/>
          <w:szCs w:val="24"/>
          <w:lang w:eastAsia="ru-RU"/>
        </w:rPr>
        <w:t xml:space="preserve"> для оказания методической и консультативной помощи.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w:t>
      </w:r>
      <w:r w:rsidR="00262249" w:rsidRPr="0037177A">
        <w:rPr>
          <w:rFonts w:ascii="Arial" w:eastAsia="Times New Roman" w:hAnsi="Arial" w:cs="Arial"/>
          <w:color w:val="000000"/>
          <w:sz w:val="24"/>
          <w:szCs w:val="24"/>
          <w:lang w:eastAsia="ru-RU"/>
        </w:rPr>
        <w:t>о дня</w:t>
      </w:r>
      <w:r w:rsidRPr="0037177A">
        <w:rPr>
          <w:rFonts w:ascii="Arial" w:eastAsia="Times New Roman" w:hAnsi="Arial" w:cs="Arial"/>
          <w:color w:val="000000"/>
          <w:sz w:val="24"/>
          <w:szCs w:val="24"/>
          <w:lang w:eastAsia="ru-RU"/>
        </w:rPr>
        <w:t xml:space="preserve"> подписания.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0D4250">
        <w:rPr>
          <w:rFonts w:ascii="Arial" w:eastAsia="Times New Roman" w:hAnsi="Arial" w:cs="Arial"/>
          <w:color w:val="000000"/>
          <w:sz w:val="24"/>
          <w:szCs w:val="24"/>
          <w:lang w:eastAsia="ru-RU"/>
        </w:rPr>
        <w:t>7</w:t>
      </w:r>
      <w:r w:rsidR="00EF08A9" w:rsidRPr="0037177A">
        <w:rPr>
          <w:rFonts w:ascii="Arial" w:eastAsia="Times New Roman" w:hAnsi="Arial" w:cs="Arial"/>
          <w:color w:val="000000"/>
          <w:sz w:val="24"/>
          <w:szCs w:val="24"/>
          <w:lang w:eastAsia="ru-RU"/>
        </w:rPr>
        <w:t>.</w:t>
      </w:r>
      <w:r w:rsidR="00E15260">
        <w:rPr>
          <w:rFonts w:ascii="Arial" w:eastAsia="Times New Roman" w:hAnsi="Arial" w:cs="Arial"/>
          <w:color w:val="000000"/>
          <w:sz w:val="24"/>
          <w:szCs w:val="24"/>
          <w:lang w:eastAsia="ru-RU"/>
        </w:rPr>
        <w:t xml:space="preserve"> </w:t>
      </w:r>
      <w:r w:rsidR="00EF08A9" w:rsidRPr="0037177A">
        <w:rPr>
          <w:rFonts w:ascii="Arial" w:eastAsia="Times New Roman" w:hAnsi="Arial" w:cs="Arial"/>
          <w:color w:val="000000"/>
          <w:sz w:val="24"/>
          <w:szCs w:val="24"/>
          <w:lang w:eastAsia="ru-RU"/>
        </w:rPr>
        <w:t xml:space="preserve">Максимальный срок исполнения административной процедуры составляет два месяца </w:t>
      </w:r>
      <w:proofErr w:type="gramStart"/>
      <w:r w:rsidR="00EF08A9" w:rsidRPr="0037177A">
        <w:rPr>
          <w:rFonts w:ascii="Arial" w:eastAsia="Times New Roman" w:hAnsi="Arial" w:cs="Arial"/>
          <w:color w:val="000000"/>
          <w:sz w:val="24"/>
          <w:szCs w:val="24"/>
          <w:lang w:eastAsia="ru-RU"/>
        </w:rPr>
        <w:t xml:space="preserve">с даты </w:t>
      </w:r>
      <w:r w:rsidR="00740882" w:rsidRPr="0037177A">
        <w:rPr>
          <w:rFonts w:ascii="Arial" w:eastAsia="Times New Roman" w:hAnsi="Arial" w:cs="Arial"/>
          <w:color w:val="000000"/>
          <w:sz w:val="24"/>
          <w:szCs w:val="24"/>
          <w:lang w:eastAsia="ru-RU"/>
        </w:rPr>
        <w:t>регистрации</w:t>
      </w:r>
      <w:proofErr w:type="gramEnd"/>
      <w:r w:rsidR="00EF08A9" w:rsidRPr="0037177A">
        <w:rPr>
          <w:rFonts w:ascii="Arial" w:eastAsia="Times New Roman" w:hAnsi="Arial" w:cs="Arial"/>
          <w:color w:val="000000"/>
          <w:sz w:val="24"/>
          <w:szCs w:val="24"/>
          <w:lang w:eastAsia="ru-RU"/>
        </w:rPr>
        <w:t xml:space="preserve"> заявления.</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0D4250">
        <w:rPr>
          <w:rFonts w:ascii="Arial" w:eastAsia="Times New Roman" w:hAnsi="Arial" w:cs="Arial"/>
          <w:color w:val="000000"/>
          <w:sz w:val="24"/>
          <w:szCs w:val="24"/>
          <w:lang w:eastAsia="ru-RU"/>
        </w:rPr>
        <w:t>8</w:t>
      </w:r>
      <w:r w:rsidR="00EF08A9" w:rsidRPr="0037177A">
        <w:rPr>
          <w:rFonts w:ascii="Arial" w:eastAsia="Times New Roman" w:hAnsi="Arial" w:cs="Arial"/>
          <w:color w:val="000000"/>
          <w:sz w:val="24"/>
          <w:szCs w:val="24"/>
          <w:lang w:eastAsia="ru-RU"/>
        </w:rPr>
        <w:t>. Результатом административной процедуры является:</w:t>
      </w:r>
    </w:p>
    <w:p w:rsidR="0092426D" w:rsidRPr="0037177A" w:rsidRDefault="00582265"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 </w:t>
      </w:r>
      <w:r w:rsidR="00EF08A9" w:rsidRPr="0037177A">
        <w:rPr>
          <w:rFonts w:ascii="Arial" w:eastAsia="Times New Roman" w:hAnsi="Arial" w:cs="Arial"/>
          <w:color w:val="000000"/>
          <w:sz w:val="24"/>
          <w:szCs w:val="24"/>
          <w:lang w:eastAsia="ru-RU"/>
        </w:rPr>
        <w:t xml:space="preserve">направление либо передача </w:t>
      </w:r>
      <w:r w:rsidRPr="0037177A">
        <w:rPr>
          <w:rFonts w:ascii="Arial" w:eastAsia="Times New Roman" w:hAnsi="Arial" w:cs="Arial"/>
          <w:color w:val="000000"/>
          <w:sz w:val="24"/>
          <w:szCs w:val="24"/>
          <w:lang w:eastAsia="ru-RU"/>
        </w:rPr>
        <w:t>письменных разъяснений</w:t>
      </w:r>
      <w:r w:rsidR="00EF08A9" w:rsidRPr="0037177A">
        <w:rPr>
          <w:rFonts w:ascii="Arial" w:eastAsia="Times New Roman" w:hAnsi="Arial" w:cs="Arial"/>
          <w:color w:val="000000"/>
          <w:sz w:val="24"/>
          <w:szCs w:val="24"/>
          <w:lang w:eastAsia="ru-RU"/>
        </w:rPr>
        <w:t xml:space="preserve"> </w:t>
      </w:r>
      <w:r w:rsidR="00430621" w:rsidRPr="0037177A">
        <w:rPr>
          <w:rFonts w:ascii="Arial" w:eastAsia="Times New Roman" w:hAnsi="Arial" w:cs="Arial"/>
          <w:color w:val="000000"/>
          <w:sz w:val="24"/>
          <w:szCs w:val="24"/>
          <w:lang w:eastAsia="ru-RU"/>
        </w:rPr>
        <w:t>а</w:t>
      </w:r>
      <w:r w:rsidR="00EF08A9" w:rsidRPr="0037177A">
        <w:rPr>
          <w:rFonts w:ascii="Arial" w:eastAsia="Times New Roman" w:hAnsi="Arial" w:cs="Arial"/>
          <w:color w:val="000000"/>
          <w:sz w:val="24"/>
          <w:szCs w:val="24"/>
          <w:lang w:eastAsia="ru-RU"/>
        </w:rPr>
        <w:t>дминистрации по вопросам применения муниципальных правовых актов о налогах и сборах</w:t>
      </w:r>
      <w:r w:rsidRPr="0037177A">
        <w:rPr>
          <w:rFonts w:ascii="Arial" w:eastAsia="Times New Roman" w:hAnsi="Arial" w:cs="Arial"/>
          <w:color w:val="000000"/>
          <w:sz w:val="24"/>
          <w:szCs w:val="24"/>
          <w:lang w:eastAsia="ru-RU"/>
        </w:rPr>
        <w:t>.</w:t>
      </w:r>
    </w:p>
    <w:p w:rsidR="00430621" w:rsidRPr="0037177A" w:rsidRDefault="00430621" w:rsidP="00EF08A9">
      <w:pPr>
        <w:spacing w:after="0" w:line="240" w:lineRule="auto"/>
        <w:ind w:firstLine="709"/>
        <w:jc w:val="both"/>
        <w:rPr>
          <w:rFonts w:ascii="Arial" w:eastAsia="Times New Roman" w:hAnsi="Arial" w:cs="Arial"/>
          <w:b/>
          <w:bCs/>
          <w:color w:val="000000"/>
          <w:sz w:val="24"/>
          <w:szCs w:val="24"/>
          <w:lang w:eastAsia="ru-RU"/>
        </w:rPr>
      </w:pPr>
    </w:p>
    <w:p w:rsidR="00EF08A9" w:rsidRPr="0037177A" w:rsidRDefault="00EF08A9" w:rsidP="00C15FF6">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IV. ФОРМЫ КОНТРОЛЯ ЗА ИСПОЛНЕНИЕМ АДМИНИСТРАТИВНОГО РЕГЛАМЕНТА</w:t>
      </w:r>
    </w:p>
    <w:p w:rsidR="00C15FF6" w:rsidRPr="0037177A" w:rsidRDefault="00C15FF6" w:rsidP="00C15FF6">
      <w:pPr>
        <w:spacing w:after="0" w:line="240" w:lineRule="auto"/>
        <w:ind w:firstLine="709"/>
        <w:jc w:val="center"/>
        <w:rPr>
          <w:rFonts w:ascii="Arial" w:eastAsia="Times New Roman" w:hAnsi="Arial" w:cs="Arial"/>
          <w:color w:val="000000"/>
          <w:sz w:val="24"/>
          <w:szCs w:val="24"/>
          <w:lang w:eastAsia="ru-RU"/>
        </w:rPr>
      </w:pPr>
    </w:p>
    <w:p w:rsidR="0092426D" w:rsidRPr="0037177A" w:rsidRDefault="00C15FF6"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0D4250">
        <w:rPr>
          <w:rFonts w:ascii="Arial" w:eastAsia="Times New Roman" w:hAnsi="Arial" w:cs="Arial"/>
          <w:color w:val="000000"/>
          <w:sz w:val="24"/>
          <w:szCs w:val="24"/>
          <w:lang w:eastAsia="ru-RU"/>
        </w:rPr>
        <w:t>9</w:t>
      </w:r>
      <w:r w:rsidR="00EF08A9" w:rsidRPr="0037177A">
        <w:rPr>
          <w:rFonts w:ascii="Arial" w:eastAsia="Times New Roman" w:hAnsi="Arial" w:cs="Arial"/>
          <w:color w:val="000000"/>
          <w:sz w:val="24"/>
          <w:szCs w:val="24"/>
          <w:lang w:eastAsia="ru-RU"/>
        </w:rPr>
        <w:t xml:space="preserve">. Контроль за соблюдением и исполнением должностными лицами </w:t>
      </w:r>
      <w:r w:rsidRPr="0037177A">
        <w:rPr>
          <w:rFonts w:ascii="Arial" w:eastAsia="Times New Roman" w:hAnsi="Arial" w:cs="Arial"/>
          <w:color w:val="000000"/>
          <w:sz w:val="24"/>
          <w:szCs w:val="24"/>
          <w:lang w:eastAsia="ru-RU"/>
        </w:rPr>
        <w:t>а</w:t>
      </w:r>
      <w:r w:rsidR="00EF08A9" w:rsidRPr="0037177A">
        <w:rPr>
          <w:rFonts w:ascii="Arial" w:eastAsia="Times New Roman" w:hAnsi="Arial" w:cs="Arial"/>
          <w:color w:val="000000"/>
          <w:sz w:val="24"/>
          <w:szCs w:val="24"/>
          <w:lang w:eastAsia="ru-RU"/>
        </w:rPr>
        <w:t>дминистраци</w:t>
      </w:r>
      <w:r w:rsidRPr="0037177A">
        <w:rPr>
          <w:rFonts w:ascii="Arial" w:eastAsia="Times New Roman" w:hAnsi="Arial" w:cs="Arial"/>
          <w:color w:val="000000"/>
          <w:sz w:val="24"/>
          <w:szCs w:val="24"/>
          <w:lang w:eastAsia="ru-RU"/>
        </w:rPr>
        <w:t>и</w:t>
      </w:r>
      <w:r w:rsidR="00EF08A9" w:rsidRPr="0037177A">
        <w:rPr>
          <w:rFonts w:ascii="Arial" w:eastAsia="Times New Roman" w:hAnsi="Arial" w:cs="Arial"/>
          <w:color w:val="000000"/>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w:t>
      </w:r>
      <w:r w:rsidRPr="0037177A">
        <w:rPr>
          <w:rFonts w:ascii="Arial" w:eastAsia="Times New Roman" w:hAnsi="Arial" w:cs="Arial"/>
          <w:color w:val="000000"/>
          <w:sz w:val="24"/>
          <w:szCs w:val="24"/>
          <w:lang w:eastAsia="ru-RU"/>
        </w:rPr>
        <w:t>а</w:t>
      </w:r>
      <w:r w:rsidR="00EF08A9" w:rsidRPr="0037177A">
        <w:rPr>
          <w:rFonts w:ascii="Arial" w:eastAsia="Times New Roman" w:hAnsi="Arial" w:cs="Arial"/>
          <w:color w:val="000000"/>
          <w:sz w:val="24"/>
          <w:szCs w:val="24"/>
          <w:lang w:eastAsia="ru-RU"/>
        </w:rPr>
        <w:t>дминистраци</w:t>
      </w:r>
      <w:r w:rsidRPr="0037177A">
        <w:rPr>
          <w:rFonts w:ascii="Arial" w:eastAsia="Times New Roman" w:hAnsi="Arial" w:cs="Arial"/>
          <w:color w:val="000000"/>
          <w:sz w:val="24"/>
          <w:szCs w:val="24"/>
          <w:lang w:eastAsia="ru-RU"/>
        </w:rPr>
        <w:t>и</w:t>
      </w:r>
      <w:r w:rsidR="00EF08A9" w:rsidRPr="0037177A">
        <w:rPr>
          <w:rFonts w:ascii="Arial" w:eastAsia="Times New Roman" w:hAnsi="Arial" w:cs="Arial"/>
          <w:color w:val="000000"/>
          <w:sz w:val="24"/>
          <w:szCs w:val="24"/>
          <w:lang w:eastAsia="ru-RU"/>
        </w:rPr>
        <w:t>, а также за принятием ими решений включает в себя общий, текущий контроль.</w:t>
      </w:r>
    </w:p>
    <w:p w:rsidR="0092426D" w:rsidRPr="0037177A" w:rsidRDefault="000D425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r w:rsidR="00EF08A9" w:rsidRPr="0037177A">
        <w:rPr>
          <w:rFonts w:ascii="Arial" w:eastAsia="Times New Roman" w:hAnsi="Arial" w:cs="Arial"/>
          <w:color w:val="000000"/>
          <w:sz w:val="24"/>
          <w:szCs w:val="24"/>
          <w:lang w:eastAsia="ru-RU"/>
        </w:rPr>
        <w:t xml:space="preserve">. Общий контроль над полнотой и качеством предоставления муниципальной услуги осуществляет глава </w:t>
      </w:r>
      <w:r w:rsidR="00C15FF6" w:rsidRPr="0037177A">
        <w:rPr>
          <w:rFonts w:ascii="Arial" w:eastAsia="Times New Roman" w:hAnsi="Arial" w:cs="Arial"/>
          <w:color w:val="000000"/>
          <w:sz w:val="24"/>
          <w:szCs w:val="24"/>
          <w:lang w:eastAsia="ru-RU"/>
        </w:rPr>
        <w:t>администрации</w:t>
      </w:r>
      <w:r w:rsidR="00EF08A9" w:rsidRPr="0037177A">
        <w:rPr>
          <w:rFonts w:ascii="Arial" w:eastAsia="Times New Roman" w:hAnsi="Arial" w:cs="Arial"/>
          <w:color w:val="000000"/>
          <w:sz w:val="24"/>
          <w:szCs w:val="24"/>
          <w:lang w:eastAsia="ru-RU"/>
        </w:rPr>
        <w:t>.</w:t>
      </w:r>
    </w:p>
    <w:p w:rsidR="0092426D" w:rsidRPr="0037177A" w:rsidRDefault="000D425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w:t>
      </w:r>
      <w:r w:rsidR="00EF08A9" w:rsidRPr="0037177A">
        <w:rPr>
          <w:rFonts w:ascii="Arial" w:eastAsia="Times New Roman" w:hAnsi="Arial" w:cs="Arial"/>
          <w:color w:val="000000"/>
          <w:sz w:val="24"/>
          <w:szCs w:val="24"/>
          <w:lang w:eastAsia="ru-RU"/>
        </w:rPr>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w:t>
      </w:r>
      <w:r w:rsidR="00EF08A9" w:rsidRPr="0037177A">
        <w:rPr>
          <w:rFonts w:ascii="Arial" w:eastAsia="Times New Roman" w:hAnsi="Arial" w:cs="Arial"/>
          <w:color w:val="000000"/>
          <w:sz w:val="24"/>
          <w:szCs w:val="24"/>
          <w:lang w:eastAsia="ru-RU"/>
        </w:rPr>
        <w:lastRenderedPageBreak/>
        <w:t>Федерации</w:t>
      </w:r>
      <w:r w:rsidR="00C15FF6" w:rsidRPr="0037177A">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Орлов</w:t>
      </w:r>
      <w:r w:rsidR="00C15FF6" w:rsidRPr="0037177A">
        <w:rPr>
          <w:rFonts w:ascii="Arial" w:eastAsia="Times New Roman" w:hAnsi="Arial" w:cs="Arial"/>
          <w:color w:val="000000"/>
          <w:sz w:val="24"/>
          <w:szCs w:val="24"/>
          <w:lang w:eastAsia="ru-RU"/>
        </w:rPr>
        <w:t>ской области</w:t>
      </w:r>
      <w:r w:rsidR="00EF08A9" w:rsidRPr="0037177A">
        <w:rPr>
          <w:rFonts w:ascii="Arial" w:eastAsia="Times New Roman" w:hAnsi="Arial" w:cs="Arial"/>
          <w:color w:val="000000"/>
          <w:sz w:val="24"/>
          <w:szCs w:val="24"/>
          <w:lang w:eastAsia="ru-RU"/>
        </w:rPr>
        <w:t>, устанавливающих требования к предоставлению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92426D" w:rsidRPr="0037177A" w:rsidRDefault="000D425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w:t>
      </w:r>
      <w:r w:rsidR="00EF08A9" w:rsidRPr="0037177A">
        <w:rPr>
          <w:rFonts w:ascii="Arial" w:eastAsia="Times New Roman" w:hAnsi="Arial" w:cs="Arial"/>
          <w:color w:val="000000"/>
          <w:sz w:val="24"/>
          <w:szCs w:val="24"/>
          <w:lang w:eastAsia="ru-RU"/>
        </w:rPr>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2426D" w:rsidRPr="0037177A" w:rsidRDefault="000D425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w:t>
      </w:r>
      <w:r w:rsidR="00EF08A9" w:rsidRPr="0037177A">
        <w:rPr>
          <w:rFonts w:ascii="Arial" w:eastAsia="Times New Roman" w:hAnsi="Arial" w:cs="Arial"/>
          <w:color w:val="000000"/>
          <w:sz w:val="24"/>
          <w:szCs w:val="24"/>
          <w:lang w:eastAsia="ru-RU"/>
        </w:rPr>
        <w:t xml:space="preserve">.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w:t>
      </w:r>
      <w:r w:rsidR="00C15FF6" w:rsidRPr="0037177A">
        <w:rPr>
          <w:rFonts w:ascii="Arial" w:eastAsia="Times New Roman" w:hAnsi="Arial" w:cs="Arial"/>
          <w:color w:val="000000"/>
          <w:sz w:val="24"/>
          <w:szCs w:val="24"/>
          <w:lang w:eastAsia="ru-RU"/>
        </w:rPr>
        <w:t>а</w:t>
      </w:r>
      <w:r w:rsidR="00EF08A9" w:rsidRPr="0037177A">
        <w:rPr>
          <w:rFonts w:ascii="Arial" w:eastAsia="Times New Roman" w:hAnsi="Arial" w:cs="Arial"/>
          <w:color w:val="000000"/>
          <w:sz w:val="24"/>
          <w:szCs w:val="24"/>
          <w:lang w:eastAsia="ru-RU"/>
        </w:rPr>
        <w:t>дминистрации к ответственности в соответствии с действующим законодательством Российской Федерации.</w:t>
      </w:r>
    </w:p>
    <w:p w:rsidR="00EF08A9" w:rsidRPr="0037177A" w:rsidRDefault="000D425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w:t>
      </w:r>
      <w:r w:rsidR="00EF08A9" w:rsidRPr="0037177A">
        <w:rPr>
          <w:rFonts w:ascii="Arial" w:eastAsia="Times New Roman" w:hAnsi="Arial" w:cs="Arial"/>
          <w:color w:val="000000"/>
          <w:sz w:val="24"/>
          <w:szCs w:val="24"/>
          <w:lang w:eastAsia="ru-RU"/>
        </w:rPr>
        <w:t>.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C30D5B" w:rsidRPr="0037177A" w:rsidRDefault="00C30D5B" w:rsidP="00C15FF6">
      <w:pPr>
        <w:spacing w:after="0" w:line="240" w:lineRule="auto"/>
        <w:ind w:firstLine="709"/>
        <w:jc w:val="center"/>
        <w:rPr>
          <w:rFonts w:ascii="Arial" w:eastAsia="Times New Roman" w:hAnsi="Arial" w:cs="Arial"/>
          <w:b/>
          <w:bCs/>
          <w:color w:val="000000"/>
          <w:sz w:val="24"/>
          <w:szCs w:val="24"/>
          <w:lang w:eastAsia="ru-RU"/>
        </w:rPr>
      </w:pPr>
    </w:p>
    <w:p w:rsidR="00EF08A9" w:rsidRPr="0037177A" w:rsidRDefault="00EF08A9" w:rsidP="00C15FF6">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C15FF6" w:rsidRPr="0037177A" w:rsidRDefault="00C15FF6" w:rsidP="00C15FF6">
      <w:pPr>
        <w:spacing w:after="0" w:line="240" w:lineRule="auto"/>
        <w:ind w:firstLine="709"/>
        <w:jc w:val="center"/>
        <w:rPr>
          <w:rFonts w:ascii="Arial" w:eastAsia="Times New Roman" w:hAnsi="Arial" w:cs="Arial"/>
          <w:color w:val="000000"/>
          <w:sz w:val="24"/>
          <w:szCs w:val="24"/>
          <w:lang w:eastAsia="ru-RU"/>
        </w:rPr>
      </w:pPr>
    </w:p>
    <w:p w:rsidR="0092426D" w:rsidRPr="0037177A" w:rsidRDefault="00C15FF6"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sidR="000D4250">
        <w:rPr>
          <w:rFonts w:ascii="Arial" w:eastAsia="Times New Roman" w:hAnsi="Arial" w:cs="Arial"/>
          <w:color w:val="000000"/>
          <w:sz w:val="24"/>
          <w:szCs w:val="24"/>
          <w:lang w:eastAsia="ru-RU"/>
        </w:rPr>
        <w:t>5</w:t>
      </w:r>
      <w:r w:rsidR="00EF08A9" w:rsidRPr="0037177A">
        <w:rPr>
          <w:rFonts w:ascii="Arial" w:eastAsia="Times New Roman" w:hAnsi="Arial" w:cs="Arial"/>
          <w:color w:val="000000"/>
          <w:sz w:val="24"/>
          <w:szCs w:val="24"/>
          <w:lang w:eastAsia="ru-RU"/>
        </w:rPr>
        <w:t>.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2426D" w:rsidRPr="0037177A" w:rsidRDefault="00C15FF6"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sidR="000D4250">
        <w:rPr>
          <w:rFonts w:ascii="Arial" w:eastAsia="Times New Roman" w:hAnsi="Arial" w:cs="Arial"/>
          <w:color w:val="000000"/>
          <w:sz w:val="24"/>
          <w:szCs w:val="24"/>
          <w:lang w:eastAsia="ru-RU"/>
        </w:rPr>
        <w:t>6</w:t>
      </w:r>
      <w:r w:rsidR="00EF08A9" w:rsidRPr="0037177A">
        <w:rPr>
          <w:rFonts w:ascii="Arial" w:eastAsia="Times New Roman" w:hAnsi="Arial" w:cs="Arial"/>
          <w:color w:val="000000"/>
          <w:sz w:val="24"/>
          <w:szCs w:val="24"/>
          <w:lang w:eastAsia="ru-RU"/>
        </w:rPr>
        <w:t>.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нарушение срока предоставления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0D4250">
        <w:rPr>
          <w:rFonts w:ascii="Arial" w:eastAsia="Times New Roman" w:hAnsi="Arial" w:cs="Arial"/>
          <w:color w:val="000000"/>
          <w:sz w:val="24"/>
          <w:szCs w:val="24"/>
          <w:lang w:eastAsia="ru-RU"/>
        </w:rPr>
        <w:t>Орлов</w:t>
      </w:r>
      <w:r w:rsidR="00C15FF6" w:rsidRPr="0037177A">
        <w:rPr>
          <w:rFonts w:ascii="Arial" w:eastAsia="Times New Roman" w:hAnsi="Arial" w:cs="Arial"/>
          <w:color w:val="000000"/>
          <w:sz w:val="24"/>
          <w:szCs w:val="24"/>
          <w:lang w:eastAsia="ru-RU"/>
        </w:rPr>
        <w:t xml:space="preserve">ской </w:t>
      </w:r>
      <w:r w:rsidRPr="0037177A">
        <w:rPr>
          <w:rFonts w:ascii="Arial" w:eastAsia="Times New Roman" w:hAnsi="Arial" w:cs="Arial"/>
          <w:color w:val="000000"/>
          <w:sz w:val="24"/>
          <w:szCs w:val="24"/>
          <w:lang w:eastAsia="ru-RU"/>
        </w:rPr>
        <w:t>области для предоставления муниципальной услуги, муниципальными правовыми актами муниципального образования;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D4250">
        <w:rPr>
          <w:rFonts w:ascii="Arial" w:eastAsia="Times New Roman" w:hAnsi="Arial" w:cs="Arial"/>
          <w:color w:val="000000"/>
          <w:sz w:val="24"/>
          <w:szCs w:val="24"/>
          <w:lang w:eastAsia="ru-RU"/>
        </w:rPr>
        <w:t>Орлов</w:t>
      </w:r>
      <w:r w:rsidR="00C15FF6" w:rsidRPr="0037177A">
        <w:rPr>
          <w:rFonts w:ascii="Arial" w:eastAsia="Times New Roman" w:hAnsi="Arial" w:cs="Arial"/>
          <w:color w:val="000000"/>
          <w:sz w:val="24"/>
          <w:szCs w:val="24"/>
          <w:lang w:eastAsia="ru-RU"/>
        </w:rPr>
        <w:t xml:space="preserve">ской </w:t>
      </w:r>
      <w:r w:rsidRPr="0037177A">
        <w:rPr>
          <w:rFonts w:ascii="Arial" w:eastAsia="Times New Roman" w:hAnsi="Arial" w:cs="Arial"/>
          <w:color w:val="000000"/>
          <w:sz w:val="24"/>
          <w:szCs w:val="24"/>
          <w:lang w:eastAsia="ru-RU"/>
        </w:rPr>
        <w:t>области для предоставления муниципальной услуги, муниципальными правовыми актами муниципального образования;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37177A">
        <w:rPr>
          <w:rFonts w:ascii="Arial" w:eastAsia="Times New Roman" w:hAnsi="Arial" w:cs="Arial"/>
          <w:color w:val="000000"/>
          <w:sz w:val="24"/>
          <w:szCs w:val="24"/>
          <w:lang w:eastAsia="ru-RU"/>
        </w:rPr>
        <w:lastRenderedPageBreak/>
        <w:t>правовыми актами</w:t>
      </w:r>
      <w:r w:rsidR="00C15FF6" w:rsidRPr="0037177A">
        <w:rPr>
          <w:rFonts w:ascii="Arial" w:eastAsia="Times New Roman" w:hAnsi="Arial" w:cs="Arial"/>
          <w:color w:val="000000"/>
          <w:sz w:val="24"/>
          <w:szCs w:val="24"/>
          <w:lang w:eastAsia="ru-RU"/>
        </w:rPr>
        <w:t xml:space="preserve"> </w:t>
      </w:r>
      <w:r w:rsidR="000D4250">
        <w:rPr>
          <w:rFonts w:ascii="Arial" w:eastAsia="Times New Roman" w:hAnsi="Arial" w:cs="Arial"/>
          <w:color w:val="000000"/>
          <w:sz w:val="24"/>
          <w:szCs w:val="24"/>
          <w:lang w:eastAsia="ru-RU"/>
        </w:rPr>
        <w:t>Орлов</w:t>
      </w:r>
      <w:r w:rsidR="00C15FF6" w:rsidRPr="0037177A">
        <w:rPr>
          <w:rFonts w:ascii="Arial" w:eastAsia="Times New Roman" w:hAnsi="Arial" w:cs="Arial"/>
          <w:color w:val="000000"/>
          <w:sz w:val="24"/>
          <w:szCs w:val="24"/>
          <w:lang w:eastAsia="ru-RU"/>
        </w:rPr>
        <w:t>ской</w:t>
      </w:r>
      <w:r w:rsidRPr="0037177A">
        <w:rPr>
          <w:rFonts w:ascii="Arial" w:eastAsia="Times New Roman" w:hAnsi="Arial" w:cs="Arial"/>
          <w:color w:val="000000"/>
          <w:sz w:val="24"/>
          <w:szCs w:val="24"/>
          <w:lang w:eastAsia="ru-RU"/>
        </w:rPr>
        <w:t xml:space="preserve"> области, муниципальными правовыми актами муниципального образования;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D4250">
        <w:rPr>
          <w:rFonts w:ascii="Arial" w:eastAsia="Times New Roman" w:hAnsi="Arial" w:cs="Arial"/>
          <w:color w:val="000000"/>
          <w:sz w:val="24"/>
          <w:szCs w:val="24"/>
          <w:lang w:eastAsia="ru-RU"/>
        </w:rPr>
        <w:t>Орлов</w:t>
      </w:r>
      <w:r w:rsidR="00C15FF6" w:rsidRPr="0037177A">
        <w:rPr>
          <w:rFonts w:ascii="Arial" w:eastAsia="Times New Roman" w:hAnsi="Arial" w:cs="Arial"/>
          <w:color w:val="000000"/>
          <w:sz w:val="24"/>
          <w:szCs w:val="24"/>
          <w:lang w:eastAsia="ru-RU"/>
        </w:rPr>
        <w:t xml:space="preserve">ской </w:t>
      </w:r>
      <w:r w:rsidRPr="0037177A">
        <w:rPr>
          <w:rFonts w:ascii="Arial" w:eastAsia="Times New Roman" w:hAnsi="Arial" w:cs="Arial"/>
          <w:color w:val="000000"/>
          <w:sz w:val="24"/>
          <w:szCs w:val="24"/>
          <w:lang w:eastAsia="ru-RU"/>
        </w:rPr>
        <w:t>области, муниципальными правовыми актами муниципального образования;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426D" w:rsidRPr="0037177A" w:rsidRDefault="00C15FF6"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sidR="000D4250">
        <w:rPr>
          <w:rFonts w:ascii="Arial" w:eastAsia="Times New Roman" w:hAnsi="Arial" w:cs="Arial"/>
          <w:color w:val="000000"/>
          <w:sz w:val="24"/>
          <w:szCs w:val="24"/>
          <w:lang w:eastAsia="ru-RU"/>
        </w:rPr>
        <w:t>7</w:t>
      </w:r>
      <w:r w:rsidR="00EF08A9" w:rsidRPr="0037177A">
        <w:rPr>
          <w:rFonts w:ascii="Arial" w:eastAsia="Times New Roman" w:hAnsi="Arial" w:cs="Arial"/>
          <w:color w:val="000000"/>
          <w:sz w:val="24"/>
          <w:szCs w:val="24"/>
          <w:lang w:eastAsia="ru-RU"/>
        </w:rPr>
        <w:t>. Основанием для начала процедуры досудебного (внесудебного) обжалования является поступление жалобы заявителя в администрацию.</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92426D" w:rsidRPr="0037177A" w:rsidRDefault="00C15FF6"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sidR="000D4250">
        <w:rPr>
          <w:rFonts w:ascii="Arial" w:eastAsia="Times New Roman" w:hAnsi="Arial" w:cs="Arial"/>
          <w:color w:val="000000"/>
          <w:sz w:val="24"/>
          <w:szCs w:val="24"/>
          <w:lang w:eastAsia="ru-RU"/>
        </w:rPr>
        <w:t>8</w:t>
      </w:r>
      <w:r w:rsidR="00EF08A9" w:rsidRPr="0037177A">
        <w:rPr>
          <w:rFonts w:ascii="Arial" w:eastAsia="Times New Roman" w:hAnsi="Arial" w:cs="Arial"/>
          <w:color w:val="000000"/>
          <w:sz w:val="24"/>
          <w:szCs w:val="24"/>
          <w:lang w:eastAsia="ru-RU"/>
        </w:rPr>
        <w:t xml:space="preserve">. В досудебном порядке могут быть обжалованы действия (бездействие) и решения должностных лиц администрации, муниципальных служащих – главе </w:t>
      </w:r>
      <w:r w:rsidRPr="0037177A">
        <w:rPr>
          <w:rFonts w:ascii="Arial" w:eastAsia="Times New Roman" w:hAnsi="Arial" w:cs="Arial"/>
          <w:color w:val="000000"/>
          <w:sz w:val="24"/>
          <w:szCs w:val="24"/>
          <w:lang w:eastAsia="ru-RU"/>
        </w:rPr>
        <w:t>администрации</w:t>
      </w:r>
      <w:r w:rsidR="00EF08A9" w:rsidRPr="0037177A">
        <w:rPr>
          <w:rFonts w:ascii="Arial" w:eastAsia="Times New Roman" w:hAnsi="Arial" w:cs="Arial"/>
          <w:color w:val="000000"/>
          <w:sz w:val="24"/>
          <w:szCs w:val="24"/>
          <w:lang w:eastAsia="ru-RU"/>
        </w:rPr>
        <w:t>.</w:t>
      </w:r>
    </w:p>
    <w:p w:rsidR="0092426D" w:rsidRPr="0037177A" w:rsidRDefault="00C15FF6"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sidR="000D4250">
        <w:rPr>
          <w:rFonts w:ascii="Arial" w:eastAsia="Times New Roman" w:hAnsi="Arial" w:cs="Arial"/>
          <w:color w:val="000000"/>
          <w:sz w:val="24"/>
          <w:szCs w:val="24"/>
          <w:lang w:eastAsia="ru-RU"/>
        </w:rPr>
        <w:t>9</w:t>
      </w:r>
      <w:r w:rsidR="00EF08A9" w:rsidRPr="0037177A">
        <w:rPr>
          <w:rFonts w:ascii="Arial" w:eastAsia="Times New Roman" w:hAnsi="Arial" w:cs="Arial"/>
          <w:color w:val="000000"/>
          <w:sz w:val="24"/>
          <w:szCs w:val="24"/>
          <w:lang w:eastAsia="ru-RU"/>
        </w:rPr>
        <w:t>. Жалоба должна содержать:</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1) Наименование </w:t>
      </w:r>
      <w:r w:rsidR="00C15FF6" w:rsidRPr="0037177A">
        <w:rPr>
          <w:rFonts w:ascii="Arial" w:eastAsia="Times New Roman" w:hAnsi="Arial" w:cs="Arial"/>
          <w:color w:val="000000"/>
          <w:sz w:val="24"/>
          <w:szCs w:val="24"/>
          <w:lang w:eastAsia="ru-RU"/>
        </w:rPr>
        <w:t>органа местного самоуправления</w:t>
      </w:r>
      <w:r w:rsidRPr="0037177A">
        <w:rPr>
          <w:rFonts w:ascii="Arial" w:eastAsia="Times New Roman" w:hAnsi="Arial" w:cs="Arial"/>
          <w:color w:val="000000"/>
          <w:sz w:val="24"/>
          <w:szCs w:val="24"/>
          <w:lang w:eastAsia="ru-RU"/>
        </w:rPr>
        <w:t xml:space="preserve">, должностного лица </w:t>
      </w:r>
      <w:r w:rsidR="00C15FF6" w:rsidRPr="0037177A">
        <w:rPr>
          <w:rFonts w:ascii="Arial" w:eastAsia="Times New Roman" w:hAnsi="Arial" w:cs="Arial"/>
          <w:color w:val="000000"/>
          <w:sz w:val="24"/>
          <w:szCs w:val="24"/>
          <w:lang w:eastAsia="ru-RU"/>
        </w:rPr>
        <w:t>а</w:t>
      </w:r>
      <w:r w:rsidRPr="0037177A">
        <w:rPr>
          <w:rFonts w:ascii="Arial" w:eastAsia="Times New Roman" w:hAnsi="Arial" w:cs="Arial"/>
          <w:color w:val="000000"/>
          <w:sz w:val="24"/>
          <w:szCs w:val="24"/>
          <w:lang w:eastAsia="ru-RU"/>
        </w:rPr>
        <w:t>дминистраци</w:t>
      </w:r>
      <w:r w:rsidR="00C15FF6" w:rsidRPr="0037177A">
        <w:rPr>
          <w:rFonts w:ascii="Arial" w:eastAsia="Times New Roman" w:hAnsi="Arial" w:cs="Arial"/>
          <w:color w:val="000000"/>
          <w:sz w:val="24"/>
          <w:szCs w:val="24"/>
          <w:lang w:eastAsia="ru-RU"/>
        </w:rPr>
        <w:t>и</w:t>
      </w:r>
      <w:r w:rsidRPr="0037177A">
        <w:rPr>
          <w:rFonts w:ascii="Arial" w:eastAsia="Times New Roman" w:hAnsi="Arial" w:cs="Arial"/>
          <w:color w:val="000000"/>
          <w:sz w:val="24"/>
          <w:szCs w:val="24"/>
          <w:lang w:eastAsia="ru-RU"/>
        </w:rPr>
        <w:t xml:space="preserve"> либо муниципального служащего, решения и действия (бездействие) которых обжалуются;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3) сведения об обжалуемых решениях и действиях (бездействии) </w:t>
      </w:r>
      <w:r w:rsidR="00C15FF6" w:rsidRPr="0037177A">
        <w:rPr>
          <w:rFonts w:ascii="Arial" w:eastAsia="Times New Roman" w:hAnsi="Arial" w:cs="Arial"/>
          <w:color w:val="000000"/>
          <w:sz w:val="24"/>
          <w:szCs w:val="24"/>
          <w:lang w:eastAsia="ru-RU"/>
        </w:rPr>
        <w:t>а</w:t>
      </w:r>
      <w:r w:rsidRPr="0037177A">
        <w:rPr>
          <w:rFonts w:ascii="Arial" w:eastAsia="Times New Roman" w:hAnsi="Arial" w:cs="Arial"/>
          <w:color w:val="000000"/>
          <w:sz w:val="24"/>
          <w:szCs w:val="24"/>
          <w:lang w:eastAsia="ru-RU"/>
        </w:rPr>
        <w:t>дминистраци</w:t>
      </w:r>
      <w:r w:rsidR="00C15FF6" w:rsidRPr="0037177A">
        <w:rPr>
          <w:rFonts w:ascii="Arial" w:eastAsia="Times New Roman" w:hAnsi="Arial" w:cs="Arial"/>
          <w:color w:val="000000"/>
          <w:sz w:val="24"/>
          <w:szCs w:val="24"/>
          <w:lang w:eastAsia="ru-RU"/>
        </w:rPr>
        <w:t>и</w:t>
      </w:r>
      <w:r w:rsidRPr="0037177A">
        <w:rPr>
          <w:rFonts w:ascii="Arial" w:eastAsia="Times New Roman" w:hAnsi="Arial" w:cs="Arial"/>
          <w:color w:val="000000"/>
          <w:sz w:val="24"/>
          <w:szCs w:val="24"/>
          <w:lang w:eastAsia="ru-RU"/>
        </w:rPr>
        <w:t xml:space="preserve">, должностного лица </w:t>
      </w:r>
      <w:r w:rsidR="00C15FF6" w:rsidRPr="0037177A">
        <w:rPr>
          <w:rFonts w:ascii="Arial" w:eastAsia="Times New Roman" w:hAnsi="Arial" w:cs="Arial"/>
          <w:color w:val="000000"/>
          <w:sz w:val="24"/>
          <w:szCs w:val="24"/>
          <w:lang w:eastAsia="ru-RU"/>
        </w:rPr>
        <w:t>а</w:t>
      </w:r>
      <w:r w:rsidRPr="0037177A">
        <w:rPr>
          <w:rFonts w:ascii="Arial" w:eastAsia="Times New Roman" w:hAnsi="Arial" w:cs="Arial"/>
          <w:color w:val="000000"/>
          <w:sz w:val="24"/>
          <w:szCs w:val="24"/>
          <w:lang w:eastAsia="ru-RU"/>
        </w:rPr>
        <w:t>дминистраци</w:t>
      </w:r>
      <w:r w:rsidR="00C15FF6" w:rsidRPr="0037177A">
        <w:rPr>
          <w:rFonts w:ascii="Arial" w:eastAsia="Times New Roman" w:hAnsi="Arial" w:cs="Arial"/>
          <w:color w:val="000000"/>
          <w:sz w:val="24"/>
          <w:szCs w:val="24"/>
          <w:lang w:eastAsia="ru-RU"/>
        </w:rPr>
        <w:t>и</w:t>
      </w:r>
      <w:r w:rsidRPr="0037177A">
        <w:rPr>
          <w:rFonts w:ascii="Arial" w:eastAsia="Times New Roman" w:hAnsi="Arial" w:cs="Arial"/>
          <w:color w:val="000000"/>
          <w:sz w:val="24"/>
          <w:szCs w:val="24"/>
          <w:lang w:eastAsia="ru-RU"/>
        </w:rPr>
        <w:t xml:space="preserve"> либо муниципального служащего;</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2426D" w:rsidRPr="0037177A" w:rsidRDefault="00E1526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w:t>
      </w:r>
      <w:r w:rsidR="00EF08A9" w:rsidRPr="0037177A">
        <w:rPr>
          <w:rFonts w:ascii="Arial" w:eastAsia="Times New Roman" w:hAnsi="Arial" w:cs="Arial"/>
          <w:color w:val="000000"/>
          <w:sz w:val="24"/>
          <w:szCs w:val="24"/>
          <w:lang w:eastAsia="ru-RU"/>
        </w:rPr>
        <w:t>.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w:t>
      </w:r>
      <w:r w:rsidR="00C15FF6" w:rsidRPr="0037177A">
        <w:rPr>
          <w:rFonts w:ascii="Arial" w:eastAsia="Times New Roman" w:hAnsi="Arial" w:cs="Arial"/>
          <w:color w:val="000000"/>
          <w:sz w:val="24"/>
          <w:szCs w:val="24"/>
          <w:lang w:eastAsia="ru-RU"/>
        </w:rPr>
        <w:t xml:space="preserve">лов в срок не более пяти дней со дня </w:t>
      </w:r>
      <w:r w:rsidR="00EF08A9" w:rsidRPr="0037177A">
        <w:rPr>
          <w:rFonts w:ascii="Arial" w:eastAsia="Times New Roman" w:hAnsi="Arial" w:cs="Arial"/>
          <w:color w:val="000000"/>
          <w:sz w:val="24"/>
          <w:szCs w:val="24"/>
          <w:lang w:eastAsia="ru-RU"/>
        </w:rPr>
        <w:t>обращения.</w:t>
      </w:r>
    </w:p>
    <w:p w:rsidR="0092426D" w:rsidRPr="0037177A" w:rsidRDefault="00E1526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w:t>
      </w:r>
      <w:r w:rsidR="00EF08A9" w:rsidRPr="0037177A">
        <w:rPr>
          <w:rFonts w:ascii="Arial" w:eastAsia="Times New Roman" w:hAnsi="Arial" w:cs="Arial"/>
          <w:color w:val="000000"/>
          <w:sz w:val="24"/>
          <w:szCs w:val="24"/>
          <w:lang w:eastAsia="ru-RU"/>
        </w:rPr>
        <w:t>. 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w:t>
      </w:r>
      <w:r w:rsidR="00C15FF6" w:rsidRPr="0037177A">
        <w:rPr>
          <w:rFonts w:ascii="Arial" w:eastAsia="Times New Roman" w:hAnsi="Arial" w:cs="Arial"/>
          <w:color w:val="000000"/>
          <w:sz w:val="24"/>
          <w:szCs w:val="24"/>
          <w:lang w:eastAsia="ru-RU"/>
        </w:rPr>
        <w:t>и</w:t>
      </w:r>
      <w:r w:rsidR="00EF08A9" w:rsidRPr="0037177A">
        <w:rPr>
          <w:rFonts w:ascii="Arial" w:eastAsia="Times New Roman" w:hAnsi="Arial" w:cs="Arial"/>
          <w:color w:val="000000"/>
          <w:sz w:val="24"/>
          <w:szCs w:val="24"/>
          <w:lang w:eastAsia="ru-RU"/>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2426D" w:rsidRPr="0037177A" w:rsidRDefault="00E1526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52</w:t>
      </w:r>
      <w:r w:rsidR="00EF08A9" w:rsidRPr="0037177A">
        <w:rPr>
          <w:rFonts w:ascii="Arial" w:eastAsia="Times New Roman" w:hAnsi="Arial" w:cs="Arial"/>
          <w:color w:val="000000"/>
          <w:sz w:val="24"/>
          <w:szCs w:val="24"/>
          <w:lang w:eastAsia="ru-RU"/>
        </w:rPr>
        <w:t>. Случаи оставления жалобы без ответа:</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7D7501" w:rsidRPr="0037177A" w:rsidRDefault="00E15260" w:rsidP="007D750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53</w:t>
      </w:r>
      <w:r w:rsidR="007D7501" w:rsidRPr="0037177A">
        <w:rPr>
          <w:rFonts w:ascii="Arial" w:eastAsia="Times New Roman" w:hAnsi="Arial" w:cs="Arial"/>
          <w:color w:val="000000"/>
          <w:sz w:val="24"/>
          <w:szCs w:val="24"/>
          <w:lang w:eastAsia="ru-RU"/>
        </w:rPr>
        <w:t>. По результатам рассмотрения жалобы принимается одно из следующих решений:</w:t>
      </w:r>
    </w:p>
    <w:p w:rsidR="007D7501" w:rsidRPr="0037177A" w:rsidRDefault="007D7501" w:rsidP="007D7501">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D4250">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муниципальными правовыми актами, а также в иных формах;</w:t>
      </w:r>
    </w:p>
    <w:p w:rsidR="007D7501" w:rsidRPr="0037177A" w:rsidRDefault="007D7501" w:rsidP="007D7501">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об отказе в удовлетворении жалобы.</w:t>
      </w:r>
    </w:p>
    <w:p w:rsidR="0092426D" w:rsidRPr="0037177A" w:rsidRDefault="00E1526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54</w:t>
      </w:r>
      <w:r w:rsidR="00EF08A9" w:rsidRPr="0037177A">
        <w:rPr>
          <w:rFonts w:ascii="Arial" w:eastAsia="Times New Roman" w:hAnsi="Arial" w:cs="Arial"/>
          <w:color w:val="000000"/>
          <w:sz w:val="24"/>
          <w:szCs w:val="24"/>
          <w:lang w:eastAsia="ru-RU"/>
        </w:rPr>
        <w:t>. Случаи отказа в удовлетворении жалобы:</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а) отсутствие нарушения порядка предоставления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б) наличие вступившего в законную силу решения суда, арбитражного суда по жалобе о том же предмете и по тем же основаниям;</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г) наличие решения по жалобе, принятого ранее в отношении того же заявителя и по тому же предмету жалобы.</w:t>
      </w:r>
    </w:p>
    <w:p w:rsidR="00EF08A9" w:rsidRPr="0037177A" w:rsidRDefault="00E1526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55</w:t>
      </w:r>
      <w:r w:rsidR="00EF08A9" w:rsidRPr="0037177A">
        <w:rPr>
          <w:rFonts w:ascii="Arial" w:eastAsia="Times New Roman" w:hAnsi="Arial" w:cs="Arial"/>
          <w:color w:val="000000"/>
          <w:sz w:val="24"/>
          <w:szCs w:val="24"/>
          <w:lang w:eastAsia="ru-RU"/>
        </w:rPr>
        <w:t xml:space="preserve">. Не позднее дня, следующего за днем принятия решения, указанного в пункте </w:t>
      </w:r>
      <w:r w:rsidR="00C15FF6" w:rsidRPr="0037177A">
        <w:rPr>
          <w:rFonts w:ascii="Arial" w:eastAsia="Times New Roman" w:hAnsi="Arial" w:cs="Arial"/>
          <w:color w:val="000000"/>
          <w:sz w:val="24"/>
          <w:szCs w:val="24"/>
          <w:lang w:eastAsia="ru-RU"/>
        </w:rPr>
        <w:t>50</w:t>
      </w:r>
      <w:r w:rsidR="00EF08A9" w:rsidRPr="0037177A">
        <w:rPr>
          <w:rFonts w:ascii="Arial" w:eastAsia="Times New Roman" w:hAnsi="Arial" w:cs="Arial"/>
          <w:color w:val="000000"/>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C92" w:rsidRPr="0037177A" w:rsidRDefault="00E15260" w:rsidP="00136C92">
      <w:pPr>
        <w:autoSpaceDE w:val="0"/>
        <w:autoSpaceDN w:val="0"/>
        <w:adjustRightInd w:val="0"/>
        <w:ind w:firstLine="709"/>
        <w:contextualSpacing/>
        <w:jc w:val="both"/>
        <w:rPr>
          <w:rFonts w:ascii="Arial" w:hAnsi="Arial" w:cs="Arial"/>
          <w:sz w:val="24"/>
          <w:szCs w:val="24"/>
        </w:rPr>
      </w:pPr>
      <w:r>
        <w:rPr>
          <w:rFonts w:ascii="Arial" w:hAnsi="Arial" w:cs="Arial"/>
          <w:color w:val="000000"/>
          <w:sz w:val="24"/>
          <w:szCs w:val="24"/>
        </w:rPr>
        <w:t>56</w:t>
      </w:r>
      <w:r w:rsidR="00136C92" w:rsidRPr="0037177A">
        <w:rPr>
          <w:rFonts w:ascii="Arial" w:hAnsi="Arial" w:cs="Arial"/>
          <w:color w:val="000000"/>
          <w:sz w:val="24"/>
          <w:szCs w:val="24"/>
        </w:rPr>
        <w:t>.</w:t>
      </w:r>
      <w:r w:rsidR="00136C92" w:rsidRPr="0037177A">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6C92" w:rsidRPr="0037177A" w:rsidRDefault="00E15260" w:rsidP="00136C92">
      <w:pPr>
        <w:tabs>
          <w:tab w:val="left" w:pos="2970"/>
        </w:tabs>
        <w:ind w:firstLine="709"/>
        <w:contextualSpacing/>
        <w:jc w:val="both"/>
        <w:rPr>
          <w:rFonts w:ascii="Arial" w:hAnsi="Arial" w:cs="Arial"/>
          <w:sz w:val="24"/>
          <w:szCs w:val="24"/>
        </w:rPr>
      </w:pPr>
      <w:r>
        <w:rPr>
          <w:rFonts w:ascii="Arial" w:hAnsi="Arial" w:cs="Arial"/>
          <w:sz w:val="24"/>
          <w:szCs w:val="24"/>
        </w:rPr>
        <w:t>57</w:t>
      </w:r>
      <w:r w:rsidR="00136C92" w:rsidRPr="0037177A">
        <w:rPr>
          <w:rFonts w:ascii="Arial" w:hAnsi="Arial" w:cs="Arial"/>
          <w:sz w:val="24"/>
          <w:szCs w:val="24"/>
        </w:rPr>
        <w:t>.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136C92" w:rsidRPr="0037177A" w:rsidRDefault="00136C92" w:rsidP="00136C92">
      <w:pPr>
        <w:tabs>
          <w:tab w:val="left" w:pos="2970"/>
        </w:tabs>
        <w:ind w:firstLine="709"/>
        <w:contextualSpacing/>
        <w:jc w:val="both"/>
        <w:rPr>
          <w:rFonts w:ascii="Arial" w:hAnsi="Arial" w:cs="Arial"/>
          <w:sz w:val="24"/>
          <w:szCs w:val="24"/>
        </w:rPr>
        <w:sectPr w:rsidR="00136C92" w:rsidRPr="0037177A">
          <w:pgSz w:w="11906" w:h="16838"/>
          <w:pgMar w:top="1134" w:right="850" w:bottom="1134" w:left="1701" w:header="708" w:footer="708" w:gutter="0"/>
          <w:cols w:space="708"/>
          <w:docGrid w:linePitch="360"/>
        </w:sectPr>
      </w:pPr>
    </w:p>
    <w:tbl>
      <w:tblPr>
        <w:tblW w:w="9788" w:type="dxa"/>
        <w:tblLook w:val="01E0"/>
      </w:tblPr>
      <w:tblGrid>
        <w:gridCol w:w="3190"/>
        <w:gridCol w:w="1738"/>
        <w:gridCol w:w="4860"/>
      </w:tblGrid>
      <w:tr w:rsidR="00136C92" w:rsidRPr="0037177A" w:rsidTr="00F75BB9">
        <w:tc>
          <w:tcPr>
            <w:tcW w:w="3190" w:type="dxa"/>
            <w:shd w:val="clear" w:color="auto" w:fill="auto"/>
          </w:tcPr>
          <w:p w:rsidR="00136C92" w:rsidRPr="0037177A" w:rsidRDefault="00136C92" w:rsidP="00136C92">
            <w:pPr>
              <w:spacing w:after="0" w:line="240" w:lineRule="auto"/>
              <w:jc w:val="right"/>
              <w:rPr>
                <w:rFonts w:ascii="Arial" w:hAnsi="Arial" w:cs="Arial"/>
                <w:sz w:val="24"/>
                <w:szCs w:val="24"/>
              </w:rPr>
            </w:pPr>
            <w:r w:rsidRPr="0037177A">
              <w:rPr>
                <w:rFonts w:ascii="Arial" w:hAnsi="Arial" w:cs="Arial"/>
                <w:sz w:val="24"/>
                <w:szCs w:val="24"/>
              </w:rPr>
              <w:lastRenderedPageBreak/>
              <w:br w:type="page"/>
            </w:r>
          </w:p>
        </w:tc>
        <w:tc>
          <w:tcPr>
            <w:tcW w:w="1738" w:type="dxa"/>
            <w:shd w:val="clear" w:color="auto" w:fill="auto"/>
          </w:tcPr>
          <w:p w:rsidR="00136C92" w:rsidRPr="0037177A" w:rsidRDefault="00136C92" w:rsidP="00136C92">
            <w:pPr>
              <w:spacing w:after="0" w:line="240" w:lineRule="auto"/>
              <w:jc w:val="right"/>
              <w:rPr>
                <w:rFonts w:ascii="Arial" w:hAnsi="Arial" w:cs="Arial"/>
                <w:sz w:val="24"/>
                <w:szCs w:val="24"/>
              </w:rPr>
            </w:pPr>
          </w:p>
        </w:tc>
        <w:tc>
          <w:tcPr>
            <w:tcW w:w="4860" w:type="dxa"/>
            <w:shd w:val="clear" w:color="auto" w:fill="auto"/>
          </w:tcPr>
          <w:p w:rsidR="00136C92" w:rsidRPr="0037177A" w:rsidRDefault="00136C92" w:rsidP="00136C92">
            <w:pPr>
              <w:spacing w:after="0" w:line="240" w:lineRule="auto"/>
              <w:jc w:val="right"/>
              <w:rPr>
                <w:rFonts w:ascii="Arial" w:hAnsi="Arial" w:cs="Arial"/>
                <w:sz w:val="24"/>
                <w:szCs w:val="24"/>
              </w:rPr>
            </w:pPr>
          </w:p>
        </w:tc>
      </w:tr>
    </w:tbl>
    <w:p w:rsidR="00F75BB9" w:rsidRPr="00B22D1B" w:rsidRDefault="00F75BB9" w:rsidP="00B22D1B">
      <w:pPr>
        <w:ind w:left="3828" w:firstLine="567"/>
        <w:jc w:val="both"/>
        <w:rPr>
          <w:rFonts w:ascii="Arial" w:hAnsi="Arial" w:cs="Arial"/>
          <w:b/>
          <w:sz w:val="24"/>
          <w:szCs w:val="24"/>
        </w:rPr>
      </w:pPr>
      <w:r w:rsidRPr="00B22D1B">
        <w:rPr>
          <w:rFonts w:ascii="Arial" w:hAnsi="Arial" w:cs="Arial"/>
          <w:b/>
          <w:sz w:val="24"/>
          <w:szCs w:val="24"/>
        </w:rPr>
        <w:t xml:space="preserve">Приложение  1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E15260">
        <w:rPr>
          <w:rFonts w:ascii="Arial" w:hAnsi="Arial" w:cs="Arial"/>
          <w:b/>
          <w:sz w:val="24"/>
          <w:szCs w:val="24"/>
        </w:rPr>
        <w:t>Муравльское</w:t>
      </w:r>
      <w:r w:rsidRPr="00B22D1B">
        <w:rPr>
          <w:rFonts w:ascii="Arial" w:hAnsi="Arial" w:cs="Arial"/>
          <w:b/>
          <w:sz w:val="24"/>
          <w:szCs w:val="24"/>
        </w:rPr>
        <w:t xml:space="preserve"> сельское поселение </w:t>
      </w:r>
      <w:r w:rsidR="00BD59B0">
        <w:rPr>
          <w:rFonts w:ascii="Arial" w:hAnsi="Arial" w:cs="Arial"/>
          <w:b/>
          <w:sz w:val="24"/>
          <w:szCs w:val="24"/>
        </w:rPr>
        <w:t>Троснянского</w:t>
      </w:r>
      <w:r w:rsidRPr="00B22D1B">
        <w:rPr>
          <w:rFonts w:ascii="Arial" w:hAnsi="Arial" w:cs="Arial"/>
          <w:b/>
          <w:sz w:val="24"/>
          <w:szCs w:val="24"/>
        </w:rPr>
        <w:t xml:space="preserve"> района о местных налогах и сборах</w:t>
      </w:r>
    </w:p>
    <w:p w:rsidR="00F75BB9" w:rsidRDefault="00F75BB9" w:rsidP="00F3534F">
      <w:pPr>
        <w:spacing w:after="0" w:line="240" w:lineRule="auto"/>
        <w:ind w:firstLine="709"/>
        <w:jc w:val="right"/>
        <w:rPr>
          <w:rFonts w:ascii="Arial" w:hAnsi="Arial" w:cs="Arial"/>
          <w:sz w:val="24"/>
          <w:szCs w:val="24"/>
        </w:rPr>
      </w:pPr>
    </w:p>
    <w:p w:rsidR="00136C92" w:rsidRPr="0037177A" w:rsidRDefault="002F330B" w:rsidP="00F3534F">
      <w:pPr>
        <w:spacing w:after="0" w:line="240" w:lineRule="auto"/>
        <w:ind w:firstLine="709"/>
        <w:jc w:val="right"/>
        <w:rPr>
          <w:rFonts w:ascii="Arial" w:hAnsi="Arial" w:cs="Arial"/>
          <w:sz w:val="24"/>
          <w:szCs w:val="24"/>
        </w:rPr>
      </w:pPr>
      <w:r w:rsidRPr="0037177A">
        <w:rPr>
          <w:rFonts w:ascii="Arial" w:hAnsi="Arial" w:cs="Arial"/>
          <w:sz w:val="24"/>
          <w:szCs w:val="24"/>
        </w:rPr>
        <w:t>Кому_____________________________</w:t>
      </w:r>
    </w:p>
    <w:p w:rsidR="00F3534F" w:rsidRPr="0037177A" w:rsidRDefault="002F330B" w:rsidP="00F3534F">
      <w:pPr>
        <w:spacing w:after="0" w:line="240" w:lineRule="auto"/>
        <w:ind w:firstLine="709"/>
        <w:jc w:val="right"/>
        <w:rPr>
          <w:rFonts w:ascii="Arial" w:hAnsi="Arial" w:cs="Arial"/>
          <w:sz w:val="24"/>
          <w:szCs w:val="24"/>
        </w:rPr>
      </w:pPr>
      <w:r w:rsidRPr="0037177A">
        <w:rPr>
          <w:rFonts w:ascii="Arial" w:hAnsi="Arial" w:cs="Arial"/>
          <w:sz w:val="24"/>
          <w:szCs w:val="24"/>
        </w:rPr>
        <w:t>_____________________________</w:t>
      </w:r>
    </w:p>
    <w:p w:rsidR="00F3534F" w:rsidRPr="0037177A" w:rsidRDefault="002F330B" w:rsidP="00F3534F">
      <w:pPr>
        <w:spacing w:after="0" w:line="240" w:lineRule="auto"/>
        <w:ind w:firstLine="709"/>
        <w:jc w:val="right"/>
        <w:rPr>
          <w:rFonts w:ascii="Arial" w:hAnsi="Arial" w:cs="Arial"/>
          <w:sz w:val="24"/>
          <w:szCs w:val="24"/>
        </w:rPr>
      </w:pPr>
      <w:r w:rsidRPr="0037177A">
        <w:rPr>
          <w:rFonts w:ascii="Arial" w:hAnsi="Arial" w:cs="Arial"/>
          <w:sz w:val="24"/>
          <w:szCs w:val="24"/>
        </w:rPr>
        <w:t>_____________________________</w:t>
      </w:r>
    </w:p>
    <w:p w:rsidR="00F3534F" w:rsidRPr="0037177A" w:rsidRDefault="002F330B" w:rsidP="00F3534F">
      <w:pPr>
        <w:spacing w:after="0" w:line="240" w:lineRule="auto"/>
        <w:ind w:firstLine="709"/>
        <w:jc w:val="right"/>
        <w:rPr>
          <w:rFonts w:ascii="Arial" w:hAnsi="Arial" w:cs="Arial"/>
          <w:sz w:val="24"/>
          <w:szCs w:val="24"/>
        </w:rPr>
      </w:pPr>
      <w:r w:rsidRPr="0037177A">
        <w:rPr>
          <w:rFonts w:ascii="Arial" w:hAnsi="Arial" w:cs="Arial"/>
          <w:sz w:val="24"/>
          <w:szCs w:val="24"/>
        </w:rPr>
        <w:t>__</w:t>
      </w:r>
      <w:r w:rsidR="00F3534F" w:rsidRPr="0037177A">
        <w:rPr>
          <w:rFonts w:ascii="Arial" w:hAnsi="Arial" w:cs="Arial"/>
          <w:sz w:val="24"/>
          <w:szCs w:val="24"/>
        </w:rPr>
        <w:t>___________________________</w:t>
      </w:r>
    </w:p>
    <w:p w:rsidR="00F3534F" w:rsidRPr="0037177A" w:rsidRDefault="00A632CF" w:rsidP="00A632CF">
      <w:pPr>
        <w:spacing w:after="0" w:line="240" w:lineRule="auto"/>
        <w:ind w:firstLine="709"/>
        <w:jc w:val="center"/>
        <w:rPr>
          <w:rFonts w:ascii="Arial" w:hAnsi="Arial" w:cs="Arial"/>
          <w:sz w:val="24"/>
          <w:szCs w:val="24"/>
        </w:rPr>
      </w:pPr>
      <w:r w:rsidRPr="0037177A">
        <w:rPr>
          <w:rFonts w:ascii="Arial" w:hAnsi="Arial" w:cs="Arial"/>
          <w:sz w:val="24"/>
          <w:szCs w:val="24"/>
        </w:rPr>
        <w:t xml:space="preserve">                                                                     </w:t>
      </w:r>
      <w:r w:rsidR="00F3534F" w:rsidRPr="0037177A">
        <w:rPr>
          <w:rFonts w:ascii="Arial" w:hAnsi="Arial" w:cs="Arial"/>
          <w:sz w:val="24"/>
          <w:szCs w:val="24"/>
        </w:rPr>
        <w:t>От ___________________________,</w:t>
      </w:r>
    </w:p>
    <w:p w:rsidR="00F3534F" w:rsidRPr="0037177A" w:rsidRDefault="00A632CF" w:rsidP="00A632CF">
      <w:pPr>
        <w:spacing w:after="0" w:line="240" w:lineRule="auto"/>
        <w:ind w:firstLine="709"/>
        <w:jc w:val="center"/>
        <w:rPr>
          <w:rFonts w:ascii="Arial" w:hAnsi="Arial" w:cs="Arial"/>
          <w:sz w:val="24"/>
          <w:szCs w:val="24"/>
        </w:rPr>
      </w:pPr>
      <w:r w:rsidRPr="0037177A">
        <w:rPr>
          <w:rFonts w:ascii="Arial" w:hAnsi="Arial" w:cs="Arial"/>
          <w:sz w:val="24"/>
          <w:szCs w:val="24"/>
        </w:rPr>
        <w:t xml:space="preserve">                                                                            </w:t>
      </w:r>
      <w:r w:rsidR="00B22D1B">
        <w:rPr>
          <w:rFonts w:ascii="Arial" w:hAnsi="Arial" w:cs="Arial"/>
          <w:sz w:val="24"/>
          <w:szCs w:val="24"/>
        </w:rPr>
        <w:t xml:space="preserve">                               </w:t>
      </w:r>
      <w:r w:rsidRPr="0037177A">
        <w:rPr>
          <w:rFonts w:ascii="Arial" w:hAnsi="Arial" w:cs="Arial"/>
          <w:sz w:val="24"/>
          <w:szCs w:val="24"/>
        </w:rPr>
        <w:t>А</w:t>
      </w:r>
      <w:r w:rsidR="00F3534F" w:rsidRPr="0037177A">
        <w:rPr>
          <w:rFonts w:ascii="Arial" w:hAnsi="Arial" w:cs="Arial"/>
          <w:sz w:val="24"/>
          <w:szCs w:val="24"/>
        </w:rPr>
        <w:t>дресу:</w:t>
      </w:r>
      <w:r w:rsidR="004C4085" w:rsidRPr="0037177A">
        <w:rPr>
          <w:rFonts w:ascii="Arial" w:hAnsi="Arial" w:cs="Arial"/>
          <w:sz w:val="24"/>
          <w:szCs w:val="24"/>
        </w:rPr>
        <w:t>_</w:t>
      </w:r>
      <w:r w:rsidRPr="0037177A">
        <w:rPr>
          <w:rFonts w:ascii="Arial" w:hAnsi="Arial" w:cs="Arial"/>
          <w:sz w:val="24"/>
          <w:szCs w:val="24"/>
        </w:rPr>
        <w:t>___________________________</w:t>
      </w:r>
    </w:p>
    <w:p w:rsidR="00F3534F" w:rsidRPr="0037177A" w:rsidRDefault="00A632CF" w:rsidP="00F3534F">
      <w:pPr>
        <w:spacing w:after="0" w:line="240" w:lineRule="auto"/>
        <w:ind w:firstLine="709"/>
        <w:jc w:val="right"/>
        <w:rPr>
          <w:rFonts w:ascii="Arial" w:hAnsi="Arial" w:cs="Arial"/>
          <w:sz w:val="24"/>
          <w:szCs w:val="24"/>
        </w:rPr>
      </w:pPr>
      <w:r w:rsidRPr="0037177A">
        <w:rPr>
          <w:rFonts w:ascii="Arial" w:hAnsi="Arial" w:cs="Arial"/>
          <w:sz w:val="24"/>
          <w:szCs w:val="24"/>
        </w:rPr>
        <w:t xml:space="preserve">     </w:t>
      </w:r>
      <w:r w:rsidR="004C4085" w:rsidRPr="0037177A">
        <w:rPr>
          <w:rFonts w:ascii="Arial" w:hAnsi="Arial" w:cs="Arial"/>
          <w:sz w:val="24"/>
          <w:szCs w:val="24"/>
        </w:rPr>
        <w:t>Тел.__________________________</w:t>
      </w:r>
      <w:r w:rsidRPr="0037177A">
        <w:rPr>
          <w:rFonts w:ascii="Arial" w:hAnsi="Arial" w:cs="Arial"/>
          <w:sz w:val="24"/>
          <w:szCs w:val="24"/>
        </w:rPr>
        <w:t>___</w:t>
      </w:r>
      <w:r w:rsidR="004C4085" w:rsidRPr="0037177A">
        <w:rPr>
          <w:rFonts w:ascii="Arial" w:hAnsi="Arial" w:cs="Arial"/>
          <w:sz w:val="24"/>
          <w:szCs w:val="24"/>
        </w:rPr>
        <w:t>__</w:t>
      </w:r>
    </w:p>
    <w:p w:rsidR="00136C92" w:rsidRPr="0037177A" w:rsidRDefault="00136C92" w:rsidP="00F3534F">
      <w:pPr>
        <w:widowControl w:val="0"/>
        <w:spacing w:after="0" w:line="240" w:lineRule="auto"/>
        <w:ind w:firstLine="709"/>
        <w:jc w:val="right"/>
        <w:rPr>
          <w:rFonts w:ascii="Arial" w:hAnsi="Arial" w:cs="Arial"/>
          <w:sz w:val="24"/>
          <w:szCs w:val="24"/>
        </w:rPr>
      </w:pPr>
    </w:p>
    <w:p w:rsidR="00136C92" w:rsidRPr="0037177A" w:rsidRDefault="00136C92" w:rsidP="00136C92">
      <w:pPr>
        <w:widowControl w:val="0"/>
        <w:spacing w:after="0" w:line="240" w:lineRule="auto"/>
        <w:ind w:firstLine="709"/>
        <w:jc w:val="center"/>
        <w:rPr>
          <w:rFonts w:ascii="Arial" w:hAnsi="Arial" w:cs="Arial"/>
          <w:b/>
          <w:sz w:val="24"/>
          <w:szCs w:val="24"/>
        </w:rPr>
      </w:pPr>
      <w:r w:rsidRPr="0037177A">
        <w:rPr>
          <w:rFonts w:ascii="Arial" w:hAnsi="Arial" w:cs="Arial"/>
          <w:b/>
          <w:sz w:val="24"/>
          <w:szCs w:val="24"/>
        </w:rPr>
        <w:t>ЗАЯВЛЕНИЕ</w:t>
      </w:r>
    </w:p>
    <w:p w:rsidR="00136C92" w:rsidRPr="0037177A" w:rsidRDefault="00136C92" w:rsidP="00136C92">
      <w:pPr>
        <w:spacing w:after="0" w:line="240" w:lineRule="auto"/>
        <w:ind w:firstLine="709"/>
        <w:jc w:val="center"/>
        <w:rPr>
          <w:rFonts w:ascii="Arial" w:hAnsi="Arial" w:cs="Arial"/>
          <w:sz w:val="24"/>
          <w:szCs w:val="24"/>
        </w:rPr>
      </w:pPr>
    </w:p>
    <w:p w:rsidR="00136C92" w:rsidRPr="0037177A" w:rsidRDefault="00136C92" w:rsidP="00136C92">
      <w:pPr>
        <w:spacing w:after="0" w:line="240" w:lineRule="auto"/>
        <w:ind w:firstLine="709"/>
        <w:jc w:val="both"/>
        <w:rPr>
          <w:rFonts w:ascii="Arial" w:hAnsi="Arial" w:cs="Arial"/>
          <w:sz w:val="24"/>
          <w:szCs w:val="24"/>
        </w:rPr>
      </w:pPr>
      <w:r w:rsidRPr="0037177A">
        <w:rPr>
          <w:rFonts w:ascii="Arial" w:hAnsi="Arial" w:cs="Arial"/>
          <w:sz w:val="24"/>
          <w:szCs w:val="24"/>
        </w:rPr>
        <w:t xml:space="preserve">Прошу дать письменные разъяснения </w:t>
      </w:r>
      <w:r w:rsidR="00E51A34" w:rsidRPr="0037177A">
        <w:rPr>
          <w:rFonts w:ascii="Arial" w:hAnsi="Arial" w:cs="Arial"/>
          <w:sz w:val="24"/>
          <w:szCs w:val="24"/>
        </w:rPr>
        <w:t>_______________________________________</w:t>
      </w:r>
      <w:r w:rsidR="0037161C">
        <w:rPr>
          <w:rFonts w:ascii="Arial" w:hAnsi="Arial" w:cs="Arial"/>
          <w:sz w:val="24"/>
          <w:szCs w:val="24"/>
        </w:rPr>
        <w:t>______________________________</w:t>
      </w:r>
    </w:p>
    <w:p w:rsidR="00E51A34" w:rsidRPr="0037177A" w:rsidRDefault="00E51A34" w:rsidP="00E51A34">
      <w:pPr>
        <w:spacing w:after="0" w:line="240" w:lineRule="auto"/>
        <w:jc w:val="both"/>
        <w:rPr>
          <w:rFonts w:ascii="Arial" w:hAnsi="Arial" w:cs="Arial"/>
          <w:sz w:val="24"/>
          <w:szCs w:val="24"/>
        </w:rPr>
      </w:pPr>
      <w:r w:rsidRPr="0037177A">
        <w:rPr>
          <w:rFonts w:ascii="Arial" w:hAnsi="Arial" w:cs="Arial"/>
          <w:sz w:val="24"/>
          <w:szCs w:val="24"/>
        </w:rPr>
        <w:t>_____________________________________________</w:t>
      </w:r>
      <w:r w:rsidR="0037161C">
        <w:rPr>
          <w:rFonts w:ascii="Arial" w:hAnsi="Arial" w:cs="Arial"/>
          <w:sz w:val="24"/>
          <w:szCs w:val="24"/>
        </w:rPr>
        <w:t>________________________</w:t>
      </w:r>
      <w:r w:rsidRPr="0037177A">
        <w:rPr>
          <w:rFonts w:ascii="Arial" w:hAnsi="Arial" w:cs="Arial"/>
          <w:sz w:val="24"/>
          <w:szCs w:val="24"/>
        </w:rPr>
        <w:t>.</w:t>
      </w:r>
    </w:p>
    <w:p w:rsidR="00136C92" w:rsidRPr="0037177A" w:rsidRDefault="00136C92" w:rsidP="00136C92">
      <w:pPr>
        <w:widowControl w:val="0"/>
        <w:spacing w:after="0" w:line="240" w:lineRule="auto"/>
        <w:ind w:firstLine="709"/>
        <w:rPr>
          <w:rFonts w:ascii="Arial" w:hAnsi="Arial" w:cs="Arial"/>
          <w:sz w:val="24"/>
          <w:szCs w:val="24"/>
        </w:rPr>
      </w:pPr>
    </w:p>
    <w:p w:rsidR="00136C92" w:rsidRPr="0037177A" w:rsidRDefault="00136C92" w:rsidP="00136C92">
      <w:pPr>
        <w:widowControl w:val="0"/>
        <w:spacing w:after="0" w:line="240" w:lineRule="auto"/>
        <w:ind w:firstLine="709"/>
        <w:rPr>
          <w:rFonts w:ascii="Arial" w:hAnsi="Arial" w:cs="Arial"/>
          <w:sz w:val="24"/>
          <w:szCs w:val="24"/>
        </w:rPr>
      </w:pPr>
      <w:r w:rsidRPr="0037177A">
        <w:rPr>
          <w:rFonts w:ascii="Arial" w:hAnsi="Arial" w:cs="Arial"/>
          <w:sz w:val="24"/>
          <w:szCs w:val="24"/>
        </w:rPr>
        <w:t>К заявлению прилагаю:</w:t>
      </w:r>
    </w:p>
    <w:p w:rsidR="00136C92" w:rsidRPr="0037177A" w:rsidRDefault="00136C92" w:rsidP="00136C92">
      <w:pPr>
        <w:widowControl w:val="0"/>
        <w:spacing w:after="0" w:line="240" w:lineRule="auto"/>
        <w:ind w:firstLine="709"/>
        <w:rPr>
          <w:rFonts w:ascii="Arial" w:hAnsi="Arial" w:cs="Arial"/>
          <w:sz w:val="24"/>
          <w:szCs w:val="24"/>
        </w:rPr>
      </w:pPr>
      <w:r w:rsidRPr="0037177A">
        <w:rPr>
          <w:rFonts w:ascii="Arial" w:hAnsi="Arial" w:cs="Arial"/>
          <w:sz w:val="24"/>
          <w:szCs w:val="24"/>
        </w:rPr>
        <w:t>1.______________________________________________________________________</w:t>
      </w:r>
      <w:r w:rsidR="00F75BB9">
        <w:rPr>
          <w:rFonts w:ascii="Arial" w:hAnsi="Arial" w:cs="Arial"/>
          <w:sz w:val="24"/>
          <w:szCs w:val="24"/>
        </w:rPr>
        <w:t>_______________________________________________________________</w:t>
      </w:r>
    </w:p>
    <w:p w:rsidR="00136C92" w:rsidRPr="0037177A" w:rsidRDefault="00136C92" w:rsidP="00136C92">
      <w:pPr>
        <w:widowControl w:val="0"/>
        <w:spacing w:after="0" w:line="240" w:lineRule="auto"/>
        <w:ind w:firstLine="709"/>
        <w:rPr>
          <w:rFonts w:ascii="Arial" w:hAnsi="Arial" w:cs="Arial"/>
          <w:sz w:val="24"/>
          <w:szCs w:val="24"/>
        </w:rPr>
      </w:pPr>
      <w:r w:rsidRPr="0037177A">
        <w:rPr>
          <w:rFonts w:ascii="Arial" w:hAnsi="Arial" w:cs="Arial"/>
          <w:sz w:val="24"/>
          <w:szCs w:val="24"/>
        </w:rPr>
        <w:t>2.______________________________________________________________________</w:t>
      </w:r>
      <w:r w:rsidR="00F75BB9">
        <w:rPr>
          <w:rFonts w:ascii="Arial" w:hAnsi="Arial" w:cs="Arial"/>
          <w:sz w:val="24"/>
          <w:szCs w:val="24"/>
        </w:rPr>
        <w:t>_______________________________________________________________</w:t>
      </w:r>
    </w:p>
    <w:p w:rsidR="00136C92" w:rsidRPr="0037177A" w:rsidRDefault="00136C92" w:rsidP="00136C92">
      <w:pPr>
        <w:widowControl w:val="0"/>
        <w:spacing w:after="0" w:line="240" w:lineRule="auto"/>
        <w:ind w:firstLine="709"/>
        <w:rPr>
          <w:rFonts w:ascii="Arial" w:hAnsi="Arial" w:cs="Arial"/>
          <w:sz w:val="24"/>
          <w:szCs w:val="24"/>
        </w:rPr>
      </w:pPr>
      <w:r w:rsidRPr="0037177A">
        <w:rPr>
          <w:rFonts w:ascii="Arial" w:hAnsi="Arial" w:cs="Arial"/>
          <w:sz w:val="24"/>
          <w:szCs w:val="24"/>
        </w:rPr>
        <w:t>3.______________________________________________________________________</w:t>
      </w:r>
      <w:r w:rsidR="00F75BB9">
        <w:rPr>
          <w:rFonts w:ascii="Arial" w:hAnsi="Arial" w:cs="Arial"/>
          <w:sz w:val="24"/>
          <w:szCs w:val="24"/>
        </w:rPr>
        <w:t>_______________________________________________________________</w:t>
      </w:r>
    </w:p>
    <w:p w:rsidR="00136C92" w:rsidRPr="0037177A" w:rsidRDefault="00136C92" w:rsidP="00136C92">
      <w:pPr>
        <w:widowControl w:val="0"/>
        <w:spacing w:after="0" w:line="240" w:lineRule="auto"/>
        <w:ind w:firstLine="709"/>
        <w:rPr>
          <w:rFonts w:ascii="Arial" w:hAnsi="Arial" w:cs="Arial"/>
          <w:sz w:val="24"/>
          <w:szCs w:val="24"/>
        </w:rPr>
      </w:pPr>
    </w:p>
    <w:p w:rsidR="00136C92" w:rsidRPr="0037177A" w:rsidRDefault="00136C92" w:rsidP="00136C92">
      <w:pPr>
        <w:widowControl w:val="0"/>
        <w:spacing w:after="0" w:line="240" w:lineRule="auto"/>
        <w:ind w:firstLine="709"/>
        <w:rPr>
          <w:rFonts w:ascii="Arial" w:hAnsi="Arial" w:cs="Arial"/>
          <w:sz w:val="24"/>
          <w:szCs w:val="24"/>
        </w:rPr>
      </w:pPr>
    </w:p>
    <w:p w:rsidR="00136C92" w:rsidRPr="0037177A" w:rsidRDefault="00136C92" w:rsidP="00136C92">
      <w:pPr>
        <w:widowControl w:val="0"/>
        <w:spacing w:after="0" w:line="240" w:lineRule="auto"/>
        <w:ind w:firstLine="709"/>
        <w:rPr>
          <w:rFonts w:ascii="Arial" w:hAnsi="Arial" w:cs="Arial"/>
          <w:sz w:val="24"/>
          <w:szCs w:val="24"/>
        </w:rPr>
      </w:pPr>
    </w:p>
    <w:p w:rsidR="00136C92" w:rsidRPr="0037177A" w:rsidRDefault="00136C92" w:rsidP="00136C92">
      <w:pPr>
        <w:widowControl w:val="0"/>
        <w:spacing w:after="0" w:line="240" w:lineRule="auto"/>
        <w:ind w:firstLine="709"/>
        <w:jc w:val="right"/>
        <w:rPr>
          <w:rFonts w:ascii="Arial" w:hAnsi="Arial" w:cs="Arial"/>
          <w:sz w:val="24"/>
          <w:szCs w:val="24"/>
        </w:rPr>
      </w:pPr>
      <w:r w:rsidRPr="0037177A">
        <w:rPr>
          <w:rFonts w:ascii="Arial" w:hAnsi="Arial" w:cs="Arial"/>
          <w:sz w:val="24"/>
          <w:szCs w:val="24"/>
        </w:rPr>
        <w:t>"____"______________ ______ г.</w:t>
      </w:r>
    </w:p>
    <w:p w:rsidR="00136C92" w:rsidRPr="0037177A" w:rsidRDefault="00136C92" w:rsidP="00136C92">
      <w:pPr>
        <w:widowControl w:val="0"/>
        <w:spacing w:after="0" w:line="240" w:lineRule="auto"/>
        <w:ind w:firstLine="709"/>
        <w:jc w:val="right"/>
        <w:rPr>
          <w:rFonts w:ascii="Arial" w:hAnsi="Arial" w:cs="Arial"/>
          <w:sz w:val="24"/>
          <w:szCs w:val="24"/>
        </w:rPr>
      </w:pPr>
      <w:r w:rsidRPr="0037177A">
        <w:rPr>
          <w:rFonts w:ascii="Arial" w:hAnsi="Arial" w:cs="Arial"/>
          <w:sz w:val="24"/>
          <w:szCs w:val="24"/>
        </w:rPr>
        <w:t xml:space="preserve"> _________________</w:t>
      </w:r>
    </w:p>
    <w:p w:rsidR="00136C92" w:rsidRPr="0037177A" w:rsidRDefault="00136C92" w:rsidP="00136C92">
      <w:pPr>
        <w:widowControl w:val="0"/>
        <w:spacing w:after="0" w:line="240" w:lineRule="auto"/>
        <w:ind w:firstLine="709"/>
        <w:jc w:val="right"/>
        <w:rPr>
          <w:rFonts w:ascii="Arial" w:hAnsi="Arial" w:cs="Arial"/>
          <w:sz w:val="24"/>
          <w:szCs w:val="24"/>
          <w:vertAlign w:val="superscript"/>
        </w:rPr>
      </w:pPr>
      <w:r w:rsidRPr="0037177A">
        <w:rPr>
          <w:rFonts w:ascii="Arial" w:hAnsi="Arial" w:cs="Arial"/>
          <w:sz w:val="24"/>
          <w:szCs w:val="24"/>
          <w:vertAlign w:val="superscript"/>
        </w:rPr>
        <w:t xml:space="preserve"> (подпись)</w:t>
      </w:r>
    </w:p>
    <w:p w:rsidR="00136C92" w:rsidRPr="0037177A" w:rsidRDefault="00136C92" w:rsidP="00136C92">
      <w:pPr>
        <w:spacing w:after="0" w:line="240" w:lineRule="auto"/>
        <w:ind w:firstLine="709"/>
        <w:jc w:val="right"/>
        <w:rPr>
          <w:rFonts w:ascii="Arial" w:hAnsi="Arial" w:cs="Arial"/>
          <w:sz w:val="24"/>
          <w:szCs w:val="24"/>
        </w:rPr>
      </w:pPr>
    </w:p>
    <w:p w:rsidR="00136C92" w:rsidRPr="0037177A" w:rsidRDefault="00136C92" w:rsidP="00136C92">
      <w:pPr>
        <w:tabs>
          <w:tab w:val="left" w:pos="2970"/>
        </w:tabs>
        <w:ind w:firstLine="709"/>
        <w:contextualSpacing/>
        <w:jc w:val="both"/>
        <w:rPr>
          <w:rFonts w:ascii="Arial" w:hAnsi="Arial" w:cs="Arial"/>
          <w:sz w:val="24"/>
          <w:szCs w:val="24"/>
        </w:rPr>
      </w:pPr>
      <w:r w:rsidRPr="0037177A">
        <w:rPr>
          <w:rFonts w:ascii="Arial" w:hAnsi="Arial" w:cs="Arial"/>
          <w:sz w:val="24"/>
          <w:szCs w:val="24"/>
        </w:rPr>
        <w:t>Я, ________________________________________даю согласие на обработку моих персональных данных.</w:t>
      </w:r>
    </w:p>
    <w:p w:rsidR="00136C92" w:rsidRPr="0037177A" w:rsidRDefault="00136C92" w:rsidP="00136C92">
      <w:pPr>
        <w:widowControl w:val="0"/>
        <w:spacing w:after="0" w:line="240" w:lineRule="auto"/>
        <w:ind w:firstLine="709"/>
        <w:jc w:val="right"/>
        <w:rPr>
          <w:rFonts w:ascii="Arial" w:hAnsi="Arial" w:cs="Arial"/>
          <w:sz w:val="24"/>
          <w:szCs w:val="24"/>
        </w:rPr>
      </w:pPr>
      <w:r w:rsidRPr="0037177A">
        <w:rPr>
          <w:rFonts w:ascii="Arial" w:hAnsi="Arial" w:cs="Arial"/>
          <w:sz w:val="24"/>
          <w:szCs w:val="24"/>
        </w:rPr>
        <w:t>"____"______________ ______ г.</w:t>
      </w:r>
    </w:p>
    <w:p w:rsidR="00136C92" w:rsidRPr="0037177A" w:rsidRDefault="00136C92" w:rsidP="00136C92">
      <w:pPr>
        <w:widowControl w:val="0"/>
        <w:spacing w:after="0" w:line="240" w:lineRule="auto"/>
        <w:ind w:firstLine="709"/>
        <w:jc w:val="right"/>
        <w:rPr>
          <w:rFonts w:ascii="Arial" w:hAnsi="Arial" w:cs="Arial"/>
          <w:sz w:val="24"/>
          <w:szCs w:val="24"/>
        </w:rPr>
      </w:pPr>
      <w:r w:rsidRPr="0037177A">
        <w:rPr>
          <w:rFonts w:ascii="Arial" w:hAnsi="Arial" w:cs="Arial"/>
          <w:sz w:val="24"/>
          <w:szCs w:val="24"/>
        </w:rPr>
        <w:t xml:space="preserve"> _________________</w:t>
      </w:r>
    </w:p>
    <w:p w:rsidR="00136C92" w:rsidRPr="00B22D1B" w:rsidRDefault="00B22D1B" w:rsidP="00B22D1B">
      <w:pPr>
        <w:widowControl w:val="0"/>
        <w:spacing w:after="0" w:line="240" w:lineRule="auto"/>
        <w:ind w:firstLine="709"/>
        <w:jc w:val="right"/>
        <w:rPr>
          <w:rFonts w:ascii="Arial" w:hAnsi="Arial" w:cs="Arial"/>
          <w:sz w:val="24"/>
          <w:szCs w:val="24"/>
          <w:vertAlign w:val="superscript"/>
        </w:rPr>
        <w:sectPr w:rsidR="00136C92" w:rsidRPr="00B22D1B">
          <w:pgSz w:w="11906" w:h="16838"/>
          <w:pgMar w:top="1134" w:right="850" w:bottom="1134" w:left="1701" w:header="708" w:footer="708" w:gutter="0"/>
          <w:cols w:space="708"/>
          <w:docGrid w:linePitch="360"/>
        </w:sectPr>
      </w:pPr>
      <w:r>
        <w:rPr>
          <w:rFonts w:ascii="Arial" w:hAnsi="Arial" w:cs="Arial"/>
          <w:sz w:val="24"/>
          <w:szCs w:val="24"/>
          <w:vertAlign w:val="superscript"/>
        </w:rPr>
        <w:t xml:space="preserve"> (подпись)</w:t>
      </w:r>
    </w:p>
    <w:tbl>
      <w:tblPr>
        <w:tblW w:w="9648" w:type="dxa"/>
        <w:jc w:val="right"/>
        <w:tblLook w:val="01E0"/>
      </w:tblPr>
      <w:tblGrid>
        <w:gridCol w:w="3190"/>
        <w:gridCol w:w="285"/>
        <w:gridCol w:w="6173"/>
      </w:tblGrid>
      <w:tr w:rsidR="00136C92" w:rsidRPr="0037177A" w:rsidTr="00B22D1B">
        <w:trPr>
          <w:jc w:val="right"/>
        </w:trPr>
        <w:tc>
          <w:tcPr>
            <w:tcW w:w="3190" w:type="dxa"/>
            <w:shd w:val="clear" w:color="auto" w:fill="auto"/>
          </w:tcPr>
          <w:p w:rsidR="00136C92" w:rsidRPr="0037177A" w:rsidRDefault="00136C92" w:rsidP="00B22D1B">
            <w:pPr>
              <w:spacing w:after="0" w:line="240" w:lineRule="auto"/>
              <w:rPr>
                <w:rFonts w:ascii="Arial" w:hAnsi="Arial" w:cs="Arial"/>
                <w:sz w:val="24"/>
                <w:szCs w:val="24"/>
              </w:rPr>
            </w:pPr>
          </w:p>
        </w:tc>
        <w:tc>
          <w:tcPr>
            <w:tcW w:w="285" w:type="dxa"/>
            <w:shd w:val="clear" w:color="auto" w:fill="auto"/>
          </w:tcPr>
          <w:p w:rsidR="00136C92" w:rsidRPr="0037177A" w:rsidRDefault="00136C92" w:rsidP="002D698D">
            <w:pPr>
              <w:spacing w:after="0" w:line="240" w:lineRule="auto"/>
              <w:jc w:val="right"/>
              <w:rPr>
                <w:rFonts w:ascii="Arial" w:hAnsi="Arial" w:cs="Arial"/>
                <w:sz w:val="24"/>
                <w:szCs w:val="24"/>
              </w:rPr>
            </w:pPr>
          </w:p>
        </w:tc>
        <w:tc>
          <w:tcPr>
            <w:tcW w:w="6173" w:type="dxa"/>
            <w:shd w:val="clear" w:color="auto" w:fill="auto"/>
          </w:tcPr>
          <w:p w:rsidR="00136C92" w:rsidRPr="0037177A" w:rsidRDefault="00136C92" w:rsidP="002D698D">
            <w:pPr>
              <w:spacing w:after="0" w:line="240" w:lineRule="auto"/>
              <w:jc w:val="right"/>
              <w:rPr>
                <w:rFonts w:ascii="Arial" w:hAnsi="Arial" w:cs="Arial"/>
                <w:sz w:val="24"/>
                <w:szCs w:val="24"/>
              </w:rPr>
            </w:pPr>
          </w:p>
        </w:tc>
      </w:tr>
    </w:tbl>
    <w:p w:rsidR="00B22D1B" w:rsidRPr="00B22D1B" w:rsidRDefault="00B22D1B" w:rsidP="00B22D1B">
      <w:pPr>
        <w:ind w:left="7513" w:firstLine="567"/>
        <w:jc w:val="both"/>
        <w:rPr>
          <w:rFonts w:ascii="Arial" w:hAnsi="Arial" w:cs="Arial"/>
          <w:b/>
          <w:sz w:val="24"/>
          <w:szCs w:val="24"/>
        </w:rPr>
      </w:pPr>
      <w:r w:rsidRPr="00B22D1B">
        <w:rPr>
          <w:rFonts w:ascii="Arial" w:hAnsi="Arial" w:cs="Arial"/>
          <w:b/>
          <w:sz w:val="24"/>
          <w:szCs w:val="24"/>
        </w:rPr>
        <w:t xml:space="preserve">Приложение  </w:t>
      </w:r>
      <w:r>
        <w:rPr>
          <w:rFonts w:ascii="Arial" w:hAnsi="Arial" w:cs="Arial"/>
          <w:b/>
          <w:sz w:val="24"/>
          <w:szCs w:val="24"/>
        </w:rPr>
        <w:t>2</w:t>
      </w:r>
      <w:r w:rsidRPr="00B22D1B">
        <w:rPr>
          <w:rFonts w:ascii="Arial" w:hAnsi="Arial" w:cs="Arial"/>
          <w:b/>
          <w:sz w:val="24"/>
          <w:szCs w:val="24"/>
        </w:rPr>
        <w:t xml:space="preserve">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E15260">
        <w:rPr>
          <w:rFonts w:ascii="Arial" w:hAnsi="Arial" w:cs="Arial"/>
          <w:b/>
          <w:sz w:val="24"/>
          <w:szCs w:val="24"/>
        </w:rPr>
        <w:t>Муравльское</w:t>
      </w:r>
      <w:r w:rsidRPr="00B22D1B">
        <w:rPr>
          <w:rFonts w:ascii="Arial" w:hAnsi="Arial" w:cs="Arial"/>
          <w:b/>
          <w:sz w:val="24"/>
          <w:szCs w:val="24"/>
        </w:rPr>
        <w:t xml:space="preserve"> сельское поселение </w:t>
      </w:r>
      <w:r w:rsidR="00BD59B0">
        <w:rPr>
          <w:rFonts w:ascii="Arial" w:hAnsi="Arial" w:cs="Arial"/>
          <w:b/>
          <w:sz w:val="24"/>
          <w:szCs w:val="24"/>
        </w:rPr>
        <w:t>Троснянского</w:t>
      </w:r>
      <w:r w:rsidRPr="00B22D1B">
        <w:rPr>
          <w:rFonts w:ascii="Arial" w:hAnsi="Arial" w:cs="Arial"/>
          <w:b/>
          <w:sz w:val="24"/>
          <w:szCs w:val="24"/>
        </w:rPr>
        <w:t xml:space="preserve"> района о местных налогах и сборах</w:t>
      </w:r>
    </w:p>
    <w:p w:rsidR="00B22D1B" w:rsidRDefault="00B22D1B" w:rsidP="00B22D1B">
      <w:pPr>
        <w:widowControl w:val="0"/>
        <w:overflowPunct w:val="0"/>
        <w:autoSpaceDE w:val="0"/>
        <w:autoSpaceDN w:val="0"/>
        <w:adjustRightInd w:val="0"/>
        <w:spacing w:after="0" w:line="240" w:lineRule="auto"/>
        <w:rPr>
          <w:rFonts w:ascii="Arial" w:hAnsi="Arial" w:cs="Arial"/>
          <w:b/>
          <w:bCs/>
          <w:sz w:val="24"/>
          <w:szCs w:val="24"/>
        </w:rPr>
      </w:pPr>
    </w:p>
    <w:p w:rsidR="00136C92" w:rsidRPr="0037177A" w:rsidRDefault="00136C92" w:rsidP="0037161C">
      <w:pPr>
        <w:widowControl w:val="0"/>
        <w:overflowPunct w:val="0"/>
        <w:autoSpaceDE w:val="0"/>
        <w:autoSpaceDN w:val="0"/>
        <w:adjustRightInd w:val="0"/>
        <w:spacing w:after="0" w:line="240" w:lineRule="auto"/>
        <w:jc w:val="center"/>
        <w:rPr>
          <w:rFonts w:ascii="Arial" w:hAnsi="Arial" w:cs="Arial"/>
          <w:b/>
          <w:bCs/>
          <w:sz w:val="24"/>
          <w:szCs w:val="24"/>
        </w:rPr>
      </w:pPr>
      <w:r w:rsidRPr="0037177A">
        <w:rPr>
          <w:rFonts w:ascii="Arial" w:hAnsi="Arial" w:cs="Arial"/>
          <w:b/>
          <w:bCs/>
          <w:sz w:val="24"/>
          <w:szCs w:val="24"/>
        </w:rPr>
        <w:t xml:space="preserve">Блок-схема </w:t>
      </w:r>
      <w:r w:rsidR="00107A77" w:rsidRPr="0037177A">
        <w:rPr>
          <w:rFonts w:ascii="Arial" w:hAnsi="Arial" w:cs="Arial"/>
          <w:b/>
          <w:sz w:val="24"/>
          <w:szCs w:val="24"/>
        </w:rPr>
        <w:t>по предоставлению муниципальной услуг</w:t>
      </w:r>
      <w:r w:rsidR="00570B16" w:rsidRPr="0037177A">
        <w:rPr>
          <w:rFonts w:ascii="Arial" w:hAnsi="Arial" w:cs="Arial"/>
          <w:b/>
          <w:sz w:val="24"/>
          <w:szCs w:val="24"/>
        </w:rPr>
        <w:t>и</w:t>
      </w:r>
      <w:r w:rsidR="00107A77" w:rsidRPr="0037177A">
        <w:rPr>
          <w:rFonts w:ascii="Arial" w:hAnsi="Arial" w:cs="Arial"/>
          <w:b/>
          <w:sz w:val="24"/>
          <w:szCs w:val="24"/>
        </w:rPr>
        <w:t xml:space="preserve">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E15260">
        <w:rPr>
          <w:rFonts w:ascii="Arial" w:hAnsi="Arial" w:cs="Arial"/>
          <w:b/>
          <w:sz w:val="24"/>
          <w:szCs w:val="24"/>
        </w:rPr>
        <w:t>Муравльское</w:t>
      </w:r>
      <w:r w:rsidR="0037161C">
        <w:rPr>
          <w:rFonts w:ascii="Arial" w:hAnsi="Arial" w:cs="Arial"/>
          <w:b/>
          <w:sz w:val="24"/>
          <w:szCs w:val="24"/>
        </w:rPr>
        <w:t xml:space="preserve"> сельское поселение </w:t>
      </w:r>
      <w:r w:rsidR="00BD59B0">
        <w:rPr>
          <w:rFonts w:ascii="Arial" w:hAnsi="Arial" w:cs="Arial"/>
          <w:b/>
          <w:sz w:val="24"/>
          <w:szCs w:val="24"/>
        </w:rPr>
        <w:t>Троснянского</w:t>
      </w:r>
      <w:r w:rsidR="00107A77" w:rsidRPr="0037177A">
        <w:rPr>
          <w:rFonts w:ascii="Arial" w:hAnsi="Arial" w:cs="Arial"/>
          <w:b/>
          <w:sz w:val="24"/>
          <w:szCs w:val="24"/>
        </w:rPr>
        <w:t xml:space="preserve"> района о местных налогах и сборах</w:t>
      </w:r>
    </w:p>
    <w:p w:rsidR="0017389A" w:rsidRPr="0037177A" w:rsidRDefault="0017389A" w:rsidP="00107A77">
      <w:pPr>
        <w:spacing w:after="0" w:line="240" w:lineRule="auto"/>
        <w:ind w:firstLine="709"/>
        <w:jc w:val="center"/>
        <w:rPr>
          <w:rFonts w:ascii="Arial" w:hAnsi="Arial" w:cs="Arial"/>
          <w:noProof/>
          <w:sz w:val="24"/>
          <w:szCs w:val="24"/>
          <w:lang w:eastAsia="ru-RU"/>
        </w:rPr>
      </w:pPr>
    </w:p>
    <w:p w:rsidR="00107A77" w:rsidRPr="0037177A" w:rsidRDefault="00D774C5" w:rsidP="00107A77">
      <w:pPr>
        <w:spacing w:after="0" w:line="240" w:lineRule="auto"/>
        <w:ind w:firstLine="709"/>
        <w:jc w:val="center"/>
        <w:rPr>
          <w:rFonts w:ascii="Arial" w:hAnsi="Arial" w:cs="Arial"/>
          <w:color w:val="000000"/>
          <w:sz w:val="24"/>
          <w:szCs w:val="24"/>
        </w:rPr>
      </w:pPr>
      <w:r>
        <w:rPr>
          <w:rFonts w:ascii="Arial" w:hAnsi="Arial" w:cs="Arial"/>
          <w:noProof/>
          <w:color w:val="000000"/>
          <w:sz w:val="24"/>
          <w:szCs w:val="24"/>
          <w:lang w:eastAsia="ru-RU"/>
        </w:rPr>
        <w:drawing>
          <wp:inline distT="0" distB="0" distL="0" distR="0">
            <wp:extent cx="8129905" cy="3394710"/>
            <wp:effectExtent l="0" t="0" r="0" b="0"/>
            <wp:docPr id="20" name="Организационная диаграм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107A77" w:rsidRPr="0037177A" w:rsidSect="00F3534F">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952"/>
    <w:multiLevelType w:val="hybridMultilevel"/>
    <w:tmpl w:val="EC38E35E"/>
    <w:lvl w:ilvl="0" w:tplc="0EB6D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C45FF8"/>
    <w:multiLevelType w:val="hybridMultilevel"/>
    <w:tmpl w:val="F740F396"/>
    <w:lvl w:ilvl="0" w:tplc="C60C3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B1837A3"/>
    <w:multiLevelType w:val="multilevel"/>
    <w:tmpl w:val="5448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B53C7"/>
    <w:rsid w:val="00006332"/>
    <w:rsid w:val="00045DD8"/>
    <w:rsid w:val="00084ED1"/>
    <w:rsid w:val="00090694"/>
    <w:rsid w:val="000B53C7"/>
    <w:rsid w:val="000D4250"/>
    <w:rsid w:val="000E3A03"/>
    <w:rsid w:val="00107A77"/>
    <w:rsid w:val="00136C92"/>
    <w:rsid w:val="0016597C"/>
    <w:rsid w:val="0017389A"/>
    <w:rsid w:val="001A5F63"/>
    <w:rsid w:val="001C08A0"/>
    <w:rsid w:val="001C0973"/>
    <w:rsid w:val="002579F2"/>
    <w:rsid w:val="00262249"/>
    <w:rsid w:val="002D17AC"/>
    <w:rsid w:val="002D698D"/>
    <w:rsid w:val="002F330B"/>
    <w:rsid w:val="0037161C"/>
    <w:rsid w:val="0037177A"/>
    <w:rsid w:val="003E2338"/>
    <w:rsid w:val="003E452D"/>
    <w:rsid w:val="003E65C6"/>
    <w:rsid w:val="0040165E"/>
    <w:rsid w:val="00430621"/>
    <w:rsid w:val="004A2BDA"/>
    <w:rsid w:val="004A35F4"/>
    <w:rsid w:val="004B7B51"/>
    <w:rsid w:val="004C4085"/>
    <w:rsid w:val="00522506"/>
    <w:rsid w:val="00552E13"/>
    <w:rsid w:val="00570B16"/>
    <w:rsid w:val="00582265"/>
    <w:rsid w:val="005D324C"/>
    <w:rsid w:val="006B687F"/>
    <w:rsid w:val="007019DB"/>
    <w:rsid w:val="00740882"/>
    <w:rsid w:val="007D7501"/>
    <w:rsid w:val="008A0721"/>
    <w:rsid w:val="00910F31"/>
    <w:rsid w:val="0092426D"/>
    <w:rsid w:val="009249AF"/>
    <w:rsid w:val="0098181E"/>
    <w:rsid w:val="009E5AC9"/>
    <w:rsid w:val="009F26EF"/>
    <w:rsid w:val="00A043C3"/>
    <w:rsid w:val="00A25BAE"/>
    <w:rsid w:val="00A632CF"/>
    <w:rsid w:val="00A65BA1"/>
    <w:rsid w:val="00A70D1C"/>
    <w:rsid w:val="00A82D97"/>
    <w:rsid w:val="00AB5F10"/>
    <w:rsid w:val="00AC78A8"/>
    <w:rsid w:val="00B22D1B"/>
    <w:rsid w:val="00B339C1"/>
    <w:rsid w:val="00B758E7"/>
    <w:rsid w:val="00B8775E"/>
    <w:rsid w:val="00BD59B0"/>
    <w:rsid w:val="00BE4B45"/>
    <w:rsid w:val="00C00B84"/>
    <w:rsid w:val="00C15FF6"/>
    <w:rsid w:val="00C30D5B"/>
    <w:rsid w:val="00C6766B"/>
    <w:rsid w:val="00CD238C"/>
    <w:rsid w:val="00CD2DD5"/>
    <w:rsid w:val="00CE6114"/>
    <w:rsid w:val="00D34F68"/>
    <w:rsid w:val="00D47FA4"/>
    <w:rsid w:val="00D774C5"/>
    <w:rsid w:val="00DD5738"/>
    <w:rsid w:val="00DE158B"/>
    <w:rsid w:val="00E009AE"/>
    <w:rsid w:val="00E15260"/>
    <w:rsid w:val="00E51A34"/>
    <w:rsid w:val="00E527AB"/>
    <w:rsid w:val="00E62B67"/>
    <w:rsid w:val="00EE5691"/>
    <w:rsid w:val="00EE6B5B"/>
    <w:rsid w:val="00EF08A9"/>
    <w:rsid w:val="00EF5448"/>
    <w:rsid w:val="00F3534F"/>
    <w:rsid w:val="00F5531D"/>
    <w:rsid w:val="00F75BB9"/>
    <w:rsid w:val="00F84ED2"/>
    <w:rsid w:val="00F90518"/>
    <w:rsid w:val="00FC2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8A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F08A9"/>
    <w:rPr>
      <w:b/>
      <w:bCs/>
    </w:rPr>
  </w:style>
  <w:style w:type="character" w:customStyle="1" w:styleId="apple-converted-space">
    <w:name w:val="apple-converted-space"/>
    <w:basedOn w:val="a0"/>
    <w:rsid w:val="00EF08A9"/>
  </w:style>
  <w:style w:type="paragraph" w:customStyle="1" w:styleId="consplusnormal">
    <w:name w:val="consplusnormal"/>
    <w:basedOn w:val="a"/>
    <w:rsid w:val="00EF08A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F08A9"/>
    <w:pPr>
      <w:ind w:left="720"/>
      <w:contextualSpacing/>
    </w:pPr>
  </w:style>
  <w:style w:type="character" w:customStyle="1" w:styleId="FontStyle16">
    <w:name w:val="Font Style16"/>
    <w:uiPriority w:val="99"/>
    <w:rsid w:val="00EF08A9"/>
    <w:rPr>
      <w:rFonts w:ascii="Times New Roman" w:hAnsi="Times New Roman" w:cs="Times New Roman"/>
      <w:b/>
      <w:bCs/>
      <w:sz w:val="22"/>
      <w:szCs w:val="22"/>
    </w:rPr>
  </w:style>
  <w:style w:type="paragraph" w:customStyle="1" w:styleId="ConsPlusNormal0">
    <w:name w:val="ConsPlusNormal"/>
    <w:uiPriority w:val="99"/>
    <w:rsid w:val="00EF08A9"/>
    <w:pPr>
      <w:widowControl w:val="0"/>
      <w:autoSpaceDE w:val="0"/>
      <w:autoSpaceDN w:val="0"/>
      <w:adjustRightInd w:val="0"/>
    </w:pPr>
    <w:rPr>
      <w:rFonts w:ascii="Arial" w:eastAsia="Times New Roman" w:hAnsi="Arial" w:cs="Arial"/>
    </w:rPr>
  </w:style>
  <w:style w:type="character" w:styleId="a6">
    <w:name w:val="Hyperlink"/>
    <w:uiPriority w:val="99"/>
    <w:rsid w:val="003E65C6"/>
    <w:rPr>
      <w:rFonts w:cs="Times New Roman"/>
      <w:color w:val="0000FF"/>
      <w:u w:val="single"/>
    </w:rPr>
  </w:style>
  <w:style w:type="character" w:customStyle="1" w:styleId="a7">
    <w:name w:val="Подпись к картинке_"/>
    <w:link w:val="a8"/>
    <w:locked/>
    <w:rsid w:val="003E65C6"/>
    <w:rPr>
      <w:rFonts w:ascii="Arial" w:hAnsi="Arial"/>
      <w:noProof/>
      <w:sz w:val="18"/>
      <w:szCs w:val="18"/>
      <w:shd w:val="clear" w:color="auto" w:fill="FFFFFF"/>
    </w:rPr>
  </w:style>
  <w:style w:type="paragraph" w:styleId="a9">
    <w:name w:val="Body Text"/>
    <w:basedOn w:val="a"/>
    <w:link w:val="aa"/>
    <w:rsid w:val="003E65C6"/>
    <w:pPr>
      <w:widowControl w:val="0"/>
      <w:shd w:val="clear" w:color="auto" w:fill="FFFFFF"/>
      <w:spacing w:before="120" w:after="0" w:line="274" w:lineRule="exact"/>
      <w:ind w:hanging="1700"/>
      <w:jc w:val="both"/>
    </w:pPr>
    <w:rPr>
      <w:rFonts w:ascii="Arial" w:eastAsia="Times New Roman" w:hAnsi="Arial"/>
      <w:sz w:val="23"/>
      <w:szCs w:val="23"/>
      <w:lang w:eastAsia="ru-RU"/>
    </w:rPr>
  </w:style>
  <w:style w:type="character" w:customStyle="1" w:styleId="aa">
    <w:name w:val="Основной текст Знак"/>
    <w:link w:val="a9"/>
    <w:rsid w:val="003E65C6"/>
    <w:rPr>
      <w:rFonts w:ascii="Arial" w:eastAsia="Times New Roman" w:hAnsi="Arial" w:cs="Arial"/>
      <w:sz w:val="23"/>
      <w:szCs w:val="23"/>
      <w:shd w:val="clear" w:color="auto" w:fill="FFFFFF"/>
      <w:lang w:eastAsia="ru-RU"/>
    </w:rPr>
  </w:style>
  <w:style w:type="paragraph" w:customStyle="1" w:styleId="a8">
    <w:name w:val="Подпись к картинке"/>
    <w:basedOn w:val="a"/>
    <w:link w:val="a7"/>
    <w:rsid w:val="003E65C6"/>
    <w:pPr>
      <w:widowControl w:val="0"/>
      <w:shd w:val="clear" w:color="auto" w:fill="FFFFFF"/>
      <w:spacing w:after="0" w:line="240" w:lineRule="atLeast"/>
    </w:pPr>
    <w:rPr>
      <w:rFonts w:ascii="Arial" w:hAnsi="Arial"/>
      <w:noProof/>
      <w:sz w:val="18"/>
      <w:szCs w:val="18"/>
    </w:rPr>
  </w:style>
  <w:style w:type="paragraph" w:styleId="ab">
    <w:name w:val="Balloon Text"/>
    <w:basedOn w:val="a"/>
    <w:link w:val="ac"/>
    <w:uiPriority w:val="99"/>
    <w:semiHidden/>
    <w:unhideWhenUsed/>
    <w:rsid w:val="00107A77"/>
    <w:pPr>
      <w:spacing w:after="0" w:line="240" w:lineRule="auto"/>
    </w:pPr>
    <w:rPr>
      <w:rFonts w:ascii="Tahoma" w:hAnsi="Tahoma"/>
      <w:sz w:val="16"/>
      <w:szCs w:val="16"/>
    </w:rPr>
  </w:style>
  <w:style w:type="character" w:customStyle="1" w:styleId="ac">
    <w:name w:val="Текст выноски Знак"/>
    <w:link w:val="ab"/>
    <w:uiPriority w:val="99"/>
    <w:semiHidden/>
    <w:rsid w:val="00107A77"/>
    <w:rPr>
      <w:rFonts w:ascii="Tahoma" w:hAnsi="Tahoma" w:cs="Tahoma"/>
      <w:sz w:val="16"/>
      <w:szCs w:val="16"/>
    </w:rPr>
  </w:style>
  <w:style w:type="character" w:customStyle="1" w:styleId="1">
    <w:name w:val="Заголовок №1_"/>
    <w:link w:val="10"/>
    <w:uiPriority w:val="99"/>
    <w:locked/>
    <w:rsid w:val="00045DD8"/>
    <w:rPr>
      <w:rFonts w:ascii="Arial" w:hAnsi="Arial" w:cs="Arial"/>
      <w:b/>
      <w:bCs/>
      <w:sz w:val="25"/>
      <w:szCs w:val="25"/>
      <w:shd w:val="clear" w:color="auto" w:fill="FFFFFF"/>
    </w:rPr>
  </w:style>
  <w:style w:type="paragraph" w:customStyle="1" w:styleId="10">
    <w:name w:val="Заголовок №1"/>
    <w:basedOn w:val="a"/>
    <w:link w:val="1"/>
    <w:uiPriority w:val="99"/>
    <w:rsid w:val="00045DD8"/>
    <w:pPr>
      <w:widowControl w:val="0"/>
      <w:shd w:val="clear" w:color="auto" w:fill="FFFFFF"/>
      <w:spacing w:before="240" w:after="0" w:line="600" w:lineRule="exact"/>
      <w:ind w:hanging="2860"/>
      <w:outlineLvl w:val="0"/>
    </w:pPr>
    <w:rPr>
      <w:rFonts w:ascii="Arial" w:hAnsi="Arial"/>
      <w:b/>
      <w:bCs/>
      <w:sz w:val="25"/>
      <w:szCs w:val="25"/>
    </w:rPr>
  </w:style>
</w:styles>
</file>

<file path=word/webSettings.xml><?xml version="1.0" encoding="utf-8"?>
<w:webSettings xmlns:r="http://schemas.openxmlformats.org/officeDocument/2006/relationships" xmlns:w="http://schemas.openxmlformats.org/wordprocessingml/2006/main">
  <w:divs>
    <w:div w:id="922563536">
      <w:bodyDiv w:val="1"/>
      <w:marLeft w:val="0"/>
      <w:marRight w:val="0"/>
      <w:marTop w:val="0"/>
      <w:marBottom w:val="0"/>
      <w:divBdr>
        <w:top w:val="none" w:sz="0" w:space="0" w:color="auto"/>
        <w:left w:val="none" w:sz="0" w:space="0" w:color="auto"/>
        <w:bottom w:val="none" w:sz="0" w:space="0" w:color="auto"/>
        <w:right w:val="none" w:sz="0" w:space="0" w:color="auto"/>
      </w:divBdr>
    </w:div>
    <w:div w:id="13037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3F7BBCEBDD5B191D8EB6BF37065B6AF1EF83B2BC8A75F553C47BB47B33A747F40C59213C8674752AAE2FDeCn3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F7BBCEBDD5B191D8EB6BF37065B6AF1EF83B2BC8A75F553C47BB47B33A747F40C59213C8674752AAE2FAeCnAJ" TargetMode="Externa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F45154-8266-4FD5-AF7F-79F921014F69}" type="doc">
      <dgm:prSet loTypeId="urn:microsoft.com/office/officeart/2005/8/layout/orgChart1" loCatId="hierarchy" qsTypeId="urn:microsoft.com/office/officeart/2005/8/quickstyle/simple1" qsCatId="simple" csTypeId="urn:microsoft.com/office/officeart/2005/8/colors/accent1_2" csCatId="accent1"/>
      <dgm:spPr/>
    </dgm:pt>
    <dgm:pt modelId="{9AD187A4-2FEA-4DD6-A3CF-B83E829A9FFB}">
      <dgm:prSet/>
      <dgm:spPr/>
      <dgm:t>
        <a:bodyPr/>
        <a:lstStyle/>
        <a:p>
          <a:pPr marR="0" algn="ctr" rtl="0"/>
          <a:r>
            <a:rPr lang="ru-RU" baseline="0" smtClean="0">
              <a:latin typeface="Times New Roman"/>
            </a:rPr>
            <a:t>Прием заявления</a:t>
          </a:r>
          <a:endParaRPr lang="ru-RU" smtClean="0"/>
        </a:p>
      </dgm:t>
    </dgm:pt>
    <dgm:pt modelId="{85949AAC-7347-4051-B44B-C16E5DE1CAF4}" type="parTrans" cxnId="{CDC1D138-B607-4477-BC0F-F32CECE0F884}">
      <dgm:prSet/>
      <dgm:spPr/>
    </dgm:pt>
    <dgm:pt modelId="{EA4D0D75-731B-4A66-A716-A4B5A41C4ED6}" type="sibTrans" cxnId="{CDC1D138-B607-4477-BC0F-F32CECE0F884}">
      <dgm:prSet/>
      <dgm:spPr/>
    </dgm:pt>
    <dgm:pt modelId="{2B28F742-18B0-491E-B154-CF584B2171FD}">
      <dgm:prSet/>
      <dgm:spPr/>
      <dgm:t>
        <a:bodyPr/>
        <a:lstStyle/>
        <a:p>
          <a:pPr marR="0" algn="ctr" rtl="0"/>
          <a:r>
            <a:rPr lang="ru-RU" baseline="0" smtClean="0">
              <a:latin typeface="Times New Roman"/>
            </a:rPr>
            <a:t>Отказ в приеме заявления, в случае наличия оснований для отказа в приеме заявления</a:t>
          </a:r>
          <a:endParaRPr lang="ru-RU" smtClean="0"/>
        </a:p>
      </dgm:t>
    </dgm:pt>
    <dgm:pt modelId="{4800DDAE-47B2-49E3-AEFD-634D5EA451CD}" type="parTrans" cxnId="{5AA4CD9E-A12F-466C-9373-CB3E80BA94B5}">
      <dgm:prSet/>
      <dgm:spPr/>
    </dgm:pt>
    <dgm:pt modelId="{B9175E18-6155-465B-89AF-B80E4D5F85DF}" type="sibTrans" cxnId="{5AA4CD9E-A12F-466C-9373-CB3E80BA94B5}">
      <dgm:prSet/>
      <dgm:spPr/>
    </dgm:pt>
    <dgm:pt modelId="{432B18A6-3A7B-434B-90EF-069F2940C1AA}">
      <dgm:prSet/>
      <dgm:spPr/>
      <dgm:t>
        <a:bodyPr/>
        <a:lstStyle/>
        <a:p>
          <a:pPr marR="0" algn="ctr" rtl="0"/>
          <a:r>
            <a:rPr lang="ru-RU" baseline="0" smtClean="0">
              <a:latin typeface="Times New Roman"/>
            </a:rPr>
            <a:t>Прием и регистрация заявления, в случае отсутствия оснований для отказа в приеме заявления</a:t>
          </a:r>
          <a:endParaRPr lang="ru-RU" smtClean="0"/>
        </a:p>
      </dgm:t>
    </dgm:pt>
    <dgm:pt modelId="{A2BEA8F2-1F01-4282-A3BF-533D8C3F796D}" type="parTrans" cxnId="{A311E6C2-16F7-4414-A2A2-092924E2B4CF}">
      <dgm:prSet/>
      <dgm:spPr/>
    </dgm:pt>
    <dgm:pt modelId="{DD482DDB-766E-4120-A806-064ED71F426C}" type="sibTrans" cxnId="{A311E6C2-16F7-4414-A2A2-092924E2B4CF}">
      <dgm:prSet/>
      <dgm:spPr/>
    </dgm:pt>
    <dgm:pt modelId="{6D1510DA-2D40-4951-8FC8-D5A459F2DF2C}">
      <dgm:prSet/>
      <dgm:spPr/>
      <dgm:t>
        <a:bodyPr/>
        <a:lstStyle/>
        <a:p>
          <a:pPr marR="0" algn="ctr" rtl="0"/>
          <a:r>
            <a:rPr lang="ru-RU" baseline="0" smtClean="0">
              <a:latin typeface="Times New Roman"/>
            </a:rPr>
            <a:t>Подготовка письменных разъяснений по вопросу применения нормативных правовых актов МО Муравльское поселение о местных налогах и сборах</a:t>
          </a:r>
          <a:endParaRPr lang="ru-RU" smtClean="0"/>
        </a:p>
      </dgm:t>
    </dgm:pt>
    <dgm:pt modelId="{3FBEC85B-0C74-4EC7-AD4D-6D6A5F1CB1DB}" type="parTrans" cxnId="{EA0FF2A8-6839-4702-AAC2-40E4C69711F5}">
      <dgm:prSet/>
      <dgm:spPr/>
    </dgm:pt>
    <dgm:pt modelId="{449799DC-F928-4A67-8023-7B80C3713FC9}" type="sibTrans" cxnId="{EA0FF2A8-6839-4702-AAC2-40E4C69711F5}">
      <dgm:prSet/>
      <dgm:spPr/>
    </dgm:pt>
    <dgm:pt modelId="{92053D5F-8328-4E16-A4B5-624ADB3F03F6}">
      <dgm:prSet/>
      <dgm:spPr/>
      <dgm:t>
        <a:bodyPr/>
        <a:lstStyle/>
        <a:p>
          <a:pPr marR="0" algn="ctr" rtl="0"/>
          <a:r>
            <a:rPr lang="ru-RU" baseline="0" smtClean="0">
              <a:latin typeface="Times New Roman"/>
            </a:rPr>
            <a:t>Выдача письменных разъяснений по вопросу применения нормативных правовых актов МО Муравльское сельское поселение о местных налогах и сборах</a:t>
          </a:r>
          <a:endParaRPr lang="ru-RU" smtClean="0"/>
        </a:p>
      </dgm:t>
    </dgm:pt>
    <dgm:pt modelId="{84B25AC4-E0DC-4E9A-928D-0F5423F1764D}" type="parTrans" cxnId="{44CB9D06-65F0-4E3D-A8D2-2D6EF0966B49}">
      <dgm:prSet/>
      <dgm:spPr/>
    </dgm:pt>
    <dgm:pt modelId="{36CD4A80-C39C-4E2D-A521-3BBAC73F7F97}" type="sibTrans" cxnId="{44CB9D06-65F0-4E3D-A8D2-2D6EF0966B49}">
      <dgm:prSet/>
      <dgm:spPr/>
    </dgm:pt>
    <dgm:pt modelId="{EA35231C-EAFB-40B3-B499-F80C5965BBE4}" type="pres">
      <dgm:prSet presAssocID="{F8F45154-8266-4FD5-AF7F-79F921014F69}" presName="hierChild1" presStyleCnt="0">
        <dgm:presLayoutVars>
          <dgm:orgChart val="1"/>
          <dgm:chPref val="1"/>
          <dgm:dir/>
          <dgm:animOne val="branch"/>
          <dgm:animLvl val="lvl"/>
          <dgm:resizeHandles/>
        </dgm:presLayoutVars>
      </dgm:prSet>
      <dgm:spPr/>
    </dgm:pt>
    <dgm:pt modelId="{5952549E-C6B2-477C-912F-58F38E0FDB10}" type="pres">
      <dgm:prSet presAssocID="{9AD187A4-2FEA-4DD6-A3CF-B83E829A9FFB}" presName="hierRoot1" presStyleCnt="0">
        <dgm:presLayoutVars>
          <dgm:hierBranch/>
        </dgm:presLayoutVars>
      </dgm:prSet>
      <dgm:spPr/>
    </dgm:pt>
    <dgm:pt modelId="{2512BBA6-9E44-4AC9-8679-113D0492A12E}" type="pres">
      <dgm:prSet presAssocID="{9AD187A4-2FEA-4DD6-A3CF-B83E829A9FFB}" presName="rootComposite1" presStyleCnt="0"/>
      <dgm:spPr/>
    </dgm:pt>
    <dgm:pt modelId="{3416C27B-194B-431C-BD7D-1A5E7CD71BE0}" type="pres">
      <dgm:prSet presAssocID="{9AD187A4-2FEA-4DD6-A3CF-B83E829A9FFB}" presName="rootText1" presStyleLbl="node0" presStyleIdx="0" presStyleCnt="1">
        <dgm:presLayoutVars>
          <dgm:chPref val="3"/>
        </dgm:presLayoutVars>
      </dgm:prSet>
      <dgm:spPr/>
    </dgm:pt>
    <dgm:pt modelId="{6DE9DEE0-120F-4917-9C2E-E68A05D3515F}" type="pres">
      <dgm:prSet presAssocID="{9AD187A4-2FEA-4DD6-A3CF-B83E829A9FFB}" presName="rootConnector1" presStyleLbl="node1" presStyleIdx="0" presStyleCnt="0"/>
      <dgm:spPr/>
    </dgm:pt>
    <dgm:pt modelId="{2D645AEE-D531-4A11-B5A4-29B9879967E4}" type="pres">
      <dgm:prSet presAssocID="{9AD187A4-2FEA-4DD6-A3CF-B83E829A9FFB}" presName="hierChild2" presStyleCnt="0"/>
      <dgm:spPr/>
    </dgm:pt>
    <dgm:pt modelId="{F2E36502-F834-462D-A96A-F232460F436B}" type="pres">
      <dgm:prSet presAssocID="{4800DDAE-47B2-49E3-AEFD-634D5EA451CD}" presName="Name35" presStyleLbl="parChTrans1D2" presStyleIdx="0" presStyleCnt="2"/>
      <dgm:spPr/>
    </dgm:pt>
    <dgm:pt modelId="{393CD0EE-4245-489A-B55E-C0EF3BC43A0B}" type="pres">
      <dgm:prSet presAssocID="{2B28F742-18B0-491E-B154-CF584B2171FD}" presName="hierRoot2" presStyleCnt="0">
        <dgm:presLayoutVars>
          <dgm:hierBranch/>
        </dgm:presLayoutVars>
      </dgm:prSet>
      <dgm:spPr/>
    </dgm:pt>
    <dgm:pt modelId="{BBA613D7-CC9B-4A1C-B8C1-D17C7EB8AF7F}" type="pres">
      <dgm:prSet presAssocID="{2B28F742-18B0-491E-B154-CF584B2171FD}" presName="rootComposite" presStyleCnt="0"/>
      <dgm:spPr/>
    </dgm:pt>
    <dgm:pt modelId="{A22FF7C2-54A9-4943-8190-A87DF7364208}" type="pres">
      <dgm:prSet presAssocID="{2B28F742-18B0-491E-B154-CF584B2171FD}" presName="rootText" presStyleLbl="node2" presStyleIdx="0" presStyleCnt="2">
        <dgm:presLayoutVars>
          <dgm:chPref val="3"/>
        </dgm:presLayoutVars>
      </dgm:prSet>
      <dgm:spPr/>
    </dgm:pt>
    <dgm:pt modelId="{0FFCD825-9A2B-45E5-9DAE-498532FBDFE1}" type="pres">
      <dgm:prSet presAssocID="{2B28F742-18B0-491E-B154-CF584B2171FD}" presName="rootConnector" presStyleLbl="node2" presStyleIdx="0" presStyleCnt="2"/>
      <dgm:spPr/>
    </dgm:pt>
    <dgm:pt modelId="{1BE0450A-A02F-4597-94A7-E5D0EC6907EA}" type="pres">
      <dgm:prSet presAssocID="{2B28F742-18B0-491E-B154-CF584B2171FD}" presName="hierChild4" presStyleCnt="0"/>
      <dgm:spPr/>
    </dgm:pt>
    <dgm:pt modelId="{920456B4-0B53-4821-9F1D-186BDFDA9D02}" type="pres">
      <dgm:prSet presAssocID="{2B28F742-18B0-491E-B154-CF584B2171FD}" presName="hierChild5" presStyleCnt="0"/>
      <dgm:spPr/>
    </dgm:pt>
    <dgm:pt modelId="{72505D1F-47E3-4AE8-9A06-CBEB46B37859}" type="pres">
      <dgm:prSet presAssocID="{A2BEA8F2-1F01-4282-A3BF-533D8C3F796D}" presName="Name35" presStyleLbl="parChTrans1D2" presStyleIdx="1" presStyleCnt="2"/>
      <dgm:spPr/>
    </dgm:pt>
    <dgm:pt modelId="{445B24CB-6037-4A3D-A470-6F794771205A}" type="pres">
      <dgm:prSet presAssocID="{432B18A6-3A7B-434B-90EF-069F2940C1AA}" presName="hierRoot2" presStyleCnt="0">
        <dgm:presLayoutVars>
          <dgm:hierBranch/>
        </dgm:presLayoutVars>
      </dgm:prSet>
      <dgm:spPr/>
    </dgm:pt>
    <dgm:pt modelId="{2A640061-1332-4BEA-9CA9-5754FD671C5C}" type="pres">
      <dgm:prSet presAssocID="{432B18A6-3A7B-434B-90EF-069F2940C1AA}" presName="rootComposite" presStyleCnt="0"/>
      <dgm:spPr/>
    </dgm:pt>
    <dgm:pt modelId="{87F97C7E-AD95-49F1-B4C9-09B780FD8503}" type="pres">
      <dgm:prSet presAssocID="{432B18A6-3A7B-434B-90EF-069F2940C1AA}" presName="rootText" presStyleLbl="node2" presStyleIdx="1" presStyleCnt="2">
        <dgm:presLayoutVars>
          <dgm:chPref val="3"/>
        </dgm:presLayoutVars>
      </dgm:prSet>
      <dgm:spPr/>
    </dgm:pt>
    <dgm:pt modelId="{773360B1-2546-4B4E-A450-C41E7ABDC443}" type="pres">
      <dgm:prSet presAssocID="{432B18A6-3A7B-434B-90EF-069F2940C1AA}" presName="rootConnector" presStyleLbl="node2" presStyleIdx="1" presStyleCnt="2"/>
      <dgm:spPr/>
    </dgm:pt>
    <dgm:pt modelId="{4F5CE9A3-0A9A-46E3-83D9-560E7731E634}" type="pres">
      <dgm:prSet presAssocID="{432B18A6-3A7B-434B-90EF-069F2940C1AA}" presName="hierChild4" presStyleCnt="0"/>
      <dgm:spPr/>
    </dgm:pt>
    <dgm:pt modelId="{D7C339E9-DE41-4A7A-B2D5-4CEBA8EA5DC4}" type="pres">
      <dgm:prSet presAssocID="{3FBEC85B-0C74-4EC7-AD4D-6D6A5F1CB1DB}" presName="Name35" presStyleLbl="parChTrans1D3" presStyleIdx="0" presStyleCnt="1"/>
      <dgm:spPr/>
    </dgm:pt>
    <dgm:pt modelId="{A709EA35-50FA-49B9-A16D-28EB38EFEDC1}" type="pres">
      <dgm:prSet presAssocID="{6D1510DA-2D40-4951-8FC8-D5A459F2DF2C}" presName="hierRoot2" presStyleCnt="0">
        <dgm:presLayoutVars>
          <dgm:hierBranch/>
        </dgm:presLayoutVars>
      </dgm:prSet>
      <dgm:spPr/>
    </dgm:pt>
    <dgm:pt modelId="{42FE78C8-844B-41F9-9C82-86C54F1E5BDF}" type="pres">
      <dgm:prSet presAssocID="{6D1510DA-2D40-4951-8FC8-D5A459F2DF2C}" presName="rootComposite" presStyleCnt="0"/>
      <dgm:spPr/>
    </dgm:pt>
    <dgm:pt modelId="{E37149EC-EA73-4CD8-ABDA-BDBFF80C9640}" type="pres">
      <dgm:prSet presAssocID="{6D1510DA-2D40-4951-8FC8-D5A459F2DF2C}" presName="rootText" presStyleLbl="node3" presStyleIdx="0" presStyleCnt="1">
        <dgm:presLayoutVars>
          <dgm:chPref val="3"/>
        </dgm:presLayoutVars>
      </dgm:prSet>
      <dgm:spPr/>
    </dgm:pt>
    <dgm:pt modelId="{7581EF50-8CA2-43FF-8214-4EF17B72719F}" type="pres">
      <dgm:prSet presAssocID="{6D1510DA-2D40-4951-8FC8-D5A459F2DF2C}" presName="rootConnector" presStyleLbl="node3" presStyleIdx="0" presStyleCnt="1"/>
      <dgm:spPr/>
    </dgm:pt>
    <dgm:pt modelId="{EDF9C117-3E0D-4A4C-9C83-E32B29A4016E}" type="pres">
      <dgm:prSet presAssocID="{6D1510DA-2D40-4951-8FC8-D5A459F2DF2C}" presName="hierChild4" presStyleCnt="0"/>
      <dgm:spPr/>
    </dgm:pt>
    <dgm:pt modelId="{7620162F-02A7-4119-96DA-BEFC1804AABB}" type="pres">
      <dgm:prSet presAssocID="{84B25AC4-E0DC-4E9A-928D-0F5423F1764D}" presName="Name35" presStyleLbl="parChTrans1D4" presStyleIdx="0" presStyleCnt="1"/>
      <dgm:spPr/>
    </dgm:pt>
    <dgm:pt modelId="{7647A3BA-367B-47E5-ABC1-74A0374FAE75}" type="pres">
      <dgm:prSet presAssocID="{92053D5F-8328-4E16-A4B5-624ADB3F03F6}" presName="hierRoot2" presStyleCnt="0">
        <dgm:presLayoutVars>
          <dgm:hierBranch val="r"/>
        </dgm:presLayoutVars>
      </dgm:prSet>
      <dgm:spPr/>
    </dgm:pt>
    <dgm:pt modelId="{54E58B59-443B-4354-A720-2A1121BB51E7}" type="pres">
      <dgm:prSet presAssocID="{92053D5F-8328-4E16-A4B5-624ADB3F03F6}" presName="rootComposite" presStyleCnt="0"/>
      <dgm:spPr/>
    </dgm:pt>
    <dgm:pt modelId="{B122267C-E37F-40F0-8427-54B3F80B02A4}" type="pres">
      <dgm:prSet presAssocID="{92053D5F-8328-4E16-A4B5-624ADB3F03F6}" presName="rootText" presStyleLbl="node4" presStyleIdx="0" presStyleCnt="1">
        <dgm:presLayoutVars>
          <dgm:chPref val="3"/>
        </dgm:presLayoutVars>
      </dgm:prSet>
      <dgm:spPr/>
    </dgm:pt>
    <dgm:pt modelId="{08A52DD2-7DF7-41F6-8331-9E82E9C8B7A1}" type="pres">
      <dgm:prSet presAssocID="{92053D5F-8328-4E16-A4B5-624ADB3F03F6}" presName="rootConnector" presStyleLbl="node4" presStyleIdx="0" presStyleCnt="1"/>
      <dgm:spPr/>
    </dgm:pt>
    <dgm:pt modelId="{F501715C-306E-4597-86CD-3376DD282EA7}" type="pres">
      <dgm:prSet presAssocID="{92053D5F-8328-4E16-A4B5-624ADB3F03F6}" presName="hierChild4" presStyleCnt="0"/>
      <dgm:spPr/>
    </dgm:pt>
    <dgm:pt modelId="{574A9373-2D19-408A-8877-AC2E556798CA}" type="pres">
      <dgm:prSet presAssocID="{92053D5F-8328-4E16-A4B5-624ADB3F03F6}" presName="hierChild5" presStyleCnt="0"/>
      <dgm:spPr/>
    </dgm:pt>
    <dgm:pt modelId="{47B6E8BC-7FC8-4115-AF65-F8F43EEF35FE}" type="pres">
      <dgm:prSet presAssocID="{6D1510DA-2D40-4951-8FC8-D5A459F2DF2C}" presName="hierChild5" presStyleCnt="0"/>
      <dgm:spPr/>
    </dgm:pt>
    <dgm:pt modelId="{4637DD7E-26E2-442A-8FA0-02D30A9B8DCD}" type="pres">
      <dgm:prSet presAssocID="{432B18A6-3A7B-434B-90EF-069F2940C1AA}" presName="hierChild5" presStyleCnt="0"/>
      <dgm:spPr/>
    </dgm:pt>
    <dgm:pt modelId="{C78F1ACB-A546-455A-9673-73A055D915EF}" type="pres">
      <dgm:prSet presAssocID="{9AD187A4-2FEA-4DD6-A3CF-B83E829A9FFB}" presName="hierChild3" presStyleCnt="0"/>
      <dgm:spPr/>
    </dgm:pt>
  </dgm:ptLst>
  <dgm:cxnLst>
    <dgm:cxn modelId="{150CACAC-435C-48A2-B446-54B2B9789B2E}" type="presOf" srcId="{9AD187A4-2FEA-4DD6-A3CF-B83E829A9FFB}" destId="{3416C27B-194B-431C-BD7D-1A5E7CD71BE0}" srcOrd="0" destOrd="0" presId="urn:microsoft.com/office/officeart/2005/8/layout/orgChart1"/>
    <dgm:cxn modelId="{82791D2D-9729-4E23-9073-4370C8EF1F81}" type="presOf" srcId="{84B25AC4-E0DC-4E9A-928D-0F5423F1764D}" destId="{7620162F-02A7-4119-96DA-BEFC1804AABB}" srcOrd="0" destOrd="0" presId="urn:microsoft.com/office/officeart/2005/8/layout/orgChart1"/>
    <dgm:cxn modelId="{4C30FF48-AC86-4022-9CC0-01982760B730}" type="presOf" srcId="{92053D5F-8328-4E16-A4B5-624ADB3F03F6}" destId="{B122267C-E37F-40F0-8427-54B3F80B02A4}" srcOrd="0" destOrd="0" presId="urn:microsoft.com/office/officeart/2005/8/layout/orgChart1"/>
    <dgm:cxn modelId="{A311E6C2-16F7-4414-A2A2-092924E2B4CF}" srcId="{9AD187A4-2FEA-4DD6-A3CF-B83E829A9FFB}" destId="{432B18A6-3A7B-434B-90EF-069F2940C1AA}" srcOrd="1" destOrd="0" parTransId="{A2BEA8F2-1F01-4282-A3BF-533D8C3F796D}" sibTransId="{DD482DDB-766E-4120-A806-064ED71F426C}"/>
    <dgm:cxn modelId="{56D9ABB6-C815-42E3-A0FA-EDCCCAE004BC}" type="presOf" srcId="{432B18A6-3A7B-434B-90EF-069F2940C1AA}" destId="{87F97C7E-AD95-49F1-B4C9-09B780FD8503}" srcOrd="0" destOrd="0" presId="urn:microsoft.com/office/officeart/2005/8/layout/orgChart1"/>
    <dgm:cxn modelId="{853D856C-CA93-43DA-A9A4-1327540303FC}" type="presOf" srcId="{A2BEA8F2-1F01-4282-A3BF-533D8C3F796D}" destId="{72505D1F-47E3-4AE8-9A06-CBEB46B37859}" srcOrd="0" destOrd="0" presId="urn:microsoft.com/office/officeart/2005/8/layout/orgChart1"/>
    <dgm:cxn modelId="{EA0FF2A8-6839-4702-AAC2-40E4C69711F5}" srcId="{432B18A6-3A7B-434B-90EF-069F2940C1AA}" destId="{6D1510DA-2D40-4951-8FC8-D5A459F2DF2C}" srcOrd="0" destOrd="0" parTransId="{3FBEC85B-0C74-4EC7-AD4D-6D6A5F1CB1DB}" sibTransId="{449799DC-F928-4A67-8023-7B80C3713FC9}"/>
    <dgm:cxn modelId="{5AA4CD9E-A12F-466C-9373-CB3E80BA94B5}" srcId="{9AD187A4-2FEA-4DD6-A3CF-B83E829A9FFB}" destId="{2B28F742-18B0-491E-B154-CF584B2171FD}" srcOrd="0" destOrd="0" parTransId="{4800DDAE-47B2-49E3-AEFD-634D5EA451CD}" sibTransId="{B9175E18-6155-465B-89AF-B80E4D5F85DF}"/>
    <dgm:cxn modelId="{B53DF469-2B58-42A1-A829-81D1EDA082DA}" type="presOf" srcId="{92053D5F-8328-4E16-A4B5-624ADB3F03F6}" destId="{08A52DD2-7DF7-41F6-8331-9E82E9C8B7A1}" srcOrd="1" destOrd="0" presId="urn:microsoft.com/office/officeart/2005/8/layout/orgChart1"/>
    <dgm:cxn modelId="{0F613626-C1D8-451A-A229-02B7BD985534}" type="presOf" srcId="{2B28F742-18B0-491E-B154-CF584B2171FD}" destId="{0FFCD825-9A2B-45E5-9DAE-498532FBDFE1}" srcOrd="1" destOrd="0" presId="urn:microsoft.com/office/officeart/2005/8/layout/orgChart1"/>
    <dgm:cxn modelId="{B4231900-D670-451A-9517-2C1F4E259B87}" type="presOf" srcId="{2B28F742-18B0-491E-B154-CF584B2171FD}" destId="{A22FF7C2-54A9-4943-8190-A87DF7364208}" srcOrd="0" destOrd="0" presId="urn:microsoft.com/office/officeart/2005/8/layout/orgChart1"/>
    <dgm:cxn modelId="{A2C7866E-CE69-48CB-A997-511AB2C3B938}" type="presOf" srcId="{4800DDAE-47B2-49E3-AEFD-634D5EA451CD}" destId="{F2E36502-F834-462D-A96A-F232460F436B}" srcOrd="0" destOrd="0" presId="urn:microsoft.com/office/officeart/2005/8/layout/orgChart1"/>
    <dgm:cxn modelId="{637B78C1-90E2-4839-BCD3-AE3F5B70C4F6}" type="presOf" srcId="{3FBEC85B-0C74-4EC7-AD4D-6D6A5F1CB1DB}" destId="{D7C339E9-DE41-4A7A-B2D5-4CEBA8EA5DC4}" srcOrd="0" destOrd="0" presId="urn:microsoft.com/office/officeart/2005/8/layout/orgChart1"/>
    <dgm:cxn modelId="{7DEAF02F-90C3-48BB-ACDE-5C6544754994}" type="presOf" srcId="{432B18A6-3A7B-434B-90EF-069F2940C1AA}" destId="{773360B1-2546-4B4E-A450-C41E7ABDC443}" srcOrd="1" destOrd="0" presId="urn:microsoft.com/office/officeart/2005/8/layout/orgChart1"/>
    <dgm:cxn modelId="{CDC1D138-B607-4477-BC0F-F32CECE0F884}" srcId="{F8F45154-8266-4FD5-AF7F-79F921014F69}" destId="{9AD187A4-2FEA-4DD6-A3CF-B83E829A9FFB}" srcOrd="0" destOrd="0" parTransId="{85949AAC-7347-4051-B44B-C16E5DE1CAF4}" sibTransId="{EA4D0D75-731B-4A66-A716-A4B5A41C4ED6}"/>
    <dgm:cxn modelId="{805D8F3B-00F9-4DF5-A68A-D6D9E9BAC1A6}" type="presOf" srcId="{6D1510DA-2D40-4951-8FC8-D5A459F2DF2C}" destId="{E37149EC-EA73-4CD8-ABDA-BDBFF80C9640}" srcOrd="0" destOrd="0" presId="urn:microsoft.com/office/officeart/2005/8/layout/orgChart1"/>
    <dgm:cxn modelId="{8260861F-DA88-4E6A-8554-56B16C941381}" type="presOf" srcId="{6D1510DA-2D40-4951-8FC8-D5A459F2DF2C}" destId="{7581EF50-8CA2-43FF-8214-4EF17B72719F}" srcOrd="1" destOrd="0" presId="urn:microsoft.com/office/officeart/2005/8/layout/orgChart1"/>
    <dgm:cxn modelId="{C570F989-49A2-49AE-A40F-C38189CDFC26}" type="presOf" srcId="{9AD187A4-2FEA-4DD6-A3CF-B83E829A9FFB}" destId="{6DE9DEE0-120F-4917-9C2E-E68A05D3515F}" srcOrd="1" destOrd="0" presId="urn:microsoft.com/office/officeart/2005/8/layout/orgChart1"/>
    <dgm:cxn modelId="{44CB9D06-65F0-4E3D-A8D2-2D6EF0966B49}" srcId="{6D1510DA-2D40-4951-8FC8-D5A459F2DF2C}" destId="{92053D5F-8328-4E16-A4B5-624ADB3F03F6}" srcOrd="0" destOrd="0" parTransId="{84B25AC4-E0DC-4E9A-928D-0F5423F1764D}" sibTransId="{36CD4A80-C39C-4E2D-A521-3BBAC73F7F97}"/>
    <dgm:cxn modelId="{16602135-5E67-408E-858A-6586E9A63846}" type="presOf" srcId="{F8F45154-8266-4FD5-AF7F-79F921014F69}" destId="{EA35231C-EAFB-40B3-B499-F80C5965BBE4}" srcOrd="0" destOrd="0" presId="urn:microsoft.com/office/officeart/2005/8/layout/orgChart1"/>
    <dgm:cxn modelId="{87A2B0E0-BAA1-46AF-995E-CBF6445F6587}" type="presParOf" srcId="{EA35231C-EAFB-40B3-B499-F80C5965BBE4}" destId="{5952549E-C6B2-477C-912F-58F38E0FDB10}" srcOrd="0" destOrd="0" presId="urn:microsoft.com/office/officeart/2005/8/layout/orgChart1"/>
    <dgm:cxn modelId="{6A5DB729-65F7-477C-8EC3-27E287777F09}" type="presParOf" srcId="{5952549E-C6B2-477C-912F-58F38E0FDB10}" destId="{2512BBA6-9E44-4AC9-8679-113D0492A12E}" srcOrd="0" destOrd="0" presId="urn:microsoft.com/office/officeart/2005/8/layout/orgChart1"/>
    <dgm:cxn modelId="{5063653C-2081-4F2E-864C-E9F626914A19}" type="presParOf" srcId="{2512BBA6-9E44-4AC9-8679-113D0492A12E}" destId="{3416C27B-194B-431C-BD7D-1A5E7CD71BE0}" srcOrd="0" destOrd="0" presId="urn:microsoft.com/office/officeart/2005/8/layout/orgChart1"/>
    <dgm:cxn modelId="{F4AFF8F7-71D8-4038-9F70-7B7811DD3815}" type="presParOf" srcId="{2512BBA6-9E44-4AC9-8679-113D0492A12E}" destId="{6DE9DEE0-120F-4917-9C2E-E68A05D3515F}" srcOrd="1" destOrd="0" presId="urn:microsoft.com/office/officeart/2005/8/layout/orgChart1"/>
    <dgm:cxn modelId="{909F3D67-560C-422C-97D9-25488C0C5E8B}" type="presParOf" srcId="{5952549E-C6B2-477C-912F-58F38E0FDB10}" destId="{2D645AEE-D531-4A11-B5A4-29B9879967E4}" srcOrd="1" destOrd="0" presId="urn:microsoft.com/office/officeart/2005/8/layout/orgChart1"/>
    <dgm:cxn modelId="{7263EBF6-534B-4707-B374-9F59EF92CE61}" type="presParOf" srcId="{2D645AEE-D531-4A11-B5A4-29B9879967E4}" destId="{F2E36502-F834-462D-A96A-F232460F436B}" srcOrd="0" destOrd="0" presId="urn:microsoft.com/office/officeart/2005/8/layout/orgChart1"/>
    <dgm:cxn modelId="{5ADC86E8-177E-4CFC-8ABE-9DF42859296B}" type="presParOf" srcId="{2D645AEE-D531-4A11-B5A4-29B9879967E4}" destId="{393CD0EE-4245-489A-B55E-C0EF3BC43A0B}" srcOrd="1" destOrd="0" presId="urn:microsoft.com/office/officeart/2005/8/layout/orgChart1"/>
    <dgm:cxn modelId="{E952E3D1-20AC-414D-8117-A71FE6C3A44F}" type="presParOf" srcId="{393CD0EE-4245-489A-B55E-C0EF3BC43A0B}" destId="{BBA613D7-CC9B-4A1C-B8C1-D17C7EB8AF7F}" srcOrd="0" destOrd="0" presId="urn:microsoft.com/office/officeart/2005/8/layout/orgChart1"/>
    <dgm:cxn modelId="{0BABAC0C-6FBB-4EA7-B1DE-84AD5540BD16}" type="presParOf" srcId="{BBA613D7-CC9B-4A1C-B8C1-D17C7EB8AF7F}" destId="{A22FF7C2-54A9-4943-8190-A87DF7364208}" srcOrd="0" destOrd="0" presId="urn:microsoft.com/office/officeart/2005/8/layout/orgChart1"/>
    <dgm:cxn modelId="{409E0236-044E-49A1-A47D-174175F8B369}" type="presParOf" srcId="{BBA613D7-CC9B-4A1C-B8C1-D17C7EB8AF7F}" destId="{0FFCD825-9A2B-45E5-9DAE-498532FBDFE1}" srcOrd="1" destOrd="0" presId="urn:microsoft.com/office/officeart/2005/8/layout/orgChart1"/>
    <dgm:cxn modelId="{1C36CF7A-68FC-41AB-8983-520D6B3BC543}" type="presParOf" srcId="{393CD0EE-4245-489A-B55E-C0EF3BC43A0B}" destId="{1BE0450A-A02F-4597-94A7-E5D0EC6907EA}" srcOrd="1" destOrd="0" presId="urn:microsoft.com/office/officeart/2005/8/layout/orgChart1"/>
    <dgm:cxn modelId="{C865C788-7D67-457C-BB0C-7103A6AAD908}" type="presParOf" srcId="{393CD0EE-4245-489A-B55E-C0EF3BC43A0B}" destId="{920456B4-0B53-4821-9F1D-186BDFDA9D02}" srcOrd="2" destOrd="0" presId="urn:microsoft.com/office/officeart/2005/8/layout/orgChart1"/>
    <dgm:cxn modelId="{171D669B-99D6-4FB2-91FD-57332047F367}" type="presParOf" srcId="{2D645AEE-D531-4A11-B5A4-29B9879967E4}" destId="{72505D1F-47E3-4AE8-9A06-CBEB46B37859}" srcOrd="2" destOrd="0" presId="urn:microsoft.com/office/officeart/2005/8/layout/orgChart1"/>
    <dgm:cxn modelId="{B054E953-2A1D-4BFE-83FB-C4A1A8BD0989}" type="presParOf" srcId="{2D645AEE-D531-4A11-B5A4-29B9879967E4}" destId="{445B24CB-6037-4A3D-A470-6F794771205A}" srcOrd="3" destOrd="0" presId="urn:microsoft.com/office/officeart/2005/8/layout/orgChart1"/>
    <dgm:cxn modelId="{AF56C27C-6859-4455-90E2-595332EE7446}" type="presParOf" srcId="{445B24CB-6037-4A3D-A470-6F794771205A}" destId="{2A640061-1332-4BEA-9CA9-5754FD671C5C}" srcOrd="0" destOrd="0" presId="urn:microsoft.com/office/officeart/2005/8/layout/orgChart1"/>
    <dgm:cxn modelId="{4B4FC0F0-1A79-49F9-A872-3FEBE516BBDA}" type="presParOf" srcId="{2A640061-1332-4BEA-9CA9-5754FD671C5C}" destId="{87F97C7E-AD95-49F1-B4C9-09B780FD8503}" srcOrd="0" destOrd="0" presId="urn:microsoft.com/office/officeart/2005/8/layout/orgChart1"/>
    <dgm:cxn modelId="{A75E5B7E-4161-4B41-8581-1468A7FECF9B}" type="presParOf" srcId="{2A640061-1332-4BEA-9CA9-5754FD671C5C}" destId="{773360B1-2546-4B4E-A450-C41E7ABDC443}" srcOrd="1" destOrd="0" presId="urn:microsoft.com/office/officeart/2005/8/layout/orgChart1"/>
    <dgm:cxn modelId="{B10430CA-E4EB-4A41-AA5C-BB7C707A08FA}" type="presParOf" srcId="{445B24CB-6037-4A3D-A470-6F794771205A}" destId="{4F5CE9A3-0A9A-46E3-83D9-560E7731E634}" srcOrd="1" destOrd="0" presId="urn:microsoft.com/office/officeart/2005/8/layout/orgChart1"/>
    <dgm:cxn modelId="{EEAD7855-CB83-4F32-B39F-2BCF80C399BB}" type="presParOf" srcId="{4F5CE9A3-0A9A-46E3-83D9-560E7731E634}" destId="{D7C339E9-DE41-4A7A-B2D5-4CEBA8EA5DC4}" srcOrd="0" destOrd="0" presId="urn:microsoft.com/office/officeart/2005/8/layout/orgChart1"/>
    <dgm:cxn modelId="{B61AFED0-FAF8-45BA-B0D1-FCA6739CDC07}" type="presParOf" srcId="{4F5CE9A3-0A9A-46E3-83D9-560E7731E634}" destId="{A709EA35-50FA-49B9-A16D-28EB38EFEDC1}" srcOrd="1" destOrd="0" presId="urn:microsoft.com/office/officeart/2005/8/layout/orgChart1"/>
    <dgm:cxn modelId="{0EA5FD25-8040-4B43-9D01-F1E160557C79}" type="presParOf" srcId="{A709EA35-50FA-49B9-A16D-28EB38EFEDC1}" destId="{42FE78C8-844B-41F9-9C82-86C54F1E5BDF}" srcOrd="0" destOrd="0" presId="urn:microsoft.com/office/officeart/2005/8/layout/orgChart1"/>
    <dgm:cxn modelId="{6E69968F-0235-4C0B-88F0-2EEDE152915B}" type="presParOf" srcId="{42FE78C8-844B-41F9-9C82-86C54F1E5BDF}" destId="{E37149EC-EA73-4CD8-ABDA-BDBFF80C9640}" srcOrd="0" destOrd="0" presId="urn:microsoft.com/office/officeart/2005/8/layout/orgChart1"/>
    <dgm:cxn modelId="{DB7EF5C4-6547-4A55-A645-2F36D03470FE}" type="presParOf" srcId="{42FE78C8-844B-41F9-9C82-86C54F1E5BDF}" destId="{7581EF50-8CA2-43FF-8214-4EF17B72719F}" srcOrd="1" destOrd="0" presId="urn:microsoft.com/office/officeart/2005/8/layout/orgChart1"/>
    <dgm:cxn modelId="{82E57699-CCB3-4A1E-B1F2-C0756BBFC089}" type="presParOf" srcId="{A709EA35-50FA-49B9-A16D-28EB38EFEDC1}" destId="{EDF9C117-3E0D-4A4C-9C83-E32B29A4016E}" srcOrd="1" destOrd="0" presId="urn:microsoft.com/office/officeart/2005/8/layout/orgChart1"/>
    <dgm:cxn modelId="{58338B36-02BF-403A-B4F7-0C2B63DC0BB4}" type="presParOf" srcId="{EDF9C117-3E0D-4A4C-9C83-E32B29A4016E}" destId="{7620162F-02A7-4119-96DA-BEFC1804AABB}" srcOrd="0" destOrd="0" presId="urn:microsoft.com/office/officeart/2005/8/layout/orgChart1"/>
    <dgm:cxn modelId="{1F1FF141-C93D-4846-AABD-401294655F28}" type="presParOf" srcId="{EDF9C117-3E0D-4A4C-9C83-E32B29A4016E}" destId="{7647A3BA-367B-47E5-ABC1-74A0374FAE75}" srcOrd="1" destOrd="0" presId="urn:microsoft.com/office/officeart/2005/8/layout/orgChart1"/>
    <dgm:cxn modelId="{AEBC22C8-FEFF-4EF3-83BF-BB0D80749ACB}" type="presParOf" srcId="{7647A3BA-367B-47E5-ABC1-74A0374FAE75}" destId="{54E58B59-443B-4354-A720-2A1121BB51E7}" srcOrd="0" destOrd="0" presId="urn:microsoft.com/office/officeart/2005/8/layout/orgChart1"/>
    <dgm:cxn modelId="{3DABB787-26BF-4918-A030-FDCDC2FD241F}" type="presParOf" srcId="{54E58B59-443B-4354-A720-2A1121BB51E7}" destId="{B122267C-E37F-40F0-8427-54B3F80B02A4}" srcOrd="0" destOrd="0" presId="urn:microsoft.com/office/officeart/2005/8/layout/orgChart1"/>
    <dgm:cxn modelId="{222BC6C7-9975-4762-8E1B-0F30DAA23FA5}" type="presParOf" srcId="{54E58B59-443B-4354-A720-2A1121BB51E7}" destId="{08A52DD2-7DF7-41F6-8331-9E82E9C8B7A1}" srcOrd="1" destOrd="0" presId="urn:microsoft.com/office/officeart/2005/8/layout/orgChart1"/>
    <dgm:cxn modelId="{B6A1F592-1F16-48E8-957A-5D898BC3EDB9}" type="presParOf" srcId="{7647A3BA-367B-47E5-ABC1-74A0374FAE75}" destId="{F501715C-306E-4597-86CD-3376DD282EA7}" srcOrd="1" destOrd="0" presId="urn:microsoft.com/office/officeart/2005/8/layout/orgChart1"/>
    <dgm:cxn modelId="{17052011-0BA5-444D-9D62-E4B208F521D1}" type="presParOf" srcId="{7647A3BA-367B-47E5-ABC1-74A0374FAE75}" destId="{574A9373-2D19-408A-8877-AC2E556798CA}" srcOrd="2" destOrd="0" presId="urn:microsoft.com/office/officeart/2005/8/layout/orgChart1"/>
    <dgm:cxn modelId="{A8E6E180-0C1A-48F8-9690-C949485F7A8E}" type="presParOf" srcId="{A709EA35-50FA-49B9-A16D-28EB38EFEDC1}" destId="{47B6E8BC-7FC8-4115-AF65-F8F43EEF35FE}" srcOrd="2" destOrd="0" presId="urn:microsoft.com/office/officeart/2005/8/layout/orgChart1"/>
    <dgm:cxn modelId="{5A6D0C1B-485F-4052-809F-48DC5AC76B93}" type="presParOf" srcId="{445B24CB-6037-4A3D-A470-6F794771205A}" destId="{4637DD7E-26E2-442A-8FA0-02D30A9B8DCD}" srcOrd="2" destOrd="0" presId="urn:microsoft.com/office/officeart/2005/8/layout/orgChart1"/>
    <dgm:cxn modelId="{F3E404FE-E492-490F-B788-E34C79DBC4C2}" type="presParOf" srcId="{5952549E-C6B2-477C-912F-58F38E0FDB10}" destId="{C78F1ACB-A546-455A-9673-73A055D915EF}"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04CA-F960-490E-BBB2-8E08CCBB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5783</Words>
  <Characters>32964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38670</CharactersWithSpaces>
  <SharedDoc>false</SharedDoc>
  <HLinks>
    <vt:vector size="18" baseType="variant">
      <vt:variant>
        <vt:i4>4259844</vt:i4>
      </vt:variant>
      <vt:variant>
        <vt:i4>6</vt:i4>
      </vt:variant>
      <vt:variant>
        <vt:i4>0</vt:i4>
      </vt:variant>
      <vt:variant>
        <vt:i4>5</vt:i4>
      </vt:variant>
      <vt:variant>
        <vt:lpwstr>consultantplus://offline/ref=03F7BBCEBDD5B191D8EB6BF37065B6AF1EF83B2BC8A75F553C47BB47B33A747F40C59213C8674752AAE2FDeCn3J</vt:lpwstr>
      </vt:variant>
      <vt:variant>
        <vt:lpwstr/>
      </vt:variant>
      <vt:variant>
        <vt:i4>4259923</vt:i4>
      </vt:variant>
      <vt:variant>
        <vt:i4>3</vt:i4>
      </vt:variant>
      <vt:variant>
        <vt:i4>0</vt:i4>
      </vt:variant>
      <vt:variant>
        <vt:i4>5</vt:i4>
      </vt:variant>
      <vt:variant>
        <vt:lpwstr>consultantplus://offline/ref=03F7BBCEBDD5B191D8EB6BF37065B6AF1EF83B2BC8A75F553C47BB47B33A747F40C59213C8674752AAE2FAeCnAJ</vt:lpwstr>
      </vt:variant>
      <vt:variant>
        <vt:lpwstr/>
      </vt:variant>
      <vt:variant>
        <vt:i4>3276832</vt:i4>
      </vt:variant>
      <vt:variant>
        <vt:i4>0</vt:i4>
      </vt:variant>
      <vt:variant>
        <vt:i4>0</vt:i4>
      </vt:variant>
      <vt:variant>
        <vt:i4>5</vt:i4>
      </vt:variant>
      <vt:variant>
        <vt:lpwstr>http://adminglazun.ru/senkovkoe-selskoe-poselenie.html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2020-08-31T06:34:00Z</cp:lastPrinted>
  <dcterms:created xsi:type="dcterms:W3CDTF">2020-12-08T11:08:00Z</dcterms:created>
  <dcterms:modified xsi:type="dcterms:W3CDTF">2020-12-08T11:08:00Z</dcterms:modified>
</cp:coreProperties>
</file>