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FF" w:rsidRDefault="004F684B" w:rsidP="00421B4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45pt;width:207pt;height:3in;z-index:251657728" filled="f" stroked="f">
            <v:textbox style="mso-next-textbox:#_x0000_s1032">
              <w:txbxContent>
                <w:p w:rsidR="00AE24D2" w:rsidRPr="00C330C9" w:rsidRDefault="00AE24D2" w:rsidP="002F2D6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24D2" w:rsidRDefault="00AE24D2" w:rsidP="002F2D6E"/>
                <w:p w:rsidR="00AE24D2" w:rsidRDefault="00AE24D2" w:rsidP="002F2D6E"/>
                <w:p w:rsidR="00AE24D2" w:rsidRDefault="00AE24D2">
                  <w:r>
                    <w:t xml:space="preserve"> </w:t>
                  </w:r>
                </w:p>
              </w:txbxContent>
            </v:textbox>
          </v:shape>
        </w:pict>
      </w:r>
    </w:p>
    <w:p w:rsidR="00283C74" w:rsidRDefault="00283C74" w:rsidP="00987D8E">
      <w:pPr>
        <w:spacing w:line="240" w:lineRule="exact"/>
        <w:ind w:left="4860"/>
        <w:jc w:val="both"/>
        <w:rPr>
          <w:sz w:val="28"/>
          <w:szCs w:val="28"/>
        </w:rPr>
      </w:pPr>
    </w:p>
    <w:p w:rsidR="00304479" w:rsidRPr="00AE1CFF" w:rsidRDefault="00304479" w:rsidP="00304479">
      <w:pPr>
        <w:jc w:val="both"/>
        <w:rPr>
          <w:sz w:val="28"/>
          <w:szCs w:val="28"/>
        </w:rPr>
      </w:pPr>
    </w:p>
    <w:p w:rsidR="009C1A28" w:rsidRDefault="00880449" w:rsidP="0085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FCF">
        <w:rPr>
          <w:sz w:val="28"/>
          <w:szCs w:val="28"/>
        </w:rPr>
        <w:t xml:space="preserve">       </w:t>
      </w:r>
      <w:r w:rsidR="00B2426F">
        <w:rPr>
          <w:sz w:val="28"/>
          <w:szCs w:val="28"/>
        </w:rPr>
        <w:t xml:space="preserve"> </w:t>
      </w:r>
      <w:r w:rsidR="008513FD">
        <w:rPr>
          <w:sz w:val="28"/>
          <w:szCs w:val="28"/>
        </w:rPr>
        <w:t xml:space="preserve"> </w:t>
      </w:r>
    </w:p>
    <w:p w:rsidR="009C1A28" w:rsidRDefault="009C1A28" w:rsidP="0085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13FD">
        <w:rPr>
          <w:sz w:val="28"/>
          <w:szCs w:val="28"/>
        </w:rPr>
        <w:t>«</w:t>
      </w:r>
      <w:r>
        <w:rPr>
          <w:sz w:val="28"/>
          <w:szCs w:val="28"/>
        </w:rPr>
        <w:t xml:space="preserve">26.05.2016 г. </w:t>
      </w:r>
      <w:proofErr w:type="spellStart"/>
      <w:r>
        <w:rPr>
          <w:sz w:val="28"/>
          <w:szCs w:val="28"/>
        </w:rPr>
        <w:t>Кромским</w:t>
      </w:r>
      <w:proofErr w:type="spellEnd"/>
      <w:r>
        <w:rPr>
          <w:sz w:val="28"/>
          <w:szCs w:val="28"/>
        </w:rPr>
        <w:t xml:space="preserve"> районным судом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 xml:space="preserve">) были в полном объёме удовлетворены исковые требования прокурора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по заявлению, предъявленному в интересах неопределённого круга лиц о признании информацией, запрещённой к распространению в Российской Федерации. Причиной обращения прокурора в суд стали результаты прокурорской проверки – мониторинга сети «Интернет», в результате чего было установлено, что благодаря </w:t>
      </w:r>
      <w:proofErr w:type="spellStart"/>
      <w:r>
        <w:rPr>
          <w:sz w:val="28"/>
          <w:szCs w:val="28"/>
        </w:rPr>
        <w:t>сайтам-анонимайзерам</w:t>
      </w:r>
      <w:proofErr w:type="spellEnd"/>
      <w:r>
        <w:rPr>
          <w:sz w:val="28"/>
          <w:szCs w:val="28"/>
        </w:rPr>
        <w:t xml:space="preserve"> пользователи могут получать полный доступ ко всем запрещённым сайтам путём анонимного доступа и подмены адресов пользователей, то есть получать неограниченный доступ к запрещённым материалам, в том числе экстремистским»;</w:t>
      </w:r>
    </w:p>
    <w:p w:rsidR="009C1A28" w:rsidRDefault="009C1A28" w:rsidP="0085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«20.05.2016 г. </w:t>
      </w:r>
      <w:proofErr w:type="spellStart"/>
      <w:r>
        <w:rPr>
          <w:sz w:val="28"/>
          <w:szCs w:val="28"/>
        </w:rPr>
        <w:t>Кромским</w:t>
      </w:r>
      <w:proofErr w:type="spellEnd"/>
      <w:r>
        <w:rPr>
          <w:sz w:val="28"/>
          <w:szCs w:val="28"/>
        </w:rPr>
        <w:t xml:space="preserve"> районным судом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 xml:space="preserve">) были в полном объёме удовлетворены исковые требования прокурора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по административному исковому заявлению, предъявленному в интересах неопределённого круга лиц к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сельского поселения о возложении обязанности разработать и утвердить схему дислокации дорожных знаков в </w:t>
      </w:r>
      <w:proofErr w:type="spellStart"/>
      <w:r>
        <w:rPr>
          <w:sz w:val="28"/>
          <w:szCs w:val="28"/>
        </w:rPr>
        <w:t>с.Тросна</w:t>
      </w:r>
      <w:proofErr w:type="spellEnd"/>
      <w:r>
        <w:rPr>
          <w:sz w:val="28"/>
          <w:szCs w:val="28"/>
        </w:rPr>
        <w:t xml:space="preserve">, а также установить дорожные знаки 1.23 «Дети» вблизи </w:t>
      </w:r>
      <w:proofErr w:type="spellStart"/>
      <w:r>
        <w:rPr>
          <w:sz w:val="28"/>
          <w:szCs w:val="28"/>
        </w:rPr>
        <w:t>Троснянской</w:t>
      </w:r>
      <w:proofErr w:type="spellEnd"/>
      <w:r>
        <w:rPr>
          <w:sz w:val="28"/>
          <w:szCs w:val="28"/>
        </w:rPr>
        <w:t xml:space="preserve"> средней школы. Причиной обращения прокурора в суд стали результаты проверки, проведённой районной прокуратурой совместно с сотрудниками полиции по исполнению законодательства о безопасности дорожного движения вблизи образовательной организации. По итогам проверки было установлено, что рядом с </w:t>
      </w:r>
      <w:proofErr w:type="spellStart"/>
      <w:r>
        <w:rPr>
          <w:sz w:val="28"/>
          <w:szCs w:val="28"/>
        </w:rPr>
        <w:t>Троснянской</w:t>
      </w:r>
      <w:proofErr w:type="spellEnd"/>
      <w:r>
        <w:rPr>
          <w:sz w:val="28"/>
          <w:szCs w:val="28"/>
        </w:rPr>
        <w:t xml:space="preserve"> школой, являющейся самой крупной образовательной орган</w:t>
      </w:r>
      <w:r w:rsidR="00AE24D2">
        <w:rPr>
          <w:sz w:val="28"/>
          <w:szCs w:val="28"/>
        </w:rPr>
        <w:t xml:space="preserve">изацией района, </w:t>
      </w:r>
      <w:r>
        <w:rPr>
          <w:sz w:val="28"/>
          <w:szCs w:val="28"/>
        </w:rPr>
        <w:t xml:space="preserve">осуществляется нерегулируемый подвоз детей на личном транспорте, по причине чего большое количество автомобилей хаотично движутся с нарушением требований безопасности, создавая угрозу жизни и здоровью детей, в том числе несовершеннолетних пешеходов. Следствием удовлетворения требований прокурора станет установка необходимых для обеспечения безопасности движения дорожных знаков в районе иных социально значимых объектов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>. Необходимо отметить, что уже во время судебного процесса ответчиками были приняты меры</w:t>
      </w:r>
      <w:r w:rsidR="00AE24D2">
        <w:rPr>
          <w:sz w:val="28"/>
          <w:szCs w:val="28"/>
        </w:rPr>
        <w:t xml:space="preserve"> к устранению нарушений закона»;</w:t>
      </w:r>
    </w:p>
    <w:p w:rsidR="00AE24D2" w:rsidRDefault="00AE24D2" w:rsidP="0085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«17.06.2016 г. прокурором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районный суд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  <w:r>
        <w:rPr>
          <w:sz w:val="28"/>
          <w:szCs w:val="28"/>
        </w:rPr>
        <w:t>) было направлено для рассмотрения по сущест</w:t>
      </w:r>
      <w:r w:rsidR="00C00DFE">
        <w:rPr>
          <w:sz w:val="28"/>
          <w:szCs w:val="28"/>
        </w:rPr>
        <w:t>ву с утвержденным  обвинительным</w:t>
      </w:r>
      <w:r>
        <w:rPr>
          <w:sz w:val="28"/>
          <w:szCs w:val="28"/>
        </w:rPr>
        <w:t xml:space="preserve"> заключением уголовное дело по обвинению жителя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Р. по ст.ст.327 ч.3, 328 ч.1 УК РФ. Обвиняемый длительное время под предлогом занятия научной деятельностью уклонялся от прохождения военной службы. В этой связи стоит напомнить всем молодым людям призывного возраста, что служба в Российской Армии – долг каждого мужчины. Вместе с тем, за уклонение от неё санкцией статьи </w:t>
      </w:r>
      <w:r w:rsidR="00C00DFE">
        <w:rPr>
          <w:sz w:val="28"/>
          <w:szCs w:val="28"/>
        </w:rPr>
        <w:t>328 части первой Уголовного кодекса Российской Федерации предусмотрено наказание вплоть до лишения свободы на срок до двух  лет».</w:t>
      </w: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9C1A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AE1CFF">
        <w:rPr>
          <w:sz w:val="28"/>
          <w:szCs w:val="28"/>
        </w:rPr>
        <w:t xml:space="preserve"> района</w:t>
      </w:r>
    </w:p>
    <w:p w:rsidR="009C1A28" w:rsidRPr="00AE1CFF" w:rsidRDefault="009C1A28" w:rsidP="009C1A28">
      <w:pPr>
        <w:spacing w:line="240" w:lineRule="exact"/>
        <w:rPr>
          <w:sz w:val="28"/>
          <w:szCs w:val="28"/>
        </w:rPr>
      </w:pPr>
    </w:p>
    <w:p w:rsidR="009C1A28" w:rsidRPr="00AE1CFF" w:rsidRDefault="009C1A28" w:rsidP="009C1A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AE1CFF">
        <w:rPr>
          <w:sz w:val="28"/>
          <w:szCs w:val="28"/>
        </w:rPr>
        <w:t xml:space="preserve">советник юстиции          </w:t>
      </w:r>
      <w:r>
        <w:rPr>
          <w:sz w:val="28"/>
          <w:szCs w:val="28"/>
        </w:rPr>
        <w:t xml:space="preserve">                   </w:t>
      </w:r>
      <w:r w:rsidRPr="00AE1C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Pr="00AE1CFF">
        <w:rPr>
          <w:sz w:val="28"/>
          <w:szCs w:val="28"/>
        </w:rPr>
        <w:t>Н.А.Гаврилова</w:t>
      </w:r>
    </w:p>
    <w:p w:rsidR="009C1A28" w:rsidRPr="00AE1CFF" w:rsidRDefault="009C1A28" w:rsidP="009C1A28">
      <w:pPr>
        <w:tabs>
          <w:tab w:val="left" w:pos="5220"/>
        </w:tabs>
        <w:spacing w:line="240" w:lineRule="exact"/>
        <w:rPr>
          <w:sz w:val="28"/>
          <w:szCs w:val="28"/>
        </w:rPr>
      </w:pPr>
    </w:p>
    <w:p w:rsidR="009C1A28" w:rsidRPr="00AE1CFF" w:rsidRDefault="009C1A28" w:rsidP="009C1A28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p w:rsidR="009C1A28" w:rsidRDefault="009C1A28" w:rsidP="008513FD">
      <w:pPr>
        <w:jc w:val="both"/>
        <w:rPr>
          <w:sz w:val="28"/>
          <w:szCs w:val="28"/>
        </w:rPr>
      </w:pPr>
    </w:p>
    <w:sectPr w:rsidR="009C1A28" w:rsidSect="00925BE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8A" w:rsidRDefault="0034788A">
      <w:r>
        <w:separator/>
      </w:r>
    </w:p>
  </w:endnote>
  <w:endnote w:type="continuationSeparator" w:id="0">
    <w:p w:rsidR="0034788A" w:rsidRDefault="0034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8A" w:rsidRDefault="0034788A">
      <w:r>
        <w:separator/>
      </w:r>
    </w:p>
  </w:footnote>
  <w:footnote w:type="continuationSeparator" w:id="0">
    <w:p w:rsidR="0034788A" w:rsidRDefault="0034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D2" w:rsidRDefault="004F684B" w:rsidP="00F027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4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4D2" w:rsidRDefault="00AE24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D2" w:rsidRDefault="004F684B" w:rsidP="00F027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4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E12">
      <w:rPr>
        <w:rStyle w:val="a9"/>
        <w:noProof/>
      </w:rPr>
      <w:t>2</w:t>
    </w:r>
    <w:r>
      <w:rPr>
        <w:rStyle w:val="a9"/>
      </w:rPr>
      <w:fldChar w:fldCharType="end"/>
    </w:r>
  </w:p>
  <w:p w:rsidR="00AE24D2" w:rsidRDefault="00AE24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51C"/>
    <w:multiLevelType w:val="hybridMultilevel"/>
    <w:tmpl w:val="0FEC56C2"/>
    <w:lvl w:ilvl="0" w:tplc="A51007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8B5A8E"/>
    <w:multiLevelType w:val="hybridMultilevel"/>
    <w:tmpl w:val="9B465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34"/>
    <w:rsid w:val="0000045A"/>
    <w:rsid w:val="00001101"/>
    <w:rsid w:val="00001179"/>
    <w:rsid w:val="00001F6A"/>
    <w:rsid w:val="00003037"/>
    <w:rsid w:val="000045FC"/>
    <w:rsid w:val="000107AA"/>
    <w:rsid w:val="00010821"/>
    <w:rsid w:val="00010FF6"/>
    <w:rsid w:val="00011187"/>
    <w:rsid w:val="00012B93"/>
    <w:rsid w:val="00020D7A"/>
    <w:rsid w:val="00021362"/>
    <w:rsid w:val="00022C74"/>
    <w:rsid w:val="00022F1E"/>
    <w:rsid w:val="00024312"/>
    <w:rsid w:val="000250D6"/>
    <w:rsid w:val="00025FAC"/>
    <w:rsid w:val="00026647"/>
    <w:rsid w:val="00026DE4"/>
    <w:rsid w:val="00027ABB"/>
    <w:rsid w:val="0003012E"/>
    <w:rsid w:val="00033CD2"/>
    <w:rsid w:val="000369D0"/>
    <w:rsid w:val="00037619"/>
    <w:rsid w:val="00040F4C"/>
    <w:rsid w:val="00042E61"/>
    <w:rsid w:val="000438AB"/>
    <w:rsid w:val="00043D67"/>
    <w:rsid w:val="00047B71"/>
    <w:rsid w:val="00050A14"/>
    <w:rsid w:val="00052E69"/>
    <w:rsid w:val="00052EAD"/>
    <w:rsid w:val="000532A6"/>
    <w:rsid w:val="0005425C"/>
    <w:rsid w:val="00054EC9"/>
    <w:rsid w:val="000550C4"/>
    <w:rsid w:val="00056E1D"/>
    <w:rsid w:val="00057892"/>
    <w:rsid w:val="000627DF"/>
    <w:rsid w:val="000672C5"/>
    <w:rsid w:val="00071433"/>
    <w:rsid w:val="0007165F"/>
    <w:rsid w:val="00071893"/>
    <w:rsid w:val="000724C7"/>
    <w:rsid w:val="000815DA"/>
    <w:rsid w:val="000825A6"/>
    <w:rsid w:val="00083144"/>
    <w:rsid w:val="00083CF3"/>
    <w:rsid w:val="000872E8"/>
    <w:rsid w:val="0008755D"/>
    <w:rsid w:val="00094E05"/>
    <w:rsid w:val="000A3231"/>
    <w:rsid w:val="000B3D80"/>
    <w:rsid w:val="000B455B"/>
    <w:rsid w:val="000C13A1"/>
    <w:rsid w:val="000C28F9"/>
    <w:rsid w:val="000C47CE"/>
    <w:rsid w:val="000D32BF"/>
    <w:rsid w:val="000E03EB"/>
    <w:rsid w:val="000E14DC"/>
    <w:rsid w:val="000E6F28"/>
    <w:rsid w:val="000F4312"/>
    <w:rsid w:val="00104440"/>
    <w:rsid w:val="00111A73"/>
    <w:rsid w:val="00115CA6"/>
    <w:rsid w:val="00116999"/>
    <w:rsid w:val="00116D94"/>
    <w:rsid w:val="00116FE9"/>
    <w:rsid w:val="0012046B"/>
    <w:rsid w:val="00125490"/>
    <w:rsid w:val="0012586A"/>
    <w:rsid w:val="001356AF"/>
    <w:rsid w:val="00135966"/>
    <w:rsid w:val="00140A6A"/>
    <w:rsid w:val="00140D35"/>
    <w:rsid w:val="00141204"/>
    <w:rsid w:val="00142093"/>
    <w:rsid w:val="001448B7"/>
    <w:rsid w:val="0015593A"/>
    <w:rsid w:val="001564EB"/>
    <w:rsid w:val="0015751B"/>
    <w:rsid w:val="00160F94"/>
    <w:rsid w:val="0016297E"/>
    <w:rsid w:val="0016354A"/>
    <w:rsid w:val="001668DE"/>
    <w:rsid w:val="001723EF"/>
    <w:rsid w:val="00172FA7"/>
    <w:rsid w:val="0017331C"/>
    <w:rsid w:val="0017344E"/>
    <w:rsid w:val="001747DD"/>
    <w:rsid w:val="001747E1"/>
    <w:rsid w:val="0018365E"/>
    <w:rsid w:val="0018373A"/>
    <w:rsid w:val="00183B78"/>
    <w:rsid w:val="001853D4"/>
    <w:rsid w:val="0018562D"/>
    <w:rsid w:val="0018634A"/>
    <w:rsid w:val="0018733E"/>
    <w:rsid w:val="00196F08"/>
    <w:rsid w:val="001974D6"/>
    <w:rsid w:val="001A0EA3"/>
    <w:rsid w:val="001A14D6"/>
    <w:rsid w:val="001A2DDE"/>
    <w:rsid w:val="001A30AC"/>
    <w:rsid w:val="001A3365"/>
    <w:rsid w:val="001A5975"/>
    <w:rsid w:val="001A5F71"/>
    <w:rsid w:val="001A6F5E"/>
    <w:rsid w:val="001B01FA"/>
    <w:rsid w:val="001B1DC1"/>
    <w:rsid w:val="001B30DB"/>
    <w:rsid w:val="001B33D1"/>
    <w:rsid w:val="001B3E90"/>
    <w:rsid w:val="001B4391"/>
    <w:rsid w:val="001B5D45"/>
    <w:rsid w:val="001B63FB"/>
    <w:rsid w:val="001C3273"/>
    <w:rsid w:val="001C7FB5"/>
    <w:rsid w:val="001D15A5"/>
    <w:rsid w:val="001D70F7"/>
    <w:rsid w:val="001E130C"/>
    <w:rsid w:val="001E141B"/>
    <w:rsid w:val="001E4A72"/>
    <w:rsid w:val="001E7A12"/>
    <w:rsid w:val="001F16CD"/>
    <w:rsid w:val="001F4932"/>
    <w:rsid w:val="001F5683"/>
    <w:rsid w:val="001F5D8A"/>
    <w:rsid w:val="00203A2B"/>
    <w:rsid w:val="00210C73"/>
    <w:rsid w:val="00210D4F"/>
    <w:rsid w:val="0021131E"/>
    <w:rsid w:val="00212F28"/>
    <w:rsid w:val="00213DC2"/>
    <w:rsid w:val="00215B7A"/>
    <w:rsid w:val="00222EB3"/>
    <w:rsid w:val="0022436B"/>
    <w:rsid w:val="002366B5"/>
    <w:rsid w:val="0023718B"/>
    <w:rsid w:val="002410A2"/>
    <w:rsid w:val="00242777"/>
    <w:rsid w:val="0024375C"/>
    <w:rsid w:val="00243A63"/>
    <w:rsid w:val="00246C57"/>
    <w:rsid w:val="00246DE4"/>
    <w:rsid w:val="00250176"/>
    <w:rsid w:val="00251E6D"/>
    <w:rsid w:val="00256C70"/>
    <w:rsid w:val="00257BF7"/>
    <w:rsid w:val="002615A2"/>
    <w:rsid w:val="00264248"/>
    <w:rsid w:val="00266E38"/>
    <w:rsid w:val="00271FA0"/>
    <w:rsid w:val="002726F8"/>
    <w:rsid w:val="002740EC"/>
    <w:rsid w:val="00274381"/>
    <w:rsid w:val="002743B5"/>
    <w:rsid w:val="00276465"/>
    <w:rsid w:val="00281A23"/>
    <w:rsid w:val="00283C74"/>
    <w:rsid w:val="0028415D"/>
    <w:rsid w:val="00286332"/>
    <w:rsid w:val="002879E0"/>
    <w:rsid w:val="00290ABC"/>
    <w:rsid w:val="0029453B"/>
    <w:rsid w:val="002957B8"/>
    <w:rsid w:val="00296AB5"/>
    <w:rsid w:val="00296F4F"/>
    <w:rsid w:val="00297FDE"/>
    <w:rsid w:val="002A0DA3"/>
    <w:rsid w:val="002A17EC"/>
    <w:rsid w:val="002A25DC"/>
    <w:rsid w:val="002A4614"/>
    <w:rsid w:val="002B1DE8"/>
    <w:rsid w:val="002B3474"/>
    <w:rsid w:val="002B3D5C"/>
    <w:rsid w:val="002B4B3C"/>
    <w:rsid w:val="002D49BD"/>
    <w:rsid w:val="002D63DE"/>
    <w:rsid w:val="002D6D2D"/>
    <w:rsid w:val="002E4743"/>
    <w:rsid w:val="002F0388"/>
    <w:rsid w:val="002F25E6"/>
    <w:rsid w:val="002F2D6E"/>
    <w:rsid w:val="00302C13"/>
    <w:rsid w:val="00304479"/>
    <w:rsid w:val="00305CAF"/>
    <w:rsid w:val="0030678C"/>
    <w:rsid w:val="003114A9"/>
    <w:rsid w:val="003149E9"/>
    <w:rsid w:val="00316B4D"/>
    <w:rsid w:val="0033071B"/>
    <w:rsid w:val="00330D3C"/>
    <w:rsid w:val="00333524"/>
    <w:rsid w:val="00333A58"/>
    <w:rsid w:val="0033602D"/>
    <w:rsid w:val="00336EE5"/>
    <w:rsid w:val="00340892"/>
    <w:rsid w:val="00340A11"/>
    <w:rsid w:val="003419C0"/>
    <w:rsid w:val="00346BCC"/>
    <w:rsid w:val="003471A9"/>
    <w:rsid w:val="0034788A"/>
    <w:rsid w:val="0035052D"/>
    <w:rsid w:val="0035138C"/>
    <w:rsid w:val="00353D39"/>
    <w:rsid w:val="0036750D"/>
    <w:rsid w:val="00371640"/>
    <w:rsid w:val="00374C42"/>
    <w:rsid w:val="00377630"/>
    <w:rsid w:val="00381CDA"/>
    <w:rsid w:val="00382999"/>
    <w:rsid w:val="00390442"/>
    <w:rsid w:val="0039083C"/>
    <w:rsid w:val="00391814"/>
    <w:rsid w:val="00391F49"/>
    <w:rsid w:val="003A04F1"/>
    <w:rsid w:val="003A3551"/>
    <w:rsid w:val="003A7346"/>
    <w:rsid w:val="003B3FB2"/>
    <w:rsid w:val="003B43B7"/>
    <w:rsid w:val="003B5742"/>
    <w:rsid w:val="003B6AD4"/>
    <w:rsid w:val="003B6FAB"/>
    <w:rsid w:val="003C23E2"/>
    <w:rsid w:val="003C25E8"/>
    <w:rsid w:val="003C5F8E"/>
    <w:rsid w:val="003C6409"/>
    <w:rsid w:val="003D2839"/>
    <w:rsid w:val="003E27F5"/>
    <w:rsid w:val="003F23E9"/>
    <w:rsid w:val="003F2F9C"/>
    <w:rsid w:val="003F36B1"/>
    <w:rsid w:val="00400B65"/>
    <w:rsid w:val="0040360A"/>
    <w:rsid w:val="00403F69"/>
    <w:rsid w:val="0040471A"/>
    <w:rsid w:val="00410F3D"/>
    <w:rsid w:val="00411BC9"/>
    <w:rsid w:val="0041240E"/>
    <w:rsid w:val="004137CA"/>
    <w:rsid w:val="004138BC"/>
    <w:rsid w:val="00415B3F"/>
    <w:rsid w:val="00416A24"/>
    <w:rsid w:val="00420038"/>
    <w:rsid w:val="00421B49"/>
    <w:rsid w:val="004255A2"/>
    <w:rsid w:val="004300B2"/>
    <w:rsid w:val="004346E7"/>
    <w:rsid w:val="004379FF"/>
    <w:rsid w:val="00446309"/>
    <w:rsid w:val="0045028A"/>
    <w:rsid w:val="004507BE"/>
    <w:rsid w:val="00450B12"/>
    <w:rsid w:val="004541F0"/>
    <w:rsid w:val="004557C3"/>
    <w:rsid w:val="00455B7D"/>
    <w:rsid w:val="004575ED"/>
    <w:rsid w:val="00460847"/>
    <w:rsid w:val="0046105C"/>
    <w:rsid w:val="0046180C"/>
    <w:rsid w:val="004636C8"/>
    <w:rsid w:val="0046477B"/>
    <w:rsid w:val="00465413"/>
    <w:rsid w:val="00473617"/>
    <w:rsid w:val="00473643"/>
    <w:rsid w:val="004832CF"/>
    <w:rsid w:val="004A19AD"/>
    <w:rsid w:val="004A3C6C"/>
    <w:rsid w:val="004A513C"/>
    <w:rsid w:val="004B0423"/>
    <w:rsid w:val="004B2F6E"/>
    <w:rsid w:val="004B75B3"/>
    <w:rsid w:val="004C08D5"/>
    <w:rsid w:val="004C3683"/>
    <w:rsid w:val="004C3F14"/>
    <w:rsid w:val="004C5849"/>
    <w:rsid w:val="004D44CD"/>
    <w:rsid w:val="004D4FFA"/>
    <w:rsid w:val="004E6E56"/>
    <w:rsid w:val="004E7863"/>
    <w:rsid w:val="004F02CB"/>
    <w:rsid w:val="004F0E44"/>
    <w:rsid w:val="004F1E5F"/>
    <w:rsid w:val="004F48DA"/>
    <w:rsid w:val="004F684B"/>
    <w:rsid w:val="005001B5"/>
    <w:rsid w:val="005009D8"/>
    <w:rsid w:val="005109C7"/>
    <w:rsid w:val="005116A4"/>
    <w:rsid w:val="005165EB"/>
    <w:rsid w:val="005167DA"/>
    <w:rsid w:val="005245A8"/>
    <w:rsid w:val="00525123"/>
    <w:rsid w:val="00530807"/>
    <w:rsid w:val="005310C1"/>
    <w:rsid w:val="00532D7B"/>
    <w:rsid w:val="00533516"/>
    <w:rsid w:val="00537B06"/>
    <w:rsid w:val="0054274D"/>
    <w:rsid w:val="0054296A"/>
    <w:rsid w:val="00543001"/>
    <w:rsid w:val="00544567"/>
    <w:rsid w:val="005500C5"/>
    <w:rsid w:val="00550EC7"/>
    <w:rsid w:val="00553E05"/>
    <w:rsid w:val="00554DDC"/>
    <w:rsid w:val="00557139"/>
    <w:rsid w:val="00574B1C"/>
    <w:rsid w:val="00575825"/>
    <w:rsid w:val="00580C47"/>
    <w:rsid w:val="005840F3"/>
    <w:rsid w:val="00590733"/>
    <w:rsid w:val="005907B4"/>
    <w:rsid w:val="00596067"/>
    <w:rsid w:val="005962D5"/>
    <w:rsid w:val="00597BC5"/>
    <w:rsid w:val="005A083A"/>
    <w:rsid w:val="005A1930"/>
    <w:rsid w:val="005A5655"/>
    <w:rsid w:val="005A7DD1"/>
    <w:rsid w:val="005B0543"/>
    <w:rsid w:val="005B3E36"/>
    <w:rsid w:val="005B70F5"/>
    <w:rsid w:val="005C085E"/>
    <w:rsid w:val="005C107C"/>
    <w:rsid w:val="005C5F0F"/>
    <w:rsid w:val="005D0158"/>
    <w:rsid w:val="005D1FA8"/>
    <w:rsid w:val="005D3568"/>
    <w:rsid w:val="005D3EBD"/>
    <w:rsid w:val="005D50BB"/>
    <w:rsid w:val="005E3C21"/>
    <w:rsid w:val="005E4984"/>
    <w:rsid w:val="005E4AEA"/>
    <w:rsid w:val="005E522F"/>
    <w:rsid w:val="005E68AC"/>
    <w:rsid w:val="005F5434"/>
    <w:rsid w:val="00601FBE"/>
    <w:rsid w:val="0060378D"/>
    <w:rsid w:val="00610E20"/>
    <w:rsid w:val="00613F7B"/>
    <w:rsid w:val="006159A9"/>
    <w:rsid w:val="0061635E"/>
    <w:rsid w:val="00616B9D"/>
    <w:rsid w:val="00617569"/>
    <w:rsid w:val="0062157D"/>
    <w:rsid w:val="00621E00"/>
    <w:rsid w:val="00621F83"/>
    <w:rsid w:val="00632574"/>
    <w:rsid w:val="0063297A"/>
    <w:rsid w:val="00635705"/>
    <w:rsid w:val="00635EF2"/>
    <w:rsid w:val="00650692"/>
    <w:rsid w:val="00652E84"/>
    <w:rsid w:val="006530E3"/>
    <w:rsid w:val="006532DD"/>
    <w:rsid w:val="00655C86"/>
    <w:rsid w:val="0067159B"/>
    <w:rsid w:val="0069236B"/>
    <w:rsid w:val="0069570F"/>
    <w:rsid w:val="00695D29"/>
    <w:rsid w:val="00696334"/>
    <w:rsid w:val="006A063D"/>
    <w:rsid w:val="006A0D38"/>
    <w:rsid w:val="006A2AF6"/>
    <w:rsid w:val="006A6ECE"/>
    <w:rsid w:val="006B021E"/>
    <w:rsid w:val="006B0C6F"/>
    <w:rsid w:val="006B3C23"/>
    <w:rsid w:val="006B4446"/>
    <w:rsid w:val="006B5981"/>
    <w:rsid w:val="006B7974"/>
    <w:rsid w:val="006C0BD3"/>
    <w:rsid w:val="006E1438"/>
    <w:rsid w:val="006E2917"/>
    <w:rsid w:val="006E534F"/>
    <w:rsid w:val="006F250C"/>
    <w:rsid w:val="00700142"/>
    <w:rsid w:val="00700A0A"/>
    <w:rsid w:val="00700F2F"/>
    <w:rsid w:val="00707D86"/>
    <w:rsid w:val="007104A9"/>
    <w:rsid w:val="00710A30"/>
    <w:rsid w:val="00712920"/>
    <w:rsid w:val="00720A2D"/>
    <w:rsid w:val="0072254C"/>
    <w:rsid w:val="00733B41"/>
    <w:rsid w:val="00734A91"/>
    <w:rsid w:val="00735E91"/>
    <w:rsid w:val="00741600"/>
    <w:rsid w:val="00742263"/>
    <w:rsid w:val="00743A73"/>
    <w:rsid w:val="00744A6E"/>
    <w:rsid w:val="0074678B"/>
    <w:rsid w:val="00751A47"/>
    <w:rsid w:val="007673C7"/>
    <w:rsid w:val="007679A3"/>
    <w:rsid w:val="00770460"/>
    <w:rsid w:val="00773035"/>
    <w:rsid w:val="00773706"/>
    <w:rsid w:val="0077781B"/>
    <w:rsid w:val="00777A5A"/>
    <w:rsid w:val="00782964"/>
    <w:rsid w:val="00784226"/>
    <w:rsid w:val="0078625C"/>
    <w:rsid w:val="00787C3B"/>
    <w:rsid w:val="00791C53"/>
    <w:rsid w:val="007954FA"/>
    <w:rsid w:val="007B51DE"/>
    <w:rsid w:val="007B7B8D"/>
    <w:rsid w:val="007C072F"/>
    <w:rsid w:val="007C0852"/>
    <w:rsid w:val="007C4BE9"/>
    <w:rsid w:val="007D0830"/>
    <w:rsid w:val="007D42CE"/>
    <w:rsid w:val="007D44F2"/>
    <w:rsid w:val="007D608F"/>
    <w:rsid w:val="007D6A4C"/>
    <w:rsid w:val="007D7D24"/>
    <w:rsid w:val="007E2ABC"/>
    <w:rsid w:val="007F5840"/>
    <w:rsid w:val="007F5C3A"/>
    <w:rsid w:val="007F5DF4"/>
    <w:rsid w:val="007F6B7D"/>
    <w:rsid w:val="007F75CC"/>
    <w:rsid w:val="0080092C"/>
    <w:rsid w:val="008016D7"/>
    <w:rsid w:val="00803232"/>
    <w:rsid w:val="00803E4E"/>
    <w:rsid w:val="00804B8E"/>
    <w:rsid w:val="00805022"/>
    <w:rsid w:val="00810B59"/>
    <w:rsid w:val="00810EE0"/>
    <w:rsid w:val="008119D5"/>
    <w:rsid w:val="00812815"/>
    <w:rsid w:val="00815A22"/>
    <w:rsid w:val="00822AEC"/>
    <w:rsid w:val="008241B9"/>
    <w:rsid w:val="0082560D"/>
    <w:rsid w:val="00825A9D"/>
    <w:rsid w:val="00825BB7"/>
    <w:rsid w:val="00826A92"/>
    <w:rsid w:val="00827795"/>
    <w:rsid w:val="008278A7"/>
    <w:rsid w:val="00827D99"/>
    <w:rsid w:val="00830ACC"/>
    <w:rsid w:val="00830B91"/>
    <w:rsid w:val="00832902"/>
    <w:rsid w:val="00833171"/>
    <w:rsid w:val="008345F0"/>
    <w:rsid w:val="00837C87"/>
    <w:rsid w:val="00840E85"/>
    <w:rsid w:val="0084605C"/>
    <w:rsid w:val="00847969"/>
    <w:rsid w:val="008513FD"/>
    <w:rsid w:val="0085312A"/>
    <w:rsid w:val="00857B04"/>
    <w:rsid w:val="00861534"/>
    <w:rsid w:val="00864714"/>
    <w:rsid w:val="008674A4"/>
    <w:rsid w:val="0087297D"/>
    <w:rsid w:val="00874982"/>
    <w:rsid w:val="00874ECE"/>
    <w:rsid w:val="00875E12"/>
    <w:rsid w:val="008765A3"/>
    <w:rsid w:val="008766BE"/>
    <w:rsid w:val="00880449"/>
    <w:rsid w:val="00881B6C"/>
    <w:rsid w:val="00881E69"/>
    <w:rsid w:val="00884EC8"/>
    <w:rsid w:val="00885297"/>
    <w:rsid w:val="00887CEB"/>
    <w:rsid w:val="008906D7"/>
    <w:rsid w:val="00890D08"/>
    <w:rsid w:val="008921ED"/>
    <w:rsid w:val="00896A01"/>
    <w:rsid w:val="008A0169"/>
    <w:rsid w:val="008A2943"/>
    <w:rsid w:val="008A5A90"/>
    <w:rsid w:val="008A5AA8"/>
    <w:rsid w:val="008B34C1"/>
    <w:rsid w:val="008B49FB"/>
    <w:rsid w:val="008B61E1"/>
    <w:rsid w:val="008D01E0"/>
    <w:rsid w:val="008D5F14"/>
    <w:rsid w:val="008D79B2"/>
    <w:rsid w:val="008E48CC"/>
    <w:rsid w:val="008F14F8"/>
    <w:rsid w:val="008F1DC4"/>
    <w:rsid w:val="008F39F5"/>
    <w:rsid w:val="008F7244"/>
    <w:rsid w:val="008F7A84"/>
    <w:rsid w:val="008F7F69"/>
    <w:rsid w:val="00902F35"/>
    <w:rsid w:val="00903837"/>
    <w:rsid w:val="009041B8"/>
    <w:rsid w:val="009048A2"/>
    <w:rsid w:val="00906151"/>
    <w:rsid w:val="00911CF2"/>
    <w:rsid w:val="00914C10"/>
    <w:rsid w:val="00915734"/>
    <w:rsid w:val="00916F2E"/>
    <w:rsid w:val="00917B9F"/>
    <w:rsid w:val="00920304"/>
    <w:rsid w:val="00920E68"/>
    <w:rsid w:val="009210ED"/>
    <w:rsid w:val="00924FC7"/>
    <w:rsid w:val="0092572C"/>
    <w:rsid w:val="00925BEE"/>
    <w:rsid w:val="00927B3E"/>
    <w:rsid w:val="00937200"/>
    <w:rsid w:val="00940B35"/>
    <w:rsid w:val="00950CE9"/>
    <w:rsid w:val="00951472"/>
    <w:rsid w:val="00960ECE"/>
    <w:rsid w:val="009664FA"/>
    <w:rsid w:val="00971C49"/>
    <w:rsid w:val="00971DE0"/>
    <w:rsid w:val="00971E8C"/>
    <w:rsid w:val="00973CF9"/>
    <w:rsid w:val="009771DF"/>
    <w:rsid w:val="0098397F"/>
    <w:rsid w:val="00983F61"/>
    <w:rsid w:val="00985FD5"/>
    <w:rsid w:val="00986AF5"/>
    <w:rsid w:val="00987D8E"/>
    <w:rsid w:val="009901F2"/>
    <w:rsid w:val="0099287C"/>
    <w:rsid w:val="00992F18"/>
    <w:rsid w:val="00995E67"/>
    <w:rsid w:val="00997599"/>
    <w:rsid w:val="0099781B"/>
    <w:rsid w:val="009A1245"/>
    <w:rsid w:val="009A1D26"/>
    <w:rsid w:val="009A2811"/>
    <w:rsid w:val="009A4EE2"/>
    <w:rsid w:val="009A5631"/>
    <w:rsid w:val="009A6C93"/>
    <w:rsid w:val="009A6E2F"/>
    <w:rsid w:val="009B021F"/>
    <w:rsid w:val="009B0410"/>
    <w:rsid w:val="009B1BF4"/>
    <w:rsid w:val="009C1A28"/>
    <w:rsid w:val="009C20F7"/>
    <w:rsid w:val="009C415F"/>
    <w:rsid w:val="009C421D"/>
    <w:rsid w:val="009D45D7"/>
    <w:rsid w:val="009E1C27"/>
    <w:rsid w:val="009E4CC7"/>
    <w:rsid w:val="009E5633"/>
    <w:rsid w:val="009E5F41"/>
    <w:rsid w:val="009F085B"/>
    <w:rsid w:val="009F239C"/>
    <w:rsid w:val="009F2D05"/>
    <w:rsid w:val="009F3CF3"/>
    <w:rsid w:val="009F582D"/>
    <w:rsid w:val="00A064CB"/>
    <w:rsid w:val="00A07919"/>
    <w:rsid w:val="00A158B6"/>
    <w:rsid w:val="00A15B91"/>
    <w:rsid w:val="00A17040"/>
    <w:rsid w:val="00A2159D"/>
    <w:rsid w:val="00A221D8"/>
    <w:rsid w:val="00A23183"/>
    <w:rsid w:val="00A23353"/>
    <w:rsid w:val="00A243ED"/>
    <w:rsid w:val="00A3182B"/>
    <w:rsid w:val="00A32141"/>
    <w:rsid w:val="00A33081"/>
    <w:rsid w:val="00A33699"/>
    <w:rsid w:val="00A33FBA"/>
    <w:rsid w:val="00A34FCB"/>
    <w:rsid w:val="00A36129"/>
    <w:rsid w:val="00A40B1C"/>
    <w:rsid w:val="00A42F08"/>
    <w:rsid w:val="00A46FB3"/>
    <w:rsid w:val="00A47842"/>
    <w:rsid w:val="00A54DBB"/>
    <w:rsid w:val="00A6675F"/>
    <w:rsid w:val="00A7653C"/>
    <w:rsid w:val="00A805F1"/>
    <w:rsid w:val="00A82C83"/>
    <w:rsid w:val="00A85CF8"/>
    <w:rsid w:val="00A92C4D"/>
    <w:rsid w:val="00A93461"/>
    <w:rsid w:val="00A946DE"/>
    <w:rsid w:val="00A94C9B"/>
    <w:rsid w:val="00AA2527"/>
    <w:rsid w:val="00AB0CCC"/>
    <w:rsid w:val="00AB3023"/>
    <w:rsid w:val="00AB45DF"/>
    <w:rsid w:val="00AB57E7"/>
    <w:rsid w:val="00AB5A22"/>
    <w:rsid w:val="00AB68AA"/>
    <w:rsid w:val="00AB7703"/>
    <w:rsid w:val="00AC50AD"/>
    <w:rsid w:val="00AC5FFD"/>
    <w:rsid w:val="00AD10E4"/>
    <w:rsid w:val="00AD29CF"/>
    <w:rsid w:val="00AE1CFF"/>
    <w:rsid w:val="00AE2183"/>
    <w:rsid w:val="00AE24D2"/>
    <w:rsid w:val="00AE40AB"/>
    <w:rsid w:val="00AF4FFE"/>
    <w:rsid w:val="00AF624F"/>
    <w:rsid w:val="00B011E9"/>
    <w:rsid w:val="00B01546"/>
    <w:rsid w:val="00B06D46"/>
    <w:rsid w:val="00B135F7"/>
    <w:rsid w:val="00B21047"/>
    <w:rsid w:val="00B22DEB"/>
    <w:rsid w:val="00B22EC9"/>
    <w:rsid w:val="00B2426F"/>
    <w:rsid w:val="00B273B1"/>
    <w:rsid w:val="00B30CDB"/>
    <w:rsid w:val="00B3281A"/>
    <w:rsid w:val="00B32A30"/>
    <w:rsid w:val="00B32E5A"/>
    <w:rsid w:val="00B34FFC"/>
    <w:rsid w:val="00B4021F"/>
    <w:rsid w:val="00B406EA"/>
    <w:rsid w:val="00B473C4"/>
    <w:rsid w:val="00B52CF9"/>
    <w:rsid w:val="00B53224"/>
    <w:rsid w:val="00B55EE7"/>
    <w:rsid w:val="00B62C9F"/>
    <w:rsid w:val="00B635A4"/>
    <w:rsid w:val="00B800C5"/>
    <w:rsid w:val="00B81769"/>
    <w:rsid w:val="00B8340D"/>
    <w:rsid w:val="00B83FCD"/>
    <w:rsid w:val="00B84AA0"/>
    <w:rsid w:val="00B91865"/>
    <w:rsid w:val="00B94842"/>
    <w:rsid w:val="00B95DE9"/>
    <w:rsid w:val="00BA4632"/>
    <w:rsid w:val="00BA73EC"/>
    <w:rsid w:val="00BB0F35"/>
    <w:rsid w:val="00BB4580"/>
    <w:rsid w:val="00BB6B70"/>
    <w:rsid w:val="00BB6CD5"/>
    <w:rsid w:val="00BC0EBF"/>
    <w:rsid w:val="00BC1C02"/>
    <w:rsid w:val="00BE0F6E"/>
    <w:rsid w:val="00BE1A07"/>
    <w:rsid w:val="00BE44C9"/>
    <w:rsid w:val="00BE5524"/>
    <w:rsid w:val="00BE5683"/>
    <w:rsid w:val="00BF0B8D"/>
    <w:rsid w:val="00BF2EA5"/>
    <w:rsid w:val="00BF7FB0"/>
    <w:rsid w:val="00C00DFE"/>
    <w:rsid w:val="00C03960"/>
    <w:rsid w:val="00C041A9"/>
    <w:rsid w:val="00C04A11"/>
    <w:rsid w:val="00C10370"/>
    <w:rsid w:val="00C13281"/>
    <w:rsid w:val="00C13411"/>
    <w:rsid w:val="00C13D73"/>
    <w:rsid w:val="00C14210"/>
    <w:rsid w:val="00C16B0E"/>
    <w:rsid w:val="00C16B32"/>
    <w:rsid w:val="00C171F1"/>
    <w:rsid w:val="00C178E5"/>
    <w:rsid w:val="00C25095"/>
    <w:rsid w:val="00C25836"/>
    <w:rsid w:val="00C2624F"/>
    <w:rsid w:val="00C264E7"/>
    <w:rsid w:val="00C302FE"/>
    <w:rsid w:val="00C308FC"/>
    <w:rsid w:val="00C32DCA"/>
    <w:rsid w:val="00C32F25"/>
    <w:rsid w:val="00C330C9"/>
    <w:rsid w:val="00C34749"/>
    <w:rsid w:val="00C36962"/>
    <w:rsid w:val="00C40E11"/>
    <w:rsid w:val="00C44714"/>
    <w:rsid w:val="00C449C5"/>
    <w:rsid w:val="00C44D5F"/>
    <w:rsid w:val="00C53262"/>
    <w:rsid w:val="00C606FB"/>
    <w:rsid w:val="00C62C34"/>
    <w:rsid w:val="00C632D6"/>
    <w:rsid w:val="00C636FD"/>
    <w:rsid w:val="00C63FAE"/>
    <w:rsid w:val="00C6474F"/>
    <w:rsid w:val="00C6490F"/>
    <w:rsid w:val="00C66E07"/>
    <w:rsid w:val="00C724FD"/>
    <w:rsid w:val="00C73743"/>
    <w:rsid w:val="00C7648C"/>
    <w:rsid w:val="00C77A79"/>
    <w:rsid w:val="00C86A36"/>
    <w:rsid w:val="00C930C5"/>
    <w:rsid w:val="00C97FC1"/>
    <w:rsid w:val="00CA75F1"/>
    <w:rsid w:val="00CB1347"/>
    <w:rsid w:val="00CB1A69"/>
    <w:rsid w:val="00CB4D02"/>
    <w:rsid w:val="00CB6BFD"/>
    <w:rsid w:val="00CB7181"/>
    <w:rsid w:val="00CC10B8"/>
    <w:rsid w:val="00CC23F1"/>
    <w:rsid w:val="00CC4503"/>
    <w:rsid w:val="00CC5516"/>
    <w:rsid w:val="00CC5617"/>
    <w:rsid w:val="00CD0E62"/>
    <w:rsid w:val="00CD6B85"/>
    <w:rsid w:val="00CE3368"/>
    <w:rsid w:val="00CE6BE9"/>
    <w:rsid w:val="00CF51FD"/>
    <w:rsid w:val="00CF74E7"/>
    <w:rsid w:val="00CF7521"/>
    <w:rsid w:val="00D00284"/>
    <w:rsid w:val="00D018E7"/>
    <w:rsid w:val="00D16854"/>
    <w:rsid w:val="00D16C53"/>
    <w:rsid w:val="00D1721C"/>
    <w:rsid w:val="00D20161"/>
    <w:rsid w:val="00D209C9"/>
    <w:rsid w:val="00D224B2"/>
    <w:rsid w:val="00D248BE"/>
    <w:rsid w:val="00D31336"/>
    <w:rsid w:val="00D342BF"/>
    <w:rsid w:val="00D37303"/>
    <w:rsid w:val="00D4057C"/>
    <w:rsid w:val="00D422CC"/>
    <w:rsid w:val="00D44222"/>
    <w:rsid w:val="00D472E5"/>
    <w:rsid w:val="00D473F0"/>
    <w:rsid w:val="00D47B92"/>
    <w:rsid w:val="00D54229"/>
    <w:rsid w:val="00D631EA"/>
    <w:rsid w:val="00D63258"/>
    <w:rsid w:val="00D64468"/>
    <w:rsid w:val="00D64DF1"/>
    <w:rsid w:val="00D6797B"/>
    <w:rsid w:val="00D72A4C"/>
    <w:rsid w:val="00D7497C"/>
    <w:rsid w:val="00D75413"/>
    <w:rsid w:val="00D75AF4"/>
    <w:rsid w:val="00D85D92"/>
    <w:rsid w:val="00D870C3"/>
    <w:rsid w:val="00D901DF"/>
    <w:rsid w:val="00D90572"/>
    <w:rsid w:val="00D92752"/>
    <w:rsid w:val="00DA0126"/>
    <w:rsid w:val="00DA04A0"/>
    <w:rsid w:val="00DA3E7E"/>
    <w:rsid w:val="00DA42FD"/>
    <w:rsid w:val="00DA68B9"/>
    <w:rsid w:val="00DB0269"/>
    <w:rsid w:val="00DB251D"/>
    <w:rsid w:val="00DB592D"/>
    <w:rsid w:val="00DB5A26"/>
    <w:rsid w:val="00DB6D63"/>
    <w:rsid w:val="00DB72BF"/>
    <w:rsid w:val="00DB7D8F"/>
    <w:rsid w:val="00DC09EC"/>
    <w:rsid w:val="00DC2735"/>
    <w:rsid w:val="00DC2E9B"/>
    <w:rsid w:val="00DC315D"/>
    <w:rsid w:val="00DC365F"/>
    <w:rsid w:val="00DC7FD8"/>
    <w:rsid w:val="00DD3E28"/>
    <w:rsid w:val="00DD4E65"/>
    <w:rsid w:val="00DD6EB8"/>
    <w:rsid w:val="00DE1C55"/>
    <w:rsid w:val="00DE5A07"/>
    <w:rsid w:val="00DE6BCF"/>
    <w:rsid w:val="00DF1F63"/>
    <w:rsid w:val="00DF3F7A"/>
    <w:rsid w:val="00E0152D"/>
    <w:rsid w:val="00E107EC"/>
    <w:rsid w:val="00E14458"/>
    <w:rsid w:val="00E2151A"/>
    <w:rsid w:val="00E24F35"/>
    <w:rsid w:val="00E27E92"/>
    <w:rsid w:val="00E369F8"/>
    <w:rsid w:val="00E36F60"/>
    <w:rsid w:val="00E4294B"/>
    <w:rsid w:val="00E43D27"/>
    <w:rsid w:val="00E4645F"/>
    <w:rsid w:val="00E55524"/>
    <w:rsid w:val="00E5645B"/>
    <w:rsid w:val="00E63105"/>
    <w:rsid w:val="00E67318"/>
    <w:rsid w:val="00E70388"/>
    <w:rsid w:val="00E75AD4"/>
    <w:rsid w:val="00E76805"/>
    <w:rsid w:val="00E804F4"/>
    <w:rsid w:val="00E83907"/>
    <w:rsid w:val="00E84A8C"/>
    <w:rsid w:val="00E85026"/>
    <w:rsid w:val="00E86BAC"/>
    <w:rsid w:val="00E87F7A"/>
    <w:rsid w:val="00E93553"/>
    <w:rsid w:val="00EA4613"/>
    <w:rsid w:val="00EA734F"/>
    <w:rsid w:val="00EA7550"/>
    <w:rsid w:val="00EB1D96"/>
    <w:rsid w:val="00EB23C9"/>
    <w:rsid w:val="00EC1FCF"/>
    <w:rsid w:val="00EC242B"/>
    <w:rsid w:val="00EC6C31"/>
    <w:rsid w:val="00ED13E7"/>
    <w:rsid w:val="00ED1BBF"/>
    <w:rsid w:val="00ED7230"/>
    <w:rsid w:val="00EE343E"/>
    <w:rsid w:val="00EE54C7"/>
    <w:rsid w:val="00EF51EB"/>
    <w:rsid w:val="00F02729"/>
    <w:rsid w:val="00F1333D"/>
    <w:rsid w:val="00F23631"/>
    <w:rsid w:val="00F27019"/>
    <w:rsid w:val="00F33745"/>
    <w:rsid w:val="00F33B7B"/>
    <w:rsid w:val="00F40C3E"/>
    <w:rsid w:val="00F457F8"/>
    <w:rsid w:val="00F45F4C"/>
    <w:rsid w:val="00F53426"/>
    <w:rsid w:val="00F577D8"/>
    <w:rsid w:val="00F601B5"/>
    <w:rsid w:val="00F6113D"/>
    <w:rsid w:val="00F62459"/>
    <w:rsid w:val="00F63B57"/>
    <w:rsid w:val="00F6443B"/>
    <w:rsid w:val="00F67A0E"/>
    <w:rsid w:val="00F73682"/>
    <w:rsid w:val="00F75358"/>
    <w:rsid w:val="00F804B9"/>
    <w:rsid w:val="00F83BA8"/>
    <w:rsid w:val="00F87294"/>
    <w:rsid w:val="00F874B9"/>
    <w:rsid w:val="00F90CA8"/>
    <w:rsid w:val="00F91424"/>
    <w:rsid w:val="00F91D60"/>
    <w:rsid w:val="00F93EF3"/>
    <w:rsid w:val="00F9504E"/>
    <w:rsid w:val="00F9649C"/>
    <w:rsid w:val="00F9720B"/>
    <w:rsid w:val="00FA6ADD"/>
    <w:rsid w:val="00FB0752"/>
    <w:rsid w:val="00FB18CE"/>
    <w:rsid w:val="00FB39F1"/>
    <w:rsid w:val="00FB53C4"/>
    <w:rsid w:val="00FB79D2"/>
    <w:rsid w:val="00FC26FB"/>
    <w:rsid w:val="00FC2968"/>
    <w:rsid w:val="00FD2D44"/>
    <w:rsid w:val="00FD3566"/>
    <w:rsid w:val="00FD76B6"/>
    <w:rsid w:val="00FF42A5"/>
    <w:rsid w:val="00FF43DD"/>
    <w:rsid w:val="00FF4C6A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9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3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983F61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0716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Гипертекстовая ссылка"/>
    <w:basedOn w:val="a5"/>
    <w:rsid w:val="0007165F"/>
    <w:rPr>
      <w:color w:val="008000"/>
      <w:u w:val="single"/>
    </w:rPr>
  </w:style>
  <w:style w:type="paragraph" w:styleId="a8">
    <w:name w:val="header"/>
    <w:basedOn w:val="a"/>
    <w:rsid w:val="00CE6B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6BE9"/>
  </w:style>
  <w:style w:type="paragraph" w:customStyle="1" w:styleId="ConsPlusNormal">
    <w:name w:val="ConsPlusNormal"/>
    <w:rsid w:val="002B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D75AF4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szCs w:val="18"/>
    </w:rPr>
  </w:style>
  <w:style w:type="paragraph" w:styleId="20">
    <w:name w:val="Body Text Indent 2"/>
    <w:basedOn w:val="a"/>
    <w:rsid w:val="0080092C"/>
    <w:pPr>
      <w:spacing w:after="120" w:line="480" w:lineRule="auto"/>
      <w:ind w:left="283"/>
    </w:pPr>
  </w:style>
  <w:style w:type="paragraph" w:customStyle="1" w:styleId="ConsPlusTitle">
    <w:name w:val="ConsPlusTitle"/>
    <w:rsid w:val="004647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15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5B054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8804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Советского РОВД г</vt:lpstr>
    </vt:vector>
  </TitlesOfParts>
  <Company>no name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Советского РОВД г</dc:title>
  <dc:creator>Prokurator</dc:creator>
  <cp:lastModifiedBy>ИКТ</cp:lastModifiedBy>
  <cp:revision>3</cp:revision>
  <cp:lastPrinted>2016-03-01T10:34:00Z</cp:lastPrinted>
  <dcterms:created xsi:type="dcterms:W3CDTF">2016-06-29T07:12:00Z</dcterms:created>
  <dcterms:modified xsi:type="dcterms:W3CDTF">2016-06-29T07:13:00Z</dcterms:modified>
</cp:coreProperties>
</file>