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E8" w:rsidRDefault="009F19E8">
      <w:r>
        <w:rPr>
          <w:noProof/>
        </w:rPr>
        <w:drawing>
          <wp:inline distT="0" distB="0" distL="0" distR="0">
            <wp:extent cx="5826760" cy="3768090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713" cy="377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E8" w:rsidRPr="009F19E8" w:rsidRDefault="009F19E8" w:rsidP="009F19E8"/>
    <w:p w:rsidR="009F19E8" w:rsidRDefault="009F19E8" w:rsidP="009F19E8"/>
    <w:p w:rsidR="009F19E8" w:rsidRPr="009F19E8" w:rsidRDefault="009F19E8" w:rsidP="00D06A46">
      <w:pPr>
        <w:tabs>
          <w:tab w:val="left" w:pos="3640"/>
        </w:tabs>
      </w:pPr>
      <w:r>
        <w:tab/>
      </w:r>
      <w:r>
        <w:rPr>
          <w:noProof/>
        </w:rPr>
        <w:drawing>
          <wp:inline distT="0" distB="0" distL="0" distR="0">
            <wp:extent cx="5829935" cy="2548890"/>
            <wp:effectExtent l="0" t="0" r="12065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ннер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114" cy="2550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226" w:rsidRDefault="009F19E8" w:rsidP="009F19E8">
      <w:pPr>
        <w:tabs>
          <w:tab w:val="left" w:pos="1720"/>
        </w:tabs>
      </w:pPr>
      <w:r w:rsidRPr="009F19E8">
        <w:tab/>
      </w:r>
    </w:p>
    <w:p w:rsidR="009F19E8" w:rsidRPr="009F19E8" w:rsidRDefault="009F19E8" w:rsidP="009F19E8">
      <w:pPr>
        <w:pStyle w:val="a3"/>
        <w:spacing w:line="276" w:lineRule="auto"/>
        <w:jc w:val="both"/>
        <w:rPr>
          <w:b/>
          <w:color w:val="2D084B"/>
          <w:sz w:val="30"/>
          <w:szCs w:val="30"/>
        </w:rPr>
      </w:pPr>
      <w:r w:rsidRPr="009F19E8">
        <w:rPr>
          <w:b/>
          <w:color w:val="2D084B"/>
          <w:sz w:val="30"/>
          <w:szCs w:val="30"/>
        </w:rPr>
        <w:t>Телефон Горячей линии для предпринимателей 49-02-09</w:t>
      </w:r>
    </w:p>
    <w:p w:rsidR="009F19E8" w:rsidRPr="00C748B6" w:rsidRDefault="009F19E8" w:rsidP="009F19E8">
      <w:pPr>
        <w:pStyle w:val="a3"/>
        <w:jc w:val="both"/>
        <w:rPr>
          <w:b/>
          <w:color w:val="2D084B"/>
          <w:sz w:val="30"/>
          <w:szCs w:val="30"/>
        </w:rPr>
      </w:pPr>
      <w:r w:rsidRPr="009F19E8">
        <w:rPr>
          <w:b/>
          <w:color w:val="2D084B"/>
          <w:sz w:val="30"/>
          <w:szCs w:val="30"/>
        </w:rPr>
        <w:t xml:space="preserve">Официальный сайт Фонда поддержки предпринимательства Орловской области </w:t>
      </w:r>
      <w:r w:rsidRPr="009F19E8">
        <w:rPr>
          <w:b/>
          <w:color w:val="2D084B"/>
          <w:sz w:val="30"/>
          <w:szCs w:val="30"/>
          <w:lang w:val="en-US"/>
        </w:rPr>
        <w:t>www</w:t>
      </w:r>
      <w:r w:rsidRPr="00C748B6">
        <w:rPr>
          <w:b/>
          <w:color w:val="2D084B"/>
          <w:sz w:val="30"/>
          <w:szCs w:val="30"/>
        </w:rPr>
        <w:t>.</w:t>
      </w:r>
      <w:proofErr w:type="spellStart"/>
      <w:r w:rsidRPr="009F19E8">
        <w:rPr>
          <w:b/>
          <w:color w:val="2D084B"/>
          <w:sz w:val="30"/>
          <w:szCs w:val="30"/>
          <w:lang w:val="en-US"/>
        </w:rPr>
        <w:t>msb</w:t>
      </w:r>
      <w:proofErr w:type="spellEnd"/>
      <w:r w:rsidRPr="00C748B6">
        <w:rPr>
          <w:b/>
          <w:color w:val="2D084B"/>
          <w:sz w:val="30"/>
          <w:szCs w:val="30"/>
        </w:rPr>
        <w:t>-</w:t>
      </w:r>
      <w:proofErr w:type="spellStart"/>
      <w:r w:rsidRPr="009F19E8">
        <w:rPr>
          <w:b/>
          <w:color w:val="2D084B"/>
          <w:sz w:val="30"/>
          <w:szCs w:val="30"/>
          <w:lang w:val="en-US"/>
        </w:rPr>
        <w:t>orel</w:t>
      </w:r>
      <w:proofErr w:type="spellEnd"/>
      <w:r w:rsidRPr="00C748B6">
        <w:rPr>
          <w:b/>
          <w:color w:val="2D084B"/>
          <w:sz w:val="30"/>
          <w:szCs w:val="30"/>
        </w:rPr>
        <w:t>.</w:t>
      </w:r>
      <w:proofErr w:type="spellStart"/>
      <w:r w:rsidRPr="009F19E8">
        <w:rPr>
          <w:b/>
          <w:color w:val="2D084B"/>
          <w:sz w:val="30"/>
          <w:szCs w:val="30"/>
          <w:lang w:val="en-US"/>
        </w:rPr>
        <w:t>ru</w:t>
      </w:r>
      <w:proofErr w:type="spellEnd"/>
    </w:p>
    <w:p w:rsidR="009F19E8" w:rsidRPr="009F19E8" w:rsidRDefault="009F19E8" w:rsidP="009F19E8">
      <w:pPr>
        <w:pStyle w:val="a3"/>
        <w:jc w:val="both"/>
        <w:rPr>
          <w:b/>
          <w:color w:val="2D084B"/>
          <w:sz w:val="30"/>
          <w:szCs w:val="30"/>
        </w:rPr>
      </w:pPr>
      <w:r w:rsidRPr="009F19E8">
        <w:rPr>
          <w:b/>
          <w:color w:val="2D084B"/>
          <w:sz w:val="30"/>
          <w:szCs w:val="30"/>
        </w:rPr>
        <w:t xml:space="preserve">Портал малого и среднего предпринимательства Орловской области </w:t>
      </w:r>
      <w:r w:rsidRPr="009F19E8">
        <w:rPr>
          <w:b/>
          <w:color w:val="2D084B"/>
          <w:sz w:val="30"/>
          <w:szCs w:val="30"/>
          <w:lang w:val="en-US"/>
        </w:rPr>
        <w:t>www</w:t>
      </w:r>
      <w:r w:rsidRPr="009F19E8">
        <w:rPr>
          <w:b/>
          <w:color w:val="2D084B"/>
          <w:sz w:val="30"/>
          <w:szCs w:val="30"/>
        </w:rPr>
        <w:t>.</w:t>
      </w:r>
      <w:proofErr w:type="spellStart"/>
      <w:r w:rsidRPr="009F19E8">
        <w:rPr>
          <w:b/>
          <w:color w:val="2D084B"/>
          <w:sz w:val="30"/>
          <w:szCs w:val="30"/>
          <w:lang w:val="en-US"/>
        </w:rPr>
        <w:t>msb</w:t>
      </w:r>
      <w:proofErr w:type="spellEnd"/>
      <w:r w:rsidRPr="009F19E8">
        <w:rPr>
          <w:b/>
          <w:color w:val="2D084B"/>
          <w:sz w:val="30"/>
          <w:szCs w:val="30"/>
        </w:rPr>
        <w:t>57.</w:t>
      </w:r>
      <w:proofErr w:type="spellStart"/>
      <w:r w:rsidRPr="009F19E8">
        <w:rPr>
          <w:b/>
          <w:color w:val="2D084B"/>
          <w:sz w:val="30"/>
          <w:szCs w:val="30"/>
          <w:lang w:val="en-US"/>
        </w:rPr>
        <w:t>ru</w:t>
      </w:r>
      <w:proofErr w:type="spellEnd"/>
    </w:p>
    <w:p w:rsidR="00C748B6" w:rsidRDefault="002710A0" w:rsidP="00C748B6">
      <w:pPr>
        <w:pStyle w:val="a3"/>
        <w:jc w:val="both"/>
        <w:rPr>
          <w:b/>
          <w:color w:val="2D084B"/>
          <w:sz w:val="30"/>
          <w:szCs w:val="30"/>
        </w:rPr>
      </w:pPr>
      <w:r w:rsidRPr="002710A0">
        <w:rPr>
          <w:b/>
          <w:color w:val="2D084B"/>
          <w:sz w:val="30"/>
          <w:szCs w:val="30"/>
        </w:rPr>
        <w:t>Портал государственной поддержки Орловского бизнеса</w:t>
      </w:r>
      <w:r>
        <w:rPr>
          <w:b/>
          <w:color w:val="2D084B"/>
          <w:sz w:val="30"/>
          <w:szCs w:val="30"/>
        </w:rPr>
        <w:br/>
      </w:r>
      <w:r w:rsidR="00BB2589" w:rsidRPr="009F19E8">
        <w:rPr>
          <w:b/>
          <w:color w:val="2D084B"/>
          <w:sz w:val="30"/>
          <w:szCs w:val="30"/>
          <w:lang w:val="en-US"/>
        </w:rPr>
        <w:t>www</w:t>
      </w:r>
      <w:r w:rsidR="00BB2589" w:rsidRPr="009F19E8">
        <w:rPr>
          <w:b/>
          <w:color w:val="2D084B"/>
          <w:sz w:val="30"/>
          <w:szCs w:val="30"/>
        </w:rPr>
        <w:t>.</w:t>
      </w:r>
      <w:r w:rsidR="00C748B6" w:rsidRPr="00C748B6">
        <w:rPr>
          <w:b/>
          <w:color w:val="2D084B"/>
          <w:sz w:val="30"/>
          <w:szCs w:val="30"/>
        </w:rPr>
        <w:t>57.msb-orel.ru</w:t>
      </w:r>
    </w:p>
    <w:p w:rsidR="00D06A46" w:rsidRPr="009F19E8" w:rsidRDefault="00D06A46" w:rsidP="00C748B6">
      <w:pPr>
        <w:pStyle w:val="a3"/>
        <w:jc w:val="both"/>
        <w:rPr>
          <w:b/>
          <w:color w:val="2D084B"/>
          <w:sz w:val="30"/>
          <w:szCs w:val="30"/>
        </w:rPr>
      </w:pPr>
      <w:r>
        <w:rPr>
          <w:b/>
          <w:color w:val="2D084B"/>
          <w:sz w:val="30"/>
          <w:szCs w:val="30"/>
        </w:rPr>
        <w:t xml:space="preserve">Официальный сайт Центра кластерного развития Орловской области </w:t>
      </w:r>
      <w:r>
        <w:rPr>
          <w:b/>
          <w:color w:val="2D084B"/>
          <w:sz w:val="30"/>
          <w:szCs w:val="30"/>
          <w:lang w:val="en-US"/>
        </w:rPr>
        <w:t>www</w:t>
      </w:r>
      <w:r w:rsidRPr="00D06A46">
        <w:rPr>
          <w:b/>
          <w:color w:val="2D084B"/>
          <w:sz w:val="30"/>
          <w:szCs w:val="30"/>
        </w:rPr>
        <w:t>.ckr.msb-orel.ru</w:t>
      </w:r>
    </w:p>
    <w:p w:rsidR="00C748B6" w:rsidRDefault="00C748B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1833EF" w:rsidRPr="00780AA5" w:rsidRDefault="001833EF" w:rsidP="001833EF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AA5">
        <w:rPr>
          <w:rFonts w:ascii="Times New Roman" w:eastAsia="Times New Roman" w:hAnsi="Times New Roman" w:cs="Times New Roman"/>
          <w:sz w:val="20"/>
          <w:szCs w:val="20"/>
        </w:rPr>
        <w:lastRenderedPageBreak/>
        <w:t>Некоммерческая организация «Фонд поддержки предпринимательства Орловской области» со</w:t>
      </w:r>
      <w:r w:rsidR="002710A0">
        <w:rPr>
          <w:rFonts w:ascii="Times New Roman" w:eastAsia="Times New Roman" w:hAnsi="Times New Roman" w:cs="Times New Roman"/>
          <w:sz w:val="20"/>
          <w:szCs w:val="20"/>
        </w:rPr>
        <w:t xml:space="preserve">здана 05 мая 2012 года с целью </w:t>
      </w:r>
      <w:r w:rsidRPr="00780AA5">
        <w:rPr>
          <w:rFonts w:ascii="Times New Roman" w:eastAsia="Times New Roman" w:hAnsi="Times New Roman" w:cs="Times New Roman"/>
          <w:sz w:val="20"/>
          <w:szCs w:val="20"/>
        </w:rPr>
        <w:t xml:space="preserve">реализации мер </w:t>
      </w:r>
      <w:r w:rsidR="00780AA5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780AA5">
        <w:rPr>
          <w:rFonts w:ascii="Times New Roman" w:eastAsia="Times New Roman" w:hAnsi="Times New Roman" w:cs="Times New Roman"/>
          <w:sz w:val="20"/>
          <w:szCs w:val="20"/>
        </w:rPr>
        <w:t>государственной поддержк</w:t>
      </w:r>
      <w:r w:rsidR="00780AA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80AA5">
        <w:rPr>
          <w:rFonts w:ascii="Times New Roman" w:eastAsia="Times New Roman" w:hAnsi="Times New Roman" w:cs="Times New Roman"/>
          <w:sz w:val="20"/>
          <w:szCs w:val="20"/>
        </w:rPr>
        <w:t xml:space="preserve"> малого и среднего предпринимательства </w:t>
      </w:r>
      <w:r w:rsidR="00780AA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Pr="00780AA5">
        <w:rPr>
          <w:rFonts w:ascii="Times New Roman" w:eastAsia="Times New Roman" w:hAnsi="Times New Roman" w:cs="Times New Roman"/>
          <w:sz w:val="20"/>
          <w:szCs w:val="20"/>
        </w:rPr>
        <w:t>Орловской области.</w:t>
      </w:r>
    </w:p>
    <w:p w:rsidR="001833EF" w:rsidRPr="00780AA5" w:rsidRDefault="001833EF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5D92">
        <w:rPr>
          <w:rFonts w:ascii="Times New Roman" w:eastAsia="Times New Roman" w:hAnsi="Times New Roman" w:cs="Times New Roman"/>
          <w:sz w:val="20"/>
          <w:szCs w:val="20"/>
        </w:rPr>
        <w:t>С 2015 года в составе Фонда действуют два структурных подразделения</w:t>
      </w:r>
      <w:r w:rsidR="00D25D92" w:rsidRPr="00D25D92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D25D92">
        <w:rPr>
          <w:rFonts w:ascii="Times New Roman" w:eastAsia="Times New Roman" w:hAnsi="Times New Roman" w:cs="Times New Roman"/>
          <w:sz w:val="20"/>
          <w:szCs w:val="20"/>
        </w:rPr>
        <w:t xml:space="preserve"> Центр поддержки предпринимательства и Центр кластерного развития, </w:t>
      </w:r>
      <w:r w:rsidR="00780AA5" w:rsidRPr="00D25D92">
        <w:rPr>
          <w:rFonts w:ascii="Times New Roman" w:eastAsia="Times New Roman" w:hAnsi="Times New Roman" w:cs="Times New Roman"/>
          <w:sz w:val="20"/>
          <w:szCs w:val="20"/>
        </w:rPr>
        <w:t>работа</w:t>
      </w:r>
      <w:r w:rsidRPr="00D25D92">
        <w:rPr>
          <w:rFonts w:ascii="Times New Roman" w:eastAsia="Times New Roman" w:hAnsi="Times New Roman" w:cs="Times New Roman"/>
          <w:sz w:val="20"/>
          <w:szCs w:val="20"/>
        </w:rPr>
        <w:t xml:space="preserve"> которых направлена </w:t>
      </w:r>
      <w:r w:rsidR="00D25D92" w:rsidRPr="00D25D92">
        <w:rPr>
          <w:rFonts w:ascii="Times New Roman" w:eastAsia="Times New Roman" w:hAnsi="Times New Roman" w:cs="Times New Roman"/>
          <w:sz w:val="20"/>
          <w:szCs w:val="20"/>
        </w:rPr>
        <w:t>на создание благоприятной предпринимательской среды, способствующей росту деловой активности в регионе.</w:t>
      </w:r>
    </w:p>
    <w:p w:rsidR="001833EF" w:rsidRPr="00780AA5" w:rsidRDefault="001833EF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5E1226">
        <w:rPr>
          <w:rFonts w:ascii="Times New Roman" w:eastAsia="Times New Roman" w:hAnsi="Times New Roman" w:cs="Times New Roman"/>
          <w:b/>
          <w:color w:val="FF0000"/>
        </w:rPr>
        <w:t>Государственная поддержка, реализуемая Фондом поддержки предпр</w:t>
      </w:r>
      <w:r w:rsidR="00D25D92">
        <w:rPr>
          <w:rFonts w:ascii="Times New Roman" w:eastAsia="Times New Roman" w:hAnsi="Times New Roman" w:cs="Times New Roman"/>
          <w:b/>
          <w:color w:val="FF0000"/>
        </w:rPr>
        <w:t>инимательства Орловской области</w:t>
      </w:r>
    </w:p>
    <w:p w:rsidR="00D25D92" w:rsidRDefault="00D25D92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780AA5" w:rsidRPr="001323A3" w:rsidRDefault="00780AA5" w:rsidP="00780AA5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b/>
          <w:color w:val="000090"/>
          <w:sz w:val="20"/>
          <w:szCs w:val="20"/>
        </w:rPr>
      </w:pPr>
      <w:r w:rsidRPr="001323A3">
        <w:rPr>
          <w:rFonts w:ascii="Times New Roman" w:eastAsia="Times New Roman" w:hAnsi="Times New Roman" w:cs="Times New Roman"/>
          <w:b/>
          <w:color w:val="000090"/>
          <w:sz w:val="20"/>
          <w:szCs w:val="20"/>
        </w:rPr>
        <w:t>ФИНАНСОВАЯ ПОДДЕРЖКА</w:t>
      </w:r>
    </w:p>
    <w:p w:rsidR="00780AA5" w:rsidRPr="001323A3" w:rsidRDefault="00780AA5" w:rsidP="00780AA5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323A3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cyan"/>
          <w:u w:val="single"/>
        </w:rPr>
        <w:t>Предоставление поручительств по обязательствам (кредитам, займам) предпринимателей</w:t>
      </w:r>
      <w:r w:rsidRPr="001323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 в случае нехватки у предпринимателя залогового обеспечения для получения необходимой суммы кредита в банке, Фонд поддержки предоставляет банку поручительство в размере до 50% от суммы кредита</w:t>
      </w:r>
      <w:r w:rsidR="007C5B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 не более 30 млн. рублей</w:t>
      </w:r>
      <w:r w:rsidRPr="001323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Размер вознаграждения за предоставленное поручительство составляет от 0,5% до 2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,75</w:t>
      </w:r>
      <w:r w:rsidRPr="001323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% </w:t>
      </w:r>
      <w:r w:rsidR="007C5B3E" w:rsidRPr="007C5B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годовых </w:t>
      </w:r>
      <w:r w:rsidRPr="007C5B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суммы поручительства. Срок предоставления поручительства – от 1 месяца до </w:t>
      </w:r>
      <w:r w:rsidR="007C5B3E" w:rsidRPr="007C5B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Pr="007C5B3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лет.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80AA5" w:rsidRPr="005E1226" w:rsidRDefault="00780AA5" w:rsidP="00780AA5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23A3">
        <w:rPr>
          <w:rFonts w:ascii="Times New Roman" w:eastAsia="Times New Roman" w:hAnsi="Times New Roman" w:cs="Times New Roman"/>
          <w:b/>
          <w:sz w:val="20"/>
          <w:szCs w:val="20"/>
        </w:rPr>
        <w:t>Банки-партнеры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450BA2" w:rsidRPr="005E1226" w:rsidRDefault="00450BA2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ПАО 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>Сбербанк</w:t>
      </w:r>
    </w:p>
    <w:p w:rsidR="00450BA2" w:rsidRDefault="00450BA2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8B6">
        <w:rPr>
          <w:rFonts w:ascii="Times New Roman" w:eastAsia="Times New Roman" w:hAnsi="Times New Roman" w:cs="Times New Roman"/>
          <w:sz w:val="20"/>
          <w:szCs w:val="20"/>
        </w:rPr>
        <w:t>ООО КБ «</w:t>
      </w:r>
      <w:proofErr w:type="spellStart"/>
      <w:r w:rsidRPr="00C748B6">
        <w:rPr>
          <w:rFonts w:ascii="Times New Roman" w:eastAsia="Times New Roman" w:hAnsi="Times New Roman" w:cs="Times New Roman"/>
          <w:sz w:val="20"/>
          <w:szCs w:val="20"/>
        </w:rPr>
        <w:t>Агросоюз</w:t>
      </w:r>
      <w:proofErr w:type="spellEnd"/>
      <w:r w:rsidRPr="00C748B6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450BA2" w:rsidRPr="005E1226" w:rsidRDefault="00450BA2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АО «</w:t>
      </w:r>
      <w:proofErr w:type="spellStart"/>
      <w:r w:rsidRPr="005E1226">
        <w:rPr>
          <w:rFonts w:ascii="Times New Roman" w:eastAsia="Times New Roman" w:hAnsi="Times New Roman" w:cs="Times New Roman"/>
          <w:sz w:val="20"/>
          <w:szCs w:val="20"/>
        </w:rPr>
        <w:t>Россельхозбанк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450BA2" w:rsidRDefault="00450BA2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8B6">
        <w:rPr>
          <w:rFonts w:ascii="Times New Roman" w:eastAsia="Times New Roman" w:hAnsi="Times New Roman" w:cs="Times New Roman"/>
          <w:sz w:val="20"/>
          <w:szCs w:val="20"/>
        </w:rPr>
        <w:t>ПАО «</w:t>
      </w:r>
      <w:proofErr w:type="spellStart"/>
      <w:r w:rsidRPr="00C748B6">
        <w:rPr>
          <w:rFonts w:ascii="Times New Roman" w:eastAsia="Times New Roman" w:hAnsi="Times New Roman" w:cs="Times New Roman"/>
          <w:sz w:val="20"/>
          <w:szCs w:val="20"/>
        </w:rPr>
        <w:t>МИнБанк</w:t>
      </w:r>
      <w:proofErr w:type="spellEnd"/>
      <w:r w:rsidRPr="00C748B6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780AA5" w:rsidRPr="00C748B6" w:rsidRDefault="00780AA5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>Банк ВТБ24</w:t>
      </w:r>
      <w:r w:rsidR="00C748B6">
        <w:rPr>
          <w:rFonts w:ascii="Times New Roman" w:eastAsia="Times New Roman" w:hAnsi="Times New Roman" w:cs="Times New Roman"/>
          <w:sz w:val="20"/>
          <w:szCs w:val="20"/>
        </w:rPr>
        <w:t xml:space="preserve"> (ПАО)</w:t>
      </w:r>
    </w:p>
    <w:p w:rsidR="00450BA2" w:rsidRDefault="00450BA2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ПА</w:t>
      </w:r>
      <w:r w:rsidRPr="00C748B6">
        <w:rPr>
          <w:rFonts w:ascii="Times New Roman" w:eastAsia="Times New Roman" w:hAnsi="Times New Roman" w:cs="Times New Roman"/>
          <w:sz w:val="20"/>
          <w:szCs w:val="20"/>
        </w:rPr>
        <w:t>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Курскпромбанк</w:t>
      </w:r>
      <w:proofErr w:type="spellEnd"/>
      <w:r w:rsidRPr="00C748B6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450BA2" w:rsidRDefault="00450BA2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8B6">
        <w:rPr>
          <w:rFonts w:ascii="Times New Roman" w:eastAsia="Times New Roman" w:hAnsi="Times New Roman" w:cs="Times New Roman"/>
          <w:sz w:val="20"/>
          <w:szCs w:val="20"/>
        </w:rPr>
        <w:t>ПАО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Би</w:t>
      </w:r>
      <w:r w:rsidRPr="00C748B6">
        <w:rPr>
          <w:rFonts w:ascii="Times New Roman" w:eastAsia="Times New Roman" w:hAnsi="Times New Roman" w:cs="Times New Roman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C748B6">
        <w:rPr>
          <w:rFonts w:ascii="Times New Roman" w:eastAsia="Times New Roman" w:hAnsi="Times New Roman" w:cs="Times New Roman"/>
          <w:sz w:val="20"/>
          <w:szCs w:val="20"/>
        </w:rPr>
        <w:t>анк</w:t>
      </w:r>
      <w:proofErr w:type="spellEnd"/>
      <w:r w:rsidRPr="00C748B6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450BA2" w:rsidRPr="005E1226" w:rsidRDefault="00450BA2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8B6">
        <w:rPr>
          <w:rFonts w:ascii="Times New Roman" w:eastAsia="Times New Roman" w:hAnsi="Times New Roman" w:cs="Times New Roman"/>
          <w:sz w:val="20"/>
          <w:szCs w:val="20"/>
        </w:rPr>
        <w:t>АКБ «</w:t>
      </w:r>
      <w:proofErr w:type="spellStart"/>
      <w:r w:rsidRPr="00C748B6">
        <w:rPr>
          <w:rFonts w:ascii="Times New Roman" w:eastAsia="Times New Roman" w:hAnsi="Times New Roman" w:cs="Times New Roman"/>
          <w:sz w:val="20"/>
          <w:szCs w:val="20"/>
        </w:rPr>
        <w:t>Ланта-Банк</w:t>
      </w:r>
      <w:proofErr w:type="spellEnd"/>
      <w:r w:rsidRPr="00C748B6">
        <w:rPr>
          <w:rFonts w:ascii="Times New Roman" w:eastAsia="Times New Roman" w:hAnsi="Times New Roman" w:cs="Times New Roman"/>
          <w:sz w:val="20"/>
          <w:szCs w:val="20"/>
        </w:rPr>
        <w:t>» (АО)</w:t>
      </w:r>
    </w:p>
    <w:p w:rsidR="00780AA5" w:rsidRPr="005E1226" w:rsidRDefault="00C748B6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8B6">
        <w:rPr>
          <w:rFonts w:ascii="Times New Roman" w:eastAsia="Times New Roman" w:hAnsi="Times New Roman" w:cs="Times New Roman"/>
          <w:sz w:val="20"/>
          <w:szCs w:val="20"/>
        </w:rPr>
        <w:t>ПАО «БАНК УРАЛСИБ»</w:t>
      </w:r>
    </w:p>
    <w:p w:rsidR="00780AA5" w:rsidRPr="005E1226" w:rsidRDefault="00C748B6" w:rsidP="00031922">
      <w:pPr>
        <w:widowControl w:val="0"/>
        <w:shd w:val="clear" w:color="auto" w:fill="FFFFFF"/>
        <w:autoSpaceDE w:val="0"/>
        <w:autoSpaceDN w:val="0"/>
        <w:adjustRightInd w:val="0"/>
        <w:ind w:left="1421" w:firstLine="70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748B6">
        <w:rPr>
          <w:rFonts w:ascii="Times New Roman" w:eastAsia="Times New Roman" w:hAnsi="Times New Roman" w:cs="Times New Roman"/>
          <w:sz w:val="20"/>
          <w:szCs w:val="20"/>
        </w:rPr>
        <w:t>АО «РОСТ БАНК»</w:t>
      </w:r>
    </w:p>
    <w:p w:rsidR="00780AA5" w:rsidRPr="005E1226" w:rsidRDefault="00780AA5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780AA5" w:rsidRDefault="005E1226" w:rsidP="00780AA5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80AA5" w:rsidRPr="005E1226">
        <w:rPr>
          <w:rFonts w:ascii="Times New Roman" w:eastAsia="Times New Roman" w:hAnsi="Times New Roman" w:cs="Times New Roman"/>
          <w:b/>
          <w:color w:val="FF0000"/>
        </w:rPr>
        <w:t xml:space="preserve">Государственная поддержка, реализуемая </w:t>
      </w:r>
      <w:r w:rsidR="00780AA5">
        <w:rPr>
          <w:rFonts w:ascii="Times New Roman" w:eastAsia="Times New Roman" w:hAnsi="Times New Roman" w:cs="Times New Roman"/>
          <w:b/>
          <w:color w:val="FF0000"/>
        </w:rPr>
        <w:t>Центром</w:t>
      </w:r>
      <w:r w:rsidR="00780AA5" w:rsidRPr="005E1226">
        <w:rPr>
          <w:rFonts w:ascii="Times New Roman" w:eastAsia="Times New Roman" w:hAnsi="Times New Roman" w:cs="Times New Roman"/>
          <w:b/>
          <w:color w:val="FF0000"/>
        </w:rPr>
        <w:t xml:space="preserve"> поддержки предпр</w:t>
      </w:r>
      <w:r w:rsidR="00D25D92">
        <w:rPr>
          <w:rFonts w:ascii="Times New Roman" w:eastAsia="Times New Roman" w:hAnsi="Times New Roman" w:cs="Times New Roman"/>
          <w:b/>
          <w:color w:val="FF0000"/>
        </w:rPr>
        <w:t>инимательства Орловской области</w:t>
      </w:r>
    </w:p>
    <w:p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b/>
          <w:color w:val="000090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b/>
          <w:color w:val="000090"/>
          <w:sz w:val="20"/>
          <w:szCs w:val="20"/>
        </w:rPr>
        <w:t>КОНСУЛЬТАЦИОННАЯ ПОДДЕРЖКА</w:t>
      </w:r>
    </w:p>
    <w:p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  <w:u w:val="single"/>
        </w:rPr>
        <w:t>Бесплатные консультации для начинающих предпринимателей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>: как зарегистрировать бизнес, что выбрать ИП или ООО, какие налоги и сборы уплачивать в процессе ведения бизнеса, как открыть расчетный счет, на какие меры государственной поддержки может претендовать предприниматель и другие консультации</w:t>
      </w:r>
      <w:r w:rsidR="00C47B7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  <w:highlight w:val="cyan"/>
          <w:u w:val="single"/>
        </w:rPr>
        <w:t>Услуги по государственной регистрации бизнеса</w:t>
      </w:r>
      <w:r w:rsidRPr="005E1226">
        <w:rPr>
          <w:rFonts w:ascii="Times New Roman" w:eastAsia="Times New Roman" w:hAnsi="Times New Roman" w:cs="Times New Roman"/>
          <w:sz w:val="20"/>
          <w:szCs w:val="20"/>
          <w:highlight w:val="cyan"/>
        </w:rPr>
        <w:t>:</w:t>
      </w:r>
    </w:p>
    <w:p w:rsidR="00464722" w:rsidRDefault="00464722" w:rsidP="00464722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1226" w:rsidRPr="005E1226" w:rsidRDefault="005E1226" w:rsidP="00464722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>-при создании (подготовка, подача документов для регистрации ИП, ООО в налоговый орган)</w:t>
      </w:r>
    </w:p>
    <w:p w:rsidR="005E1226" w:rsidRPr="005E1226" w:rsidRDefault="005E1226" w:rsidP="00464722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>-при внесении изменений (смена юридического адреса, изменение видов деятельности, изменение состава учредителей, перераспределение долей и другие изменения)</w:t>
      </w:r>
    </w:p>
    <w:p w:rsidR="005E1226" w:rsidRPr="005E1226" w:rsidRDefault="005E1226" w:rsidP="00464722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>-регистрация ИП в качестве работодателя в Пенсионном фонде и Фонде социального страхования</w:t>
      </w:r>
    </w:p>
    <w:p w:rsidR="005E1226" w:rsidRPr="005E1226" w:rsidRDefault="005E1226" w:rsidP="00464722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80129A">
        <w:rPr>
          <w:rFonts w:ascii="Times New Roman" w:eastAsia="Times New Roman" w:hAnsi="Times New Roman" w:cs="Times New Roman"/>
          <w:sz w:val="20"/>
          <w:szCs w:val="20"/>
        </w:rPr>
        <w:t>помощь в открытии расчетного счета в банке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E1226" w:rsidRPr="005E1226" w:rsidRDefault="005E1226" w:rsidP="00464722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>-при прекращении деятельности (подготовка заявлений при «закрытии» ИП)</w:t>
      </w:r>
    </w:p>
    <w:p w:rsidR="005E1226" w:rsidRPr="005E1226" w:rsidRDefault="005E1226" w:rsidP="00464722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-подготовка иных заявлений и уведомлений в контролирующие органы </w:t>
      </w:r>
    </w:p>
    <w:p w:rsidR="0080129A" w:rsidRDefault="0080129A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129A">
        <w:rPr>
          <w:rFonts w:ascii="Times New Roman" w:eastAsia="Times New Roman" w:hAnsi="Times New Roman" w:cs="Times New Roman"/>
          <w:sz w:val="20"/>
          <w:szCs w:val="20"/>
          <w:highlight w:val="cyan"/>
          <w:u w:val="single"/>
        </w:rPr>
        <w:t>Бухгалтерское и кадровое сопровождение</w:t>
      </w:r>
      <w:r w:rsidRPr="005E1226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 расчет налогов, составление и сдача налоговой отчетности и отчетности во внебюджетные фонды, расчет заработной платы, отпускных, больничных, оформление сотрудников при приеме на работу, увольнении, оформление командировок, оформление внутренних организационных документов при создании предприятия и другие услуги</w:t>
      </w:r>
    </w:p>
    <w:p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129A">
        <w:rPr>
          <w:rFonts w:ascii="Times New Roman" w:eastAsia="Times New Roman" w:hAnsi="Times New Roman" w:cs="Times New Roman"/>
          <w:sz w:val="20"/>
          <w:szCs w:val="20"/>
          <w:highlight w:val="cyan"/>
          <w:u w:val="single"/>
        </w:rPr>
        <w:t>Юридические услуги</w:t>
      </w:r>
      <w:r w:rsidRPr="005E1226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 составление договоров, связанных с осуществлением предпринимательской деятельности (договоры аренды, поставки, оказания услуг, и проч.), юридические консультации по вопросам ведения бизнеса</w:t>
      </w:r>
      <w:r w:rsidR="0080129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129A" w:rsidRPr="0080129A" w:rsidRDefault="0080129A" w:rsidP="0080129A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0129A">
        <w:rPr>
          <w:rFonts w:ascii="Times New Roman" w:eastAsia="Times New Roman" w:hAnsi="Times New Roman" w:cs="Times New Roman"/>
          <w:b/>
          <w:sz w:val="20"/>
          <w:szCs w:val="20"/>
        </w:rPr>
        <w:t xml:space="preserve">Бесплатные юридические консультации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специалистами </w:t>
      </w:r>
      <w:r w:rsidRPr="0080129A">
        <w:rPr>
          <w:rFonts w:ascii="Times New Roman" w:eastAsia="Times New Roman" w:hAnsi="Times New Roman" w:cs="Times New Roman"/>
          <w:b/>
          <w:sz w:val="20"/>
          <w:szCs w:val="20"/>
        </w:rPr>
        <w:t>Адвокатской палаты Орловской области по следующим направлениям:</w:t>
      </w:r>
    </w:p>
    <w:p w:rsidR="0080129A" w:rsidRPr="0080129A" w:rsidRDefault="0080129A" w:rsidP="0080129A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129A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80129A">
        <w:rPr>
          <w:rFonts w:ascii="Times New Roman" w:eastAsia="Times New Roman" w:hAnsi="Times New Roman" w:cs="Times New Roman"/>
          <w:sz w:val="20"/>
          <w:szCs w:val="20"/>
        </w:rPr>
        <w:tab/>
        <w:t>защита прав предпринимателей при регистрации, реорганизации и ликвидации юридических лиц и индивидуальных предпринимателей;</w:t>
      </w:r>
    </w:p>
    <w:p w:rsidR="0080129A" w:rsidRPr="0080129A" w:rsidRDefault="0080129A" w:rsidP="0080129A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129A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80129A">
        <w:rPr>
          <w:rFonts w:ascii="Times New Roman" w:eastAsia="Times New Roman" w:hAnsi="Times New Roman" w:cs="Times New Roman"/>
          <w:sz w:val="20"/>
          <w:szCs w:val="20"/>
        </w:rPr>
        <w:tab/>
        <w:t xml:space="preserve">защита прав предпринимателей при взаимодействии с правоохранительными, таможенными, налоговыми органами, антимонопольной службой,  органами власти г. Орла и Орловской области; </w:t>
      </w:r>
    </w:p>
    <w:p w:rsidR="0080129A" w:rsidRPr="0080129A" w:rsidRDefault="0080129A" w:rsidP="0080129A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129A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80129A">
        <w:rPr>
          <w:rFonts w:ascii="Times New Roman" w:eastAsia="Times New Roman" w:hAnsi="Times New Roman" w:cs="Times New Roman"/>
          <w:sz w:val="20"/>
          <w:szCs w:val="20"/>
        </w:rPr>
        <w:tab/>
        <w:t xml:space="preserve">защита прав предпринимателей при взаимодействии с коммерческими банками и страховыми </w:t>
      </w:r>
      <w:r w:rsidRPr="0080129A">
        <w:rPr>
          <w:rFonts w:ascii="Times New Roman" w:eastAsia="Times New Roman" w:hAnsi="Times New Roman" w:cs="Times New Roman"/>
          <w:sz w:val="20"/>
          <w:szCs w:val="20"/>
        </w:rPr>
        <w:lastRenderedPageBreak/>
        <w:t>компаниями;</w:t>
      </w:r>
    </w:p>
    <w:p w:rsidR="0080129A" w:rsidRPr="0080129A" w:rsidRDefault="0080129A" w:rsidP="0080129A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129A">
        <w:rPr>
          <w:rFonts w:ascii="Times New Roman" w:eastAsia="Times New Roman" w:hAnsi="Times New Roman" w:cs="Times New Roman"/>
          <w:sz w:val="20"/>
          <w:szCs w:val="20"/>
        </w:rPr>
        <w:t>•</w:t>
      </w:r>
      <w:r w:rsidRPr="0080129A">
        <w:rPr>
          <w:rFonts w:ascii="Times New Roman" w:eastAsia="Times New Roman" w:hAnsi="Times New Roman" w:cs="Times New Roman"/>
          <w:sz w:val="20"/>
          <w:szCs w:val="20"/>
        </w:rPr>
        <w:tab/>
        <w:t>защита прав предпринимателей по вопросам урегулирования финансовых споров с контрагентами.</w:t>
      </w:r>
    </w:p>
    <w:p w:rsidR="0080129A" w:rsidRPr="0080129A" w:rsidRDefault="0080129A" w:rsidP="0080129A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129A">
        <w:rPr>
          <w:rFonts w:ascii="Times New Roman" w:eastAsia="Times New Roman" w:hAnsi="Times New Roman" w:cs="Times New Roman"/>
          <w:sz w:val="20"/>
          <w:szCs w:val="20"/>
          <w:highlight w:val="cyan"/>
          <w:u w:val="single"/>
        </w:rPr>
        <w:t>Услуги по составлению бизнес-планов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>, в том числе для получения микрозайма в Фонде микрофинансирования, получения единовременной финансовой помощи от Службы занятости населения на открытие своего дела, получения заемных средств в банках</w:t>
      </w:r>
    </w:p>
    <w:p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129A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129A">
        <w:rPr>
          <w:rFonts w:ascii="Times New Roman" w:eastAsia="Times New Roman" w:hAnsi="Times New Roman" w:cs="Times New Roman"/>
          <w:sz w:val="20"/>
          <w:szCs w:val="20"/>
          <w:highlight w:val="cyan"/>
          <w:u w:val="single"/>
        </w:rPr>
        <w:t>Бизнес обучение – семинары и тренинги для предпринимателей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. Современными методиками и практиками ведения бизнеса делятся бизнес </w:t>
      </w:r>
      <w:r w:rsidR="001323A3">
        <w:rPr>
          <w:rFonts w:ascii="Times New Roman" w:eastAsia="Times New Roman" w:hAnsi="Times New Roman" w:cs="Times New Roman"/>
          <w:sz w:val="20"/>
          <w:szCs w:val="20"/>
        </w:rPr>
        <w:t>–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323A3">
        <w:rPr>
          <w:rFonts w:ascii="Times New Roman" w:eastAsia="Times New Roman" w:hAnsi="Times New Roman" w:cs="Times New Roman"/>
          <w:sz w:val="20"/>
          <w:szCs w:val="20"/>
        </w:rPr>
        <w:t>ведущие бизнес-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тренеры, которые имеют успешный опыт работы с предприятиями Орловской области и России. Тематика тренингов различна: управление персоналом, маркетинг, управление временем, техника продаж, личная эффективность руководителя и другие темы. Принять участие могут как сами предприниматели, так и их сотрудники. </w:t>
      </w:r>
    </w:p>
    <w:p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>Участие финансируется из бюджета, поэтому является БЕСПЛАТНЫМ для предпринимателей.</w:t>
      </w:r>
    </w:p>
    <w:p w:rsidR="005E1226" w:rsidRP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0AA5" w:rsidRPr="001323A3" w:rsidRDefault="00780AA5" w:rsidP="00780AA5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b/>
          <w:color w:val="000090"/>
          <w:sz w:val="20"/>
          <w:szCs w:val="20"/>
        </w:rPr>
      </w:pPr>
      <w:r w:rsidRPr="001323A3">
        <w:rPr>
          <w:rFonts w:ascii="Times New Roman" w:eastAsia="Times New Roman" w:hAnsi="Times New Roman" w:cs="Times New Roman"/>
          <w:b/>
          <w:color w:val="000090"/>
          <w:sz w:val="20"/>
          <w:szCs w:val="20"/>
        </w:rPr>
        <w:t>ФИНАНСОВАЯ ПОДДЕРЖКА</w:t>
      </w:r>
    </w:p>
    <w:p w:rsidR="001323A3" w:rsidRDefault="007820F8" w:rsidP="005E1226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0AA5">
        <w:rPr>
          <w:rFonts w:ascii="Times New Roman" w:eastAsia="Times New Roman" w:hAnsi="Times New Roman" w:cs="Times New Roman"/>
          <w:sz w:val="20"/>
          <w:szCs w:val="20"/>
          <w:highlight w:val="cyan"/>
        </w:rPr>
        <w:t>Ф</w:t>
      </w:r>
      <w:r w:rsidR="001323A3" w:rsidRPr="00780AA5">
        <w:rPr>
          <w:rFonts w:ascii="Times New Roman" w:eastAsia="Times New Roman" w:hAnsi="Times New Roman" w:cs="Times New Roman"/>
          <w:sz w:val="20"/>
          <w:szCs w:val="20"/>
          <w:highlight w:val="cyan"/>
        </w:rPr>
        <w:t>инансирование части консалтинговых услуг</w:t>
      </w:r>
      <w:r>
        <w:rPr>
          <w:rFonts w:ascii="Times New Roman" w:eastAsia="Times New Roman" w:hAnsi="Times New Roman" w:cs="Times New Roman"/>
          <w:sz w:val="20"/>
          <w:szCs w:val="20"/>
        </w:rPr>
        <w:t>, оказываемых предпринимателями сторонними организациями по следующим направлениям:</w:t>
      </w:r>
    </w:p>
    <w:p w:rsidR="007820F8" w:rsidRPr="007820F8" w:rsidRDefault="007820F8" w:rsidP="007820F8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20F8">
        <w:rPr>
          <w:rFonts w:ascii="Times New Roman" w:eastAsia="Times New Roman" w:hAnsi="Times New Roman" w:cs="Times New Roman"/>
          <w:sz w:val="20"/>
          <w:szCs w:val="20"/>
        </w:rPr>
        <w:t>−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>бухгалтерски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>, аудиторски</w:t>
      </w:r>
      <w:r>
        <w:rPr>
          <w:rFonts w:ascii="Times New Roman" w:eastAsia="Times New Roman" w:hAnsi="Times New Roman" w:cs="Times New Roman"/>
          <w:sz w:val="20"/>
          <w:szCs w:val="20"/>
        </w:rPr>
        <w:t>е услуги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820F8" w:rsidRPr="007820F8" w:rsidRDefault="007820F8" w:rsidP="007820F8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20F8">
        <w:rPr>
          <w:rFonts w:ascii="Times New Roman" w:eastAsia="Times New Roman" w:hAnsi="Times New Roman" w:cs="Times New Roman"/>
          <w:sz w:val="20"/>
          <w:szCs w:val="20"/>
        </w:rPr>
        <w:t>−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>юридически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820F8" w:rsidRPr="007820F8" w:rsidRDefault="007820F8" w:rsidP="007820F8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20F8">
        <w:rPr>
          <w:rFonts w:ascii="Times New Roman" w:eastAsia="Times New Roman" w:hAnsi="Times New Roman" w:cs="Times New Roman"/>
          <w:sz w:val="20"/>
          <w:szCs w:val="20"/>
        </w:rPr>
        <w:t>−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>услуг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 xml:space="preserve"> по разработке прототипа интернет-сайтов, их созданию и продвижению;</w:t>
      </w:r>
    </w:p>
    <w:p w:rsidR="007820F8" w:rsidRDefault="007820F8" w:rsidP="007820F8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20F8">
        <w:rPr>
          <w:rFonts w:ascii="Times New Roman" w:eastAsia="Times New Roman" w:hAnsi="Times New Roman" w:cs="Times New Roman"/>
          <w:sz w:val="20"/>
          <w:szCs w:val="20"/>
        </w:rPr>
        <w:t>−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>маркетинговы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 xml:space="preserve"> услуг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 xml:space="preserve"> по продвижению товаров/услуг на рынке (реклама в СМИ, изготовление полиграфической продукции, проведение маркетинговых исследований.</w:t>
      </w:r>
    </w:p>
    <w:p w:rsidR="007820F8" w:rsidRDefault="007820F8" w:rsidP="007820F8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820F8" w:rsidRPr="007820F8" w:rsidRDefault="007820F8" w:rsidP="007820F8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820F8">
        <w:rPr>
          <w:rFonts w:ascii="Times New Roman" w:eastAsia="Times New Roman" w:hAnsi="Times New Roman" w:cs="Times New Roman"/>
          <w:sz w:val="20"/>
          <w:szCs w:val="20"/>
        </w:rPr>
        <w:t xml:space="preserve">Подлежат финансированию услуги, </w:t>
      </w:r>
      <w:r>
        <w:rPr>
          <w:rFonts w:ascii="Times New Roman" w:eastAsia="Times New Roman" w:hAnsi="Times New Roman" w:cs="Times New Roman"/>
          <w:sz w:val="20"/>
          <w:szCs w:val="20"/>
        </w:rPr>
        <w:t>оказываемые предпринимателям</w:t>
      </w:r>
      <w:r w:rsidRPr="007820F8">
        <w:rPr>
          <w:rFonts w:ascii="Times New Roman" w:eastAsia="Times New Roman" w:hAnsi="Times New Roman" w:cs="Times New Roman"/>
          <w:sz w:val="20"/>
          <w:szCs w:val="20"/>
        </w:rPr>
        <w:t>, с численностью работников до 15 человек и предельным объемом доходов, получаемых от осуществления предпринимательской деятельности, 24 млн. рублей  по итогам года, предшествующему году оказания услуги.</w:t>
      </w:r>
    </w:p>
    <w:p w:rsidR="007820F8" w:rsidRDefault="007820F8" w:rsidP="007820F8">
      <w:pPr>
        <w:autoSpaceDE w:val="0"/>
        <w:autoSpaceDN w:val="0"/>
        <w:adjustRightInd w:val="0"/>
        <w:ind w:right="140" w:firstLine="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66AAB">
        <w:rPr>
          <w:rFonts w:ascii="Times New Roman" w:eastAsia="Calibri" w:hAnsi="Times New Roman" w:cs="Times New Roman"/>
          <w:sz w:val="20"/>
          <w:szCs w:val="20"/>
          <w:lang w:eastAsia="en-US"/>
        </w:rPr>
        <w:t>М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аксимальная сумма финансирования</w:t>
      </w:r>
      <w:r w:rsidRPr="00566A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каждой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консалтинговой </w:t>
      </w:r>
      <w:r w:rsidRPr="00566A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услуги,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оказываемой</w:t>
      </w:r>
      <w:r w:rsidRPr="00566A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предпринимателю</w:t>
      </w:r>
      <w:r w:rsidRPr="00566A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составляет</w:t>
      </w:r>
      <w:r w:rsidRPr="00566A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не более 90% от стоимости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услуги</w:t>
      </w:r>
      <w:r w:rsidRPr="00566A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, но не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превышает</w:t>
      </w:r>
      <w:r w:rsidRPr="00566AA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2000 (двух тысяч рублей).</w:t>
      </w:r>
    </w:p>
    <w:p w:rsidR="00780AA5" w:rsidRDefault="00780AA5" w:rsidP="007820F8">
      <w:pPr>
        <w:autoSpaceDE w:val="0"/>
        <w:autoSpaceDN w:val="0"/>
        <w:adjustRightInd w:val="0"/>
        <w:ind w:right="140" w:firstLine="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780AA5" w:rsidRDefault="00780AA5" w:rsidP="00780AA5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5E1226">
        <w:rPr>
          <w:rFonts w:ascii="Times New Roman" w:eastAsia="Times New Roman" w:hAnsi="Times New Roman" w:cs="Times New Roman"/>
          <w:b/>
          <w:color w:val="FF0000"/>
        </w:rPr>
        <w:t xml:space="preserve">Государственная поддержка, реализуемая </w:t>
      </w:r>
      <w:r>
        <w:rPr>
          <w:rFonts w:ascii="Times New Roman" w:eastAsia="Times New Roman" w:hAnsi="Times New Roman" w:cs="Times New Roman"/>
          <w:b/>
          <w:color w:val="FF0000"/>
        </w:rPr>
        <w:t>Центром</w:t>
      </w:r>
      <w:r w:rsidRPr="005E1226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кластерного развития</w:t>
      </w:r>
      <w:r w:rsidR="00D25D92">
        <w:rPr>
          <w:rFonts w:ascii="Times New Roman" w:eastAsia="Times New Roman" w:hAnsi="Times New Roman" w:cs="Times New Roman"/>
          <w:b/>
          <w:color w:val="FF0000"/>
        </w:rPr>
        <w:t xml:space="preserve"> Орловской области</w:t>
      </w:r>
    </w:p>
    <w:p w:rsidR="00A77EF7" w:rsidRPr="00600545" w:rsidRDefault="00A77EF7" w:rsidP="00A77EF7">
      <w:pPr>
        <w:pStyle w:val="aa"/>
        <w:shd w:val="clear" w:color="auto" w:fill="FFFFFF"/>
        <w:spacing w:before="225" w:beforeAutospacing="0" w:after="0" w:afterAutospacing="0" w:line="255" w:lineRule="atLeast"/>
        <w:jc w:val="both"/>
        <w:rPr>
          <w:color w:val="232323"/>
          <w:sz w:val="20"/>
          <w:szCs w:val="20"/>
        </w:rPr>
      </w:pPr>
      <w:r w:rsidRPr="00600545">
        <w:rPr>
          <w:rStyle w:val="ab"/>
          <w:color w:val="232323"/>
          <w:sz w:val="20"/>
          <w:szCs w:val="20"/>
        </w:rPr>
        <w:t>Миссия ЦКР Орловской области - </w:t>
      </w:r>
      <w:r w:rsidRPr="00600545">
        <w:rPr>
          <w:color w:val="232323"/>
          <w:sz w:val="20"/>
          <w:szCs w:val="20"/>
        </w:rPr>
        <w:t>реализовать экономический потенциал региона и создать благоприятную среду для развития орловского бизнеса.</w:t>
      </w:r>
    </w:p>
    <w:p w:rsidR="00A77EF7" w:rsidRPr="00600545" w:rsidRDefault="00A77EF7" w:rsidP="00A77EF7">
      <w:pPr>
        <w:pStyle w:val="aa"/>
        <w:shd w:val="clear" w:color="auto" w:fill="FFFFFF"/>
        <w:spacing w:before="225" w:beforeAutospacing="0" w:after="0" w:afterAutospacing="0" w:line="255" w:lineRule="atLeast"/>
        <w:jc w:val="both"/>
        <w:rPr>
          <w:color w:val="232323"/>
          <w:sz w:val="20"/>
          <w:szCs w:val="20"/>
        </w:rPr>
      </w:pPr>
      <w:r w:rsidRPr="00600545">
        <w:rPr>
          <w:rStyle w:val="ab"/>
          <w:color w:val="232323"/>
          <w:sz w:val="20"/>
          <w:szCs w:val="20"/>
        </w:rPr>
        <w:t>Целью работы ЦКР</w:t>
      </w:r>
      <w:r w:rsidRPr="00600545">
        <w:rPr>
          <w:rStyle w:val="apple-converted-space"/>
          <w:color w:val="232323"/>
          <w:sz w:val="20"/>
          <w:szCs w:val="20"/>
        </w:rPr>
        <w:t> </w:t>
      </w:r>
      <w:r w:rsidRPr="00600545">
        <w:rPr>
          <w:color w:val="232323"/>
          <w:sz w:val="20"/>
          <w:szCs w:val="20"/>
        </w:rPr>
        <w:t>является обеспечение условий для эффективного взаимодействия участников территориальных кластеров, учреждений образования и науки, некоммерческих и общественных организаций, органов государственной власти, местного самоуправления, инвесторов в интересах развития территориальных кластеров.</w:t>
      </w:r>
    </w:p>
    <w:p w:rsidR="00A77EF7" w:rsidRPr="00600545" w:rsidRDefault="00A77EF7" w:rsidP="00A77EF7">
      <w:pPr>
        <w:rPr>
          <w:rFonts w:ascii="Times New Roman" w:hAnsi="Times New Roman" w:cs="Times New Roman"/>
          <w:sz w:val="20"/>
          <w:szCs w:val="20"/>
        </w:rPr>
      </w:pPr>
    </w:p>
    <w:p w:rsidR="00A77EF7" w:rsidRPr="00600545" w:rsidRDefault="00A77EF7" w:rsidP="00A77EF7">
      <w:pPr>
        <w:rPr>
          <w:rFonts w:ascii="Times New Roman" w:hAnsi="Times New Roman" w:cs="Times New Roman"/>
          <w:b/>
          <w:sz w:val="20"/>
          <w:szCs w:val="20"/>
        </w:rPr>
      </w:pPr>
      <w:r w:rsidRPr="00600545">
        <w:rPr>
          <w:rFonts w:ascii="Times New Roman" w:hAnsi="Times New Roman" w:cs="Times New Roman"/>
          <w:b/>
          <w:sz w:val="20"/>
          <w:szCs w:val="20"/>
        </w:rPr>
        <w:t>Функции и задачи ЦКР, в рамках государственной поддержки бизнеса (субсидий):</w:t>
      </w:r>
    </w:p>
    <w:p w:rsidR="00A77EF7" w:rsidRPr="00600545" w:rsidRDefault="00A77EF7" w:rsidP="00A77EF7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600545">
        <w:rPr>
          <w:rFonts w:ascii="Times New Roman" w:hAnsi="Times New Roman" w:cs="Times New Roman"/>
          <w:bCs/>
          <w:sz w:val="20"/>
          <w:szCs w:val="20"/>
        </w:rPr>
        <w:t xml:space="preserve">разработка и реализация совместных кластерных проектов </w:t>
      </w:r>
    </w:p>
    <w:p w:rsidR="00A77EF7" w:rsidRPr="00600545" w:rsidRDefault="00A77EF7" w:rsidP="00A77EF7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600545">
        <w:rPr>
          <w:rFonts w:ascii="Times New Roman" w:hAnsi="Times New Roman" w:cs="Times New Roman"/>
          <w:bCs/>
          <w:sz w:val="20"/>
          <w:szCs w:val="20"/>
        </w:rPr>
        <w:t>вывод на рынок новых продуктов (услуг) участников территориальных кластеров</w:t>
      </w:r>
    </w:p>
    <w:p w:rsidR="00A77EF7" w:rsidRPr="00600545" w:rsidRDefault="00A77EF7" w:rsidP="00A77EF7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600545">
        <w:rPr>
          <w:rFonts w:ascii="Times New Roman" w:hAnsi="Times New Roman" w:cs="Times New Roman"/>
          <w:bCs/>
          <w:sz w:val="20"/>
          <w:szCs w:val="20"/>
        </w:rPr>
        <w:t>предоставление услуг участникам кластера в части правового обеспечения, маркетинга, рекламы</w:t>
      </w:r>
    </w:p>
    <w:p w:rsidR="00A77EF7" w:rsidRPr="00600545" w:rsidRDefault="00A77EF7" w:rsidP="00A77EF7">
      <w:pPr>
        <w:pStyle w:val="a7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0"/>
          <w:szCs w:val="20"/>
        </w:rPr>
      </w:pPr>
      <w:r w:rsidRPr="00600545">
        <w:rPr>
          <w:rFonts w:ascii="Times New Roman" w:hAnsi="Times New Roman" w:cs="Times New Roman"/>
          <w:bCs/>
          <w:sz w:val="20"/>
          <w:szCs w:val="20"/>
        </w:rPr>
        <w:t xml:space="preserve">организация конференций, семинаров в сфере интересов участников кластера </w:t>
      </w:r>
    </w:p>
    <w:p w:rsidR="00A77EF7" w:rsidRPr="00600545" w:rsidRDefault="00A77EF7" w:rsidP="00A77EF7">
      <w:pPr>
        <w:rPr>
          <w:rFonts w:ascii="Times New Roman" w:hAnsi="Times New Roman" w:cs="Times New Roman"/>
          <w:sz w:val="20"/>
          <w:szCs w:val="20"/>
        </w:rPr>
      </w:pPr>
      <w:r w:rsidRPr="00600545">
        <w:rPr>
          <w:rFonts w:ascii="Times New Roman" w:hAnsi="Times New Roman" w:cs="Times New Roman"/>
          <w:sz w:val="20"/>
          <w:szCs w:val="20"/>
        </w:rPr>
        <w:t>В настоящее время на террит</w:t>
      </w:r>
      <w:r>
        <w:rPr>
          <w:rFonts w:ascii="Times New Roman" w:hAnsi="Times New Roman" w:cs="Times New Roman"/>
          <w:sz w:val="20"/>
          <w:szCs w:val="20"/>
        </w:rPr>
        <w:t xml:space="preserve">ории Орловской области созданы </w:t>
      </w:r>
      <w:r w:rsidRPr="0073159D">
        <w:rPr>
          <w:rFonts w:ascii="Times New Roman" w:hAnsi="Times New Roman" w:cs="Times New Roman"/>
          <w:b/>
          <w:sz w:val="20"/>
          <w:szCs w:val="20"/>
        </w:rPr>
        <w:t xml:space="preserve">3  </w:t>
      </w:r>
      <w:proofErr w:type="gramStart"/>
      <w:r w:rsidRPr="0073159D">
        <w:rPr>
          <w:rFonts w:ascii="Times New Roman" w:hAnsi="Times New Roman" w:cs="Times New Roman"/>
          <w:b/>
          <w:sz w:val="20"/>
          <w:szCs w:val="20"/>
        </w:rPr>
        <w:t>территориальных</w:t>
      </w:r>
      <w:proofErr w:type="gramEnd"/>
      <w:r w:rsidRPr="0073159D">
        <w:rPr>
          <w:rFonts w:ascii="Times New Roman" w:hAnsi="Times New Roman" w:cs="Times New Roman"/>
          <w:b/>
          <w:sz w:val="20"/>
          <w:szCs w:val="20"/>
        </w:rPr>
        <w:t xml:space="preserve"> кластера</w:t>
      </w:r>
      <w:r w:rsidRPr="00600545">
        <w:rPr>
          <w:rFonts w:ascii="Times New Roman" w:hAnsi="Times New Roman" w:cs="Times New Roman"/>
          <w:sz w:val="20"/>
          <w:szCs w:val="20"/>
        </w:rPr>
        <w:t>:</w:t>
      </w:r>
    </w:p>
    <w:p w:rsidR="00A77EF7" w:rsidRPr="00600545" w:rsidRDefault="0073159D" w:rsidP="00A77EF7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Кластер ГЛОНАСС (К-57)</w:t>
      </w:r>
      <w:r w:rsidR="00A77EF7" w:rsidRPr="00600545">
        <w:rPr>
          <w:rFonts w:ascii="Times New Roman" w:hAnsi="Times New Roman" w:cs="Times New Roman"/>
          <w:sz w:val="20"/>
          <w:szCs w:val="20"/>
        </w:rPr>
        <w:t xml:space="preserve">, якорным </w:t>
      </w:r>
      <w:r w:rsidR="00E5489B">
        <w:rPr>
          <w:rFonts w:ascii="Times New Roman" w:hAnsi="Times New Roman" w:cs="Times New Roman"/>
          <w:sz w:val="20"/>
          <w:szCs w:val="20"/>
        </w:rPr>
        <w:t xml:space="preserve">резидентом </w:t>
      </w:r>
      <w:r w:rsidR="00A77EF7" w:rsidRPr="00600545">
        <w:rPr>
          <w:rFonts w:ascii="Times New Roman" w:hAnsi="Times New Roman" w:cs="Times New Roman"/>
          <w:sz w:val="20"/>
          <w:szCs w:val="20"/>
        </w:rPr>
        <w:t xml:space="preserve">которого является ЗАО «Группа компаний «Навигатор». В состав кластера входит </w:t>
      </w:r>
      <w:r w:rsidR="00E5489B">
        <w:rPr>
          <w:rFonts w:ascii="Times New Roman" w:hAnsi="Times New Roman" w:cs="Times New Roman"/>
          <w:sz w:val="20"/>
          <w:szCs w:val="20"/>
        </w:rPr>
        <w:t>26</w:t>
      </w:r>
      <w:r w:rsidR="00A77EF7">
        <w:rPr>
          <w:rFonts w:ascii="Times New Roman" w:hAnsi="Times New Roman" w:cs="Times New Roman"/>
          <w:sz w:val="20"/>
          <w:szCs w:val="20"/>
        </w:rPr>
        <w:t xml:space="preserve"> участников.</w:t>
      </w:r>
    </w:p>
    <w:p w:rsidR="00A77EF7" w:rsidRDefault="00A77EF7" w:rsidP="00A77EF7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</w:t>
      </w:r>
      <w:r w:rsidRPr="0060054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аучно-промышленный кластер приборостроения и электроники Орловской области, якорным резидентом которого является </w:t>
      </w:r>
      <w:r w:rsidRPr="0060054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АО «Протон». </w:t>
      </w:r>
      <w:r>
        <w:rPr>
          <w:rFonts w:ascii="Times New Roman" w:hAnsi="Times New Roman" w:cs="Times New Roman"/>
          <w:sz w:val="20"/>
          <w:szCs w:val="20"/>
        </w:rPr>
        <w:t xml:space="preserve"> В состав кластера входит 17</w:t>
      </w:r>
      <w:r w:rsidRPr="0060054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участников</w:t>
      </w:r>
      <w:r w:rsidRPr="00600545">
        <w:rPr>
          <w:rFonts w:ascii="Times New Roman" w:hAnsi="Times New Roman" w:cs="Times New Roman"/>
          <w:sz w:val="20"/>
          <w:szCs w:val="20"/>
        </w:rPr>
        <w:t>.</w:t>
      </w:r>
    </w:p>
    <w:p w:rsidR="00A77EF7" w:rsidRPr="00C44FE3" w:rsidRDefault="00A77EF7" w:rsidP="00C44FE3">
      <w:pPr>
        <w:pStyle w:val="a7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Туристский кластер Орловской области, якорным резидентом которого является </w:t>
      </w:r>
      <w:r w:rsidRPr="000D24DE">
        <w:rPr>
          <w:rFonts w:ascii="Times New Roman" w:hAnsi="Times New Roman"/>
          <w:sz w:val="20"/>
          <w:szCs w:val="20"/>
        </w:rPr>
        <w:t>АО Корпорация «ГРИНН»</w:t>
      </w:r>
      <w:r>
        <w:rPr>
          <w:rFonts w:ascii="Times New Roman" w:hAnsi="Times New Roman"/>
          <w:sz w:val="20"/>
          <w:szCs w:val="20"/>
        </w:rPr>
        <w:t>. В состав кластера входит 32 участника.</w:t>
      </w:r>
    </w:p>
    <w:p w:rsidR="00A77EF7" w:rsidRPr="007820F8" w:rsidRDefault="00A77EF7" w:rsidP="00A77E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7820F8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КУДА ОБРАЩАТЬСЯ</w:t>
      </w:r>
    </w:p>
    <w:p w:rsidR="00A77EF7" w:rsidRPr="005E1226" w:rsidRDefault="00A77EF7" w:rsidP="00A77E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</w:p>
    <w:p w:rsidR="00A77EF7" w:rsidRDefault="002A7FBA" w:rsidP="00A77E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Адрес </w:t>
      </w:r>
      <w:r w:rsidR="003047EF">
        <w:rPr>
          <w:rFonts w:ascii="Times New Roman" w:eastAsia="Times New Roman" w:hAnsi="Times New Roman" w:cs="Times New Roman"/>
          <w:b/>
          <w:sz w:val="20"/>
          <w:szCs w:val="20"/>
        </w:rPr>
        <w:t>Центра кластерного развития Орловской области</w:t>
      </w:r>
      <w:r w:rsidR="00A77EF7" w:rsidRPr="007820F8">
        <w:rPr>
          <w:rFonts w:ascii="Times New Roman" w:eastAsia="Times New Roman" w:hAnsi="Times New Roman" w:cs="Times New Roman"/>
          <w:b/>
          <w:sz w:val="20"/>
          <w:szCs w:val="20"/>
        </w:rPr>
        <w:t xml:space="preserve">: г. Орел, ул. Ленина, д.1, </w:t>
      </w:r>
      <w:r w:rsidR="003047EF">
        <w:rPr>
          <w:rFonts w:ascii="Times New Roman" w:eastAsia="Times New Roman" w:hAnsi="Times New Roman" w:cs="Times New Roman"/>
          <w:b/>
          <w:sz w:val="20"/>
          <w:szCs w:val="20"/>
        </w:rPr>
        <w:t>Типография «Труд»</w:t>
      </w:r>
      <w:r w:rsidR="00A77EF7" w:rsidRPr="007820F8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A77EF7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A77EF7" w:rsidRPr="007820F8">
        <w:rPr>
          <w:rFonts w:ascii="Times New Roman" w:eastAsia="Times New Roman" w:hAnsi="Times New Roman" w:cs="Times New Roman"/>
          <w:b/>
          <w:sz w:val="20"/>
          <w:szCs w:val="20"/>
        </w:rPr>
        <w:t xml:space="preserve"> этаж, </w:t>
      </w:r>
      <w:proofErr w:type="spellStart"/>
      <w:r w:rsidR="00A77EF7">
        <w:rPr>
          <w:rFonts w:ascii="Times New Roman" w:eastAsia="Times New Roman" w:hAnsi="Times New Roman" w:cs="Times New Roman"/>
          <w:b/>
          <w:sz w:val="20"/>
          <w:szCs w:val="20"/>
        </w:rPr>
        <w:t>каб</w:t>
      </w:r>
      <w:proofErr w:type="spellEnd"/>
      <w:r w:rsidR="00A77EF7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3047EF">
        <w:rPr>
          <w:rFonts w:ascii="Times New Roman" w:eastAsia="Times New Roman" w:hAnsi="Times New Roman" w:cs="Times New Roman"/>
          <w:b/>
          <w:sz w:val="20"/>
          <w:szCs w:val="20"/>
        </w:rPr>
        <w:t>9</w:t>
      </w:r>
    </w:p>
    <w:p w:rsidR="00A77EF7" w:rsidRDefault="00A77EF7" w:rsidP="00A77E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0F8">
        <w:rPr>
          <w:rFonts w:ascii="Times New Roman" w:eastAsia="Times New Roman" w:hAnsi="Times New Roman" w:cs="Times New Roman"/>
          <w:b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ы</w:t>
      </w:r>
      <w:r w:rsidRPr="007820F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3047EF">
        <w:rPr>
          <w:rFonts w:ascii="Times New Roman" w:eastAsia="Times New Roman" w:hAnsi="Times New Roman" w:cs="Times New Roman"/>
          <w:b/>
          <w:sz w:val="20"/>
          <w:szCs w:val="20"/>
        </w:rPr>
        <w:t xml:space="preserve">(4862)76-00-49;(4862)510-300; 8-919-2620-27-77 </w:t>
      </w:r>
    </w:p>
    <w:p w:rsidR="00A77EF7" w:rsidRPr="00C47B71" w:rsidRDefault="00A77EF7" w:rsidP="00A77E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C47B71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C47B71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nsn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msb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orel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bykovackr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msb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orel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dnv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msb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orel</w:t>
      </w:r>
      <w:proofErr w:type="spellEnd"/>
      <w:r w:rsidR="00877D02" w:rsidRPr="00C47B71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="00877D02" w:rsidRPr="00877D0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A77EF7" w:rsidRDefault="00A77EF7" w:rsidP="00A77EF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820F8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Режим работы: ПН-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ЧТ</w:t>
      </w:r>
      <w:r w:rsidRPr="007820F8">
        <w:rPr>
          <w:rFonts w:ascii="Times New Roman" w:eastAsia="Times New Roman" w:hAnsi="Times New Roman" w:cs="Times New Roman"/>
          <w:b/>
          <w:sz w:val="20"/>
          <w:szCs w:val="20"/>
        </w:rPr>
        <w:t xml:space="preserve"> с 9:00 до 18:00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, ПТ с 9:00 до 17:00. Перерыв с 13:00 до 14:00</w:t>
      </w:r>
    </w:p>
    <w:p w:rsidR="00A77EF7" w:rsidRDefault="00A77EF7" w:rsidP="00A77EF7">
      <w:pPr>
        <w:pStyle w:val="a3"/>
        <w:rPr>
          <w:b/>
        </w:rPr>
      </w:pPr>
    </w:p>
    <w:p w:rsidR="00A77EF7" w:rsidRPr="007820F8" w:rsidRDefault="00A77EF7" w:rsidP="00A77EF7">
      <w:pPr>
        <w:pStyle w:val="a3"/>
        <w:rPr>
          <w:b/>
        </w:rPr>
      </w:pPr>
      <w:r w:rsidRPr="007820F8">
        <w:rPr>
          <w:b/>
        </w:rPr>
        <w:t>Телефон Горячей линии для предпринимателей 49-02-09</w:t>
      </w:r>
    </w:p>
    <w:p w:rsidR="00C23368" w:rsidRPr="00C23368" w:rsidRDefault="00C23368" w:rsidP="00C23368">
      <w:pPr>
        <w:rPr>
          <w:rFonts w:ascii="Times New Roman" w:hAnsi="Times New Roman" w:cs="Times New Roman"/>
          <w:b/>
          <w:sz w:val="20"/>
          <w:szCs w:val="20"/>
        </w:rPr>
      </w:pPr>
      <w:r w:rsidRPr="00C23368">
        <w:rPr>
          <w:rFonts w:ascii="Times New Roman" w:hAnsi="Times New Roman" w:cs="Times New Roman"/>
          <w:b/>
          <w:sz w:val="20"/>
          <w:szCs w:val="20"/>
        </w:rPr>
        <w:t>Официальный сайт Центра кластерного развития Орловской области www.ckr.msb-orel.ru</w:t>
      </w:r>
    </w:p>
    <w:p w:rsidR="005E1226" w:rsidRPr="007820F8" w:rsidRDefault="005E1226" w:rsidP="005E1226">
      <w:pPr>
        <w:pStyle w:val="a3"/>
        <w:rPr>
          <w:b/>
        </w:rPr>
      </w:pPr>
    </w:p>
    <w:p w:rsidR="005E1226" w:rsidRDefault="005E1226" w:rsidP="005E122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A7C43" w:rsidRDefault="00CA7C43" w:rsidP="00CA7C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7820F8">
        <w:rPr>
          <w:rFonts w:ascii="Times New Roman" w:eastAsia="Times New Roman" w:hAnsi="Times New Roman" w:cs="Times New Roman"/>
          <w:b/>
          <w:color w:val="FF0000"/>
        </w:rPr>
        <w:t xml:space="preserve">Государственная поддержка, реализуемая </w:t>
      </w:r>
      <w:r>
        <w:rPr>
          <w:rFonts w:ascii="Times New Roman" w:eastAsia="Times New Roman" w:hAnsi="Times New Roman" w:cs="Times New Roman"/>
          <w:b/>
          <w:color w:val="FF0000"/>
        </w:rPr>
        <w:t xml:space="preserve">Некоммерческой </w:t>
      </w:r>
      <w:proofErr w:type="spellStart"/>
      <w:r>
        <w:rPr>
          <w:rFonts w:ascii="Times New Roman" w:eastAsia="Times New Roman" w:hAnsi="Times New Roman" w:cs="Times New Roman"/>
          <w:b/>
          <w:color w:val="FF0000"/>
        </w:rPr>
        <w:t>микрофинансовой</w:t>
      </w:r>
      <w:proofErr w:type="spellEnd"/>
      <w:r>
        <w:rPr>
          <w:rFonts w:ascii="Times New Roman" w:eastAsia="Times New Roman" w:hAnsi="Times New Roman" w:cs="Times New Roman"/>
          <w:b/>
          <w:color w:val="FF0000"/>
        </w:rPr>
        <w:t xml:space="preserve"> организацией «Фонд</w:t>
      </w:r>
      <w:r w:rsidRPr="007820F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proofErr w:type="spellStart"/>
      <w:r w:rsidRPr="007820F8">
        <w:rPr>
          <w:rFonts w:ascii="Times New Roman" w:eastAsia="Times New Roman" w:hAnsi="Times New Roman" w:cs="Times New Roman"/>
          <w:b/>
          <w:color w:val="FF0000"/>
        </w:rPr>
        <w:t>микрофинансирования</w:t>
      </w:r>
      <w:proofErr w:type="spellEnd"/>
      <w:r w:rsidRPr="007820F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</w:rPr>
        <w:t>Орловской области»</w:t>
      </w:r>
    </w:p>
    <w:p w:rsidR="00CA7C43" w:rsidRPr="005E1226" w:rsidRDefault="00CA7C43" w:rsidP="00CA7C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CA7C43" w:rsidRPr="007820F8" w:rsidRDefault="00CA7C43" w:rsidP="00CA7C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90"/>
          <w:sz w:val="20"/>
          <w:szCs w:val="20"/>
        </w:rPr>
      </w:pPr>
      <w:r w:rsidRPr="007820F8">
        <w:rPr>
          <w:rFonts w:ascii="Times New Roman" w:eastAsia="Times New Roman" w:hAnsi="Times New Roman" w:cs="Times New Roman"/>
          <w:b/>
          <w:color w:val="000090"/>
          <w:sz w:val="20"/>
          <w:szCs w:val="20"/>
        </w:rPr>
        <w:t>ФИНАНСОВАЯ ПОДДЕРЖКА</w:t>
      </w:r>
    </w:p>
    <w:p w:rsidR="00CA7C43" w:rsidRPr="005E1226" w:rsidRDefault="00CA7C43" w:rsidP="00CA7C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7C43" w:rsidRDefault="00CA7C43" w:rsidP="00CA7C4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E1226">
        <w:rPr>
          <w:rFonts w:ascii="Times New Roman" w:eastAsia="Times New Roman" w:hAnsi="Times New Roman" w:cs="Times New Roman"/>
          <w:sz w:val="20"/>
          <w:szCs w:val="20"/>
          <w:u w:val="single"/>
        </w:rPr>
        <w:t>Микрозаймы</w:t>
      </w:r>
      <w:proofErr w:type="spellEnd"/>
      <w:r w:rsidRPr="005E122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для развития бизнеса (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>на пополнение оборотных средств, приобретение основных средств, капитальные вложения, погашение кредитов в коммерческих (</w:t>
      </w:r>
      <w:proofErr w:type="spellStart"/>
      <w:r w:rsidRPr="005E1226">
        <w:rPr>
          <w:rFonts w:ascii="Times New Roman" w:eastAsia="Times New Roman" w:hAnsi="Times New Roman" w:cs="Times New Roman"/>
          <w:sz w:val="20"/>
          <w:szCs w:val="20"/>
        </w:rPr>
        <w:t>микрофинансовых</w:t>
      </w:r>
      <w:proofErr w:type="spellEnd"/>
      <w:r w:rsidRPr="005E1226">
        <w:rPr>
          <w:rFonts w:ascii="Times New Roman" w:eastAsia="Times New Roman" w:hAnsi="Times New Roman" w:cs="Times New Roman"/>
          <w:sz w:val="20"/>
          <w:szCs w:val="20"/>
        </w:rPr>
        <w:t>) организациях)</w:t>
      </w:r>
      <w:r w:rsidRPr="005E12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в сумме до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 млн. рублей сроком до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лет.</w:t>
      </w:r>
    </w:p>
    <w:p w:rsidR="00CA7C43" w:rsidRPr="005E1226" w:rsidRDefault="00CA7C43" w:rsidP="00CA7C43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Процентная ставка по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микрозайму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определяется сферой деятельности заемщика, видом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микрозайма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целевым назначением, размером среднемесячной заработной платы, уплачиваемой работникам.</w:t>
      </w:r>
    </w:p>
    <w:p w:rsidR="00CA7C43" w:rsidRPr="005E1226" w:rsidRDefault="00CA7C43" w:rsidP="00CA7C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0"/>
        <w:gridCol w:w="1701"/>
        <w:gridCol w:w="1951"/>
        <w:gridCol w:w="1134"/>
        <w:gridCol w:w="1276"/>
      </w:tblGrid>
      <w:tr w:rsidR="00CA7C43" w:rsidRPr="005E1226" w:rsidTr="005F6284">
        <w:tc>
          <w:tcPr>
            <w:tcW w:w="3260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отрасли</w:t>
            </w:r>
          </w:p>
        </w:tc>
        <w:tc>
          <w:tcPr>
            <w:tcW w:w="1701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1951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займа</w:t>
            </w:r>
          </w:p>
        </w:tc>
        <w:tc>
          <w:tcPr>
            <w:tcW w:w="1134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займа</w:t>
            </w:r>
          </w:p>
        </w:tc>
        <w:tc>
          <w:tcPr>
            <w:tcW w:w="1276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Процентная ставка</w:t>
            </w:r>
          </w:p>
        </w:tc>
      </w:tr>
      <w:tr w:rsidR="00CA7C43" w:rsidRPr="005E1226" w:rsidTr="005F6284">
        <w:tc>
          <w:tcPr>
            <w:tcW w:w="3260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Торговля, услуги в городской местности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(Орел, Ливны, Мценск)</w:t>
            </w:r>
          </w:p>
        </w:tc>
        <w:tc>
          <w:tcPr>
            <w:tcW w:w="1701" w:type="dxa"/>
            <w:vAlign w:val="center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оборотных средств</w:t>
            </w:r>
          </w:p>
        </w:tc>
        <w:tc>
          <w:tcPr>
            <w:tcW w:w="1951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1 000 000 рублей</w:t>
            </w:r>
          </w:p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мес.</w:t>
            </w:r>
          </w:p>
        </w:tc>
        <w:tc>
          <w:tcPr>
            <w:tcW w:w="1276" w:type="dxa"/>
          </w:tcPr>
          <w:p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14%</w:t>
            </w:r>
          </w:p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C43" w:rsidRPr="005E1226" w:rsidTr="005F6284">
        <w:tc>
          <w:tcPr>
            <w:tcW w:w="3260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Торговля, услуги в сельской местности</w:t>
            </w:r>
          </w:p>
        </w:tc>
        <w:tc>
          <w:tcPr>
            <w:tcW w:w="1701" w:type="dxa"/>
            <w:vAlign w:val="center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оборотных средств</w:t>
            </w:r>
          </w:p>
        </w:tc>
        <w:tc>
          <w:tcPr>
            <w:tcW w:w="1951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93C">
              <w:rPr>
                <w:rFonts w:ascii="Times New Roman" w:eastAsia="Times New Roman" w:hAnsi="Times New Roman" w:cs="Times New Roman"/>
                <w:sz w:val="20"/>
                <w:szCs w:val="20"/>
              </w:rPr>
              <w:t>До 1 000 000 рублей</w:t>
            </w:r>
          </w:p>
        </w:tc>
        <w:tc>
          <w:tcPr>
            <w:tcW w:w="1134" w:type="dxa"/>
            <w:vAlign w:val="center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мес.</w:t>
            </w:r>
          </w:p>
        </w:tc>
        <w:tc>
          <w:tcPr>
            <w:tcW w:w="1276" w:type="dxa"/>
          </w:tcPr>
          <w:p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13%</w:t>
            </w:r>
          </w:p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C43" w:rsidRPr="005E1226" w:rsidTr="005F6284">
        <w:tc>
          <w:tcPr>
            <w:tcW w:w="3260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строительство услуги ЖКХ, </w:t>
            </w:r>
          </w:p>
        </w:tc>
        <w:tc>
          <w:tcPr>
            <w:tcW w:w="1701" w:type="dxa"/>
            <w:vAlign w:val="center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оборотных средств</w:t>
            </w:r>
          </w:p>
        </w:tc>
        <w:tc>
          <w:tcPr>
            <w:tcW w:w="1951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93C">
              <w:rPr>
                <w:rFonts w:ascii="Times New Roman" w:eastAsia="Times New Roman" w:hAnsi="Times New Roman" w:cs="Times New Roman"/>
                <w:sz w:val="20"/>
                <w:szCs w:val="20"/>
              </w:rPr>
              <w:t>До 1 000 000 рублей</w:t>
            </w:r>
          </w:p>
        </w:tc>
        <w:tc>
          <w:tcPr>
            <w:tcW w:w="1134" w:type="dxa"/>
            <w:vAlign w:val="center"/>
          </w:tcPr>
          <w:p w:rsidR="00CA7C43" w:rsidRPr="008D5EB9" w:rsidRDefault="00CA7C43" w:rsidP="005F6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мес.</w:t>
            </w:r>
          </w:p>
        </w:tc>
        <w:tc>
          <w:tcPr>
            <w:tcW w:w="1276" w:type="dxa"/>
          </w:tcPr>
          <w:p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9%</w:t>
            </w:r>
          </w:p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C43" w:rsidRPr="005E1226" w:rsidTr="005F6284">
        <w:tc>
          <w:tcPr>
            <w:tcW w:w="3260" w:type="dxa"/>
          </w:tcPr>
          <w:p w:rsidR="00CA7C43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Производство, общественное питание, организации-участники кластеров Орловской области </w:t>
            </w:r>
          </w:p>
        </w:tc>
        <w:tc>
          <w:tcPr>
            <w:tcW w:w="1701" w:type="dxa"/>
            <w:vAlign w:val="center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оборотных средств</w:t>
            </w:r>
          </w:p>
        </w:tc>
        <w:tc>
          <w:tcPr>
            <w:tcW w:w="1951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216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000 000 рублей</w:t>
            </w:r>
          </w:p>
        </w:tc>
        <w:tc>
          <w:tcPr>
            <w:tcW w:w="1134" w:type="dxa"/>
          </w:tcPr>
          <w:p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мес.</w:t>
            </w:r>
          </w:p>
          <w:p w:rsidR="00CA7C43" w:rsidRDefault="00CA7C43" w:rsidP="005F62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мес.</w:t>
            </w:r>
          </w:p>
          <w:p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,5%</w:t>
            </w:r>
          </w:p>
          <w:p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  <w:p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C43" w:rsidRPr="005E1226" w:rsidTr="005F6284">
        <w:tc>
          <w:tcPr>
            <w:tcW w:w="3260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Все виды деятельности</w:t>
            </w:r>
          </w:p>
        </w:tc>
        <w:tc>
          <w:tcPr>
            <w:tcW w:w="1701" w:type="dxa"/>
            <w:vAlign w:val="center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затраты</w:t>
            </w:r>
          </w:p>
        </w:tc>
        <w:tc>
          <w:tcPr>
            <w:tcW w:w="1951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93C">
              <w:rPr>
                <w:rFonts w:ascii="Times New Roman" w:eastAsia="Times New Roman" w:hAnsi="Times New Roman" w:cs="Times New Roman"/>
                <w:sz w:val="20"/>
                <w:szCs w:val="20"/>
              </w:rPr>
              <w:t>До 3 000 000 рублей</w:t>
            </w:r>
          </w:p>
        </w:tc>
        <w:tc>
          <w:tcPr>
            <w:tcW w:w="1134" w:type="dxa"/>
            <w:vAlign w:val="center"/>
          </w:tcPr>
          <w:p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мес.</w:t>
            </w:r>
          </w:p>
          <w:p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мес. </w:t>
            </w:r>
          </w:p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мес.</w:t>
            </w:r>
          </w:p>
        </w:tc>
        <w:tc>
          <w:tcPr>
            <w:tcW w:w="1276" w:type="dxa"/>
          </w:tcPr>
          <w:p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8%</w:t>
            </w:r>
          </w:p>
          <w:p w:rsidR="00CA7C43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10%</w:t>
            </w:r>
          </w:p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15%</w:t>
            </w:r>
          </w:p>
        </w:tc>
      </w:tr>
    </w:tbl>
    <w:p w:rsidR="00CA7C43" w:rsidRPr="005E1226" w:rsidRDefault="00CA7C43" w:rsidP="00CA7C43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7C43" w:rsidRDefault="00CA7C43" w:rsidP="00CA7C43">
      <w:pPr>
        <w:widowControl w:val="0"/>
        <w:tabs>
          <w:tab w:val="left" w:pos="177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D5EB9"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>
        <w:rPr>
          <w:rFonts w:ascii="Times New Roman" w:eastAsia="Times New Roman" w:hAnsi="Times New Roman" w:cs="Times New Roman"/>
          <w:sz w:val="20"/>
          <w:szCs w:val="20"/>
        </w:rPr>
        <w:t>субъектов МСП</w:t>
      </w:r>
      <w:r w:rsidRPr="008D5EB9">
        <w:rPr>
          <w:rFonts w:ascii="Times New Roman" w:eastAsia="Times New Roman" w:hAnsi="Times New Roman" w:cs="Times New Roman"/>
          <w:sz w:val="20"/>
          <w:szCs w:val="20"/>
        </w:rPr>
        <w:t xml:space="preserve">, несоответствующих требованиям по размеру среднемесячной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заработной </w:t>
      </w:r>
      <w:r w:rsidRPr="008D5EB9">
        <w:rPr>
          <w:rFonts w:ascii="Times New Roman" w:eastAsia="Times New Roman" w:hAnsi="Times New Roman" w:cs="Times New Roman"/>
          <w:sz w:val="20"/>
          <w:szCs w:val="20"/>
        </w:rPr>
        <w:t>платы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 процентные ставки по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микрозаймам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устанавливаются на уровне 18% годовых по всем отраслям независимо от целевого назначения с начала действия договора займа.  </w:t>
      </w:r>
    </w:p>
    <w:p w:rsidR="00CA7C43" w:rsidRPr="008D5EB9" w:rsidRDefault="00CA7C43" w:rsidP="00CA7C43">
      <w:pPr>
        <w:widowControl w:val="0"/>
        <w:tabs>
          <w:tab w:val="left" w:pos="1775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Микрозаймы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предоставляются под все виды обеспечения (залог имущества, поручительство), не запрещенные законом, в т.ч. 80 тыс. рублей – только под поручительства.</w:t>
      </w:r>
    </w:p>
    <w:p w:rsidR="00CA7C43" w:rsidRDefault="00CA7C43" w:rsidP="00CA7C43">
      <w:pPr>
        <w:widowControl w:val="0"/>
        <w:tabs>
          <w:tab w:val="left" w:pos="177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7C43" w:rsidRDefault="00CA7C43" w:rsidP="00CA7C43">
      <w:pPr>
        <w:widowControl w:val="0"/>
        <w:tabs>
          <w:tab w:val="left" w:pos="177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A7C43" w:rsidRDefault="00CA7C43" w:rsidP="00CA7C43">
      <w:pPr>
        <w:widowControl w:val="0"/>
        <w:tabs>
          <w:tab w:val="left" w:pos="177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A7C43" w:rsidRPr="005E1226" w:rsidRDefault="00CA7C43" w:rsidP="00CA7C43">
      <w:pPr>
        <w:widowControl w:val="0"/>
        <w:tabs>
          <w:tab w:val="left" w:pos="1775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3B12">
        <w:rPr>
          <w:rFonts w:ascii="Times New Roman" w:eastAsia="Times New Roman" w:hAnsi="Times New Roman" w:cs="Times New Roman"/>
          <w:sz w:val="20"/>
          <w:szCs w:val="20"/>
        </w:rPr>
        <w:t>Специальные</w:t>
      </w:r>
      <w:r w:rsidRPr="005E122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643B12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орядки предоставления </w:t>
      </w:r>
      <w:proofErr w:type="spellStart"/>
      <w:r w:rsidRPr="005E1226">
        <w:rPr>
          <w:rFonts w:ascii="Times New Roman" w:eastAsia="Times New Roman" w:hAnsi="Times New Roman" w:cs="Times New Roman"/>
          <w:sz w:val="20"/>
          <w:szCs w:val="20"/>
        </w:rPr>
        <w:t>микрозаймов</w:t>
      </w:r>
      <w:proofErr w:type="spellEnd"/>
    </w:p>
    <w:p w:rsidR="00CA7C43" w:rsidRPr="005E1226" w:rsidRDefault="00CA7C43" w:rsidP="00CA7C43">
      <w:pPr>
        <w:widowControl w:val="0"/>
        <w:tabs>
          <w:tab w:val="left" w:pos="1775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</w:rPr>
      </w:pPr>
      <w:r w:rsidRPr="005E122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5"/>
        <w:gridCol w:w="2693"/>
        <w:gridCol w:w="2094"/>
      </w:tblGrid>
      <w:tr w:rsidR="00CA7C43" w:rsidRPr="005E1226" w:rsidTr="005F6284">
        <w:tc>
          <w:tcPr>
            <w:tcW w:w="3685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назначение</w:t>
            </w:r>
          </w:p>
        </w:tc>
        <w:tc>
          <w:tcPr>
            <w:tcW w:w="2094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Процентная ставка</w:t>
            </w:r>
          </w:p>
        </w:tc>
      </w:tr>
      <w:tr w:rsidR="00CA7C43" w:rsidRPr="005E1226" w:rsidTr="005F6284">
        <w:tc>
          <w:tcPr>
            <w:tcW w:w="3685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Порядок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займов</w:t>
            </w:r>
            <w:proofErr w:type="spellEnd"/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субъектам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среднего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предпринимательства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работодателям</w:t>
            </w:r>
          </w:p>
        </w:tc>
        <w:tc>
          <w:tcPr>
            <w:tcW w:w="2693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оборотных средств, приобретение основных средств</w:t>
            </w:r>
          </w:p>
        </w:tc>
        <w:tc>
          <w:tcPr>
            <w:tcW w:w="2094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C43" w:rsidRPr="005E1226" w:rsidTr="005F6284">
        <w:tc>
          <w:tcPr>
            <w:tcW w:w="3685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Порядок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займов</w:t>
            </w:r>
            <w:proofErr w:type="spellEnd"/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начинающим 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субъек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там малого и среднего предпринимательства </w:t>
            </w:r>
          </w:p>
        </w:tc>
        <w:tc>
          <w:tcPr>
            <w:tcW w:w="2693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оборотных средств, приобретение основных средств</w:t>
            </w:r>
          </w:p>
        </w:tc>
        <w:tc>
          <w:tcPr>
            <w:tcW w:w="2094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A7C43" w:rsidRPr="005E1226" w:rsidTr="005F6284">
        <w:tc>
          <w:tcPr>
            <w:tcW w:w="3685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Порядок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займов</w:t>
            </w:r>
            <w:proofErr w:type="spellEnd"/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начинающим субъектам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среднего 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экспортерам</w:t>
            </w:r>
          </w:p>
        </w:tc>
        <w:tc>
          <w:tcPr>
            <w:tcW w:w="2693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оборотных средств</w:t>
            </w:r>
          </w:p>
        </w:tc>
        <w:tc>
          <w:tcPr>
            <w:tcW w:w="2094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8,25%</w:t>
            </w:r>
          </w:p>
        </w:tc>
      </w:tr>
      <w:tr w:rsidR="00CA7C43" w:rsidRPr="005E1226" w:rsidTr="005F6284">
        <w:tc>
          <w:tcPr>
            <w:tcW w:w="3685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Порядок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займов</w:t>
            </w:r>
            <w:proofErr w:type="spellEnd"/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субъектам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среднего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предпринимательства при неблагоприятных обстоятельствах</w:t>
            </w:r>
          </w:p>
        </w:tc>
        <w:tc>
          <w:tcPr>
            <w:tcW w:w="2693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оборотных средств, приобретение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ремонт, модернизация</w:t>
            </w: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основных средств</w:t>
            </w:r>
          </w:p>
        </w:tc>
        <w:tc>
          <w:tcPr>
            <w:tcW w:w="2094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>½ ставки рефинансирования</w:t>
            </w:r>
          </w:p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C43" w:rsidRPr="005E1226" w:rsidTr="005F6284">
        <w:tc>
          <w:tcPr>
            <w:tcW w:w="3685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Порядок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займов</w:t>
            </w:r>
            <w:proofErr w:type="spellEnd"/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субъектам малого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среднего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предпринимательства на участие в аукционах (конкурсах)</w:t>
            </w:r>
          </w:p>
        </w:tc>
        <w:tc>
          <w:tcPr>
            <w:tcW w:w="2693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обеспечение заявки на участие в аукционах </w:t>
            </w: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(конкурсах)</w:t>
            </w:r>
          </w:p>
        </w:tc>
        <w:tc>
          <w:tcPr>
            <w:tcW w:w="2094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8,25%</w:t>
            </w: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7C43" w:rsidRPr="005E1226" w:rsidTr="005F6284">
        <w:tc>
          <w:tcPr>
            <w:tcW w:w="3685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Порядок предоставления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</w:t>
            </w:r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займов</w:t>
            </w:r>
            <w:proofErr w:type="spellEnd"/>
            <w:r w:rsidRPr="005E12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субъек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 малого и среднего предпринимательства на обеспечение исполнения контрактов, заключенных для обеспечения государственных и муниципальных нужд</w:t>
            </w:r>
          </w:p>
        </w:tc>
        <w:tc>
          <w:tcPr>
            <w:tcW w:w="2693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обеспечение исполнения контрактов</w:t>
            </w:r>
          </w:p>
        </w:tc>
        <w:tc>
          <w:tcPr>
            <w:tcW w:w="2094" w:type="dxa"/>
          </w:tcPr>
          <w:p w:rsidR="00CA7C43" w:rsidRPr="005E1226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8,25%</w:t>
            </w:r>
            <w:r w:rsidRPr="005E1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7C43" w:rsidRPr="007B7811" w:rsidTr="005F6284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C43" w:rsidRPr="007B7811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B7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Порядок предоставления </w:t>
            </w:r>
            <w:proofErr w:type="spellStart"/>
            <w:r w:rsidRPr="007B7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микрозаймов</w:t>
            </w:r>
            <w:proofErr w:type="spellEnd"/>
            <w:r w:rsidRPr="007B7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субъектам малого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среднего </w:t>
            </w:r>
            <w:r w:rsidRPr="007B78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предпринимательства, создающим рабочие места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C43" w:rsidRPr="007B7811" w:rsidRDefault="00CA7C43" w:rsidP="005F628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811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Пополнение оборотных средств, приобретение основных средств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C43" w:rsidRPr="007B7811" w:rsidRDefault="00CA7C43" w:rsidP="005F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811">
              <w:rPr>
                <w:rFonts w:ascii="Times New Roman" w:eastAsia="Times New Roman" w:hAnsi="Times New Roman" w:cs="Times New Roman"/>
                <w:sz w:val="20"/>
                <w:szCs w:val="20"/>
              </w:rPr>
              <w:t>4-6%</w:t>
            </w:r>
          </w:p>
        </w:tc>
      </w:tr>
    </w:tbl>
    <w:p w:rsidR="00CA7C43" w:rsidRPr="005E1226" w:rsidRDefault="00CA7C43" w:rsidP="00CA7C43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7C43" w:rsidRDefault="00CA7C43" w:rsidP="00CA7C43">
      <w:pPr>
        <w:widowControl w:val="0"/>
        <w:shd w:val="clear" w:color="auto" w:fill="FFFFFF"/>
        <w:autoSpaceDE w:val="0"/>
        <w:autoSpaceDN w:val="0"/>
        <w:adjustRightInd w:val="0"/>
        <w:ind w:left="5" w:firstLine="56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Особенности предоставления услуги микрофинансирования:</w:t>
      </w:r>
    </w:p>
    <w:p w:rsidR="00CA7C43" w:rsidRDefault="00CA7C43" w:rsidP="00CA7C43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Срок рассмотрения заявки –до 5 рабочих дней</w:t>
      </w:r>
    </w:p>
    <w:p w:rsidR="00CA7C43" w:rsidRDefault="00CA7C43" w:rsidP="00CA7C43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 отдельным видам залога не требуется независимая оценка, страхование объекта залога.</w:t>
      </w:r>
    </w:p>
    <w:p w:rsidR="00CA7C43" w:rsidRDefault="00CA7C43" w:rsidP="00CA7C43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Рассматриваем в качестве залогового обеспечение имущество, приобретаемое за счет средств займа</w:t>
      </w:r>
    </w:p>
    <w:p w:rsidR="00CA7C43" w:rsidRDefault="00CA7C43" w:rsidP="00CA7C43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Возможность получить заем имеют начинающие предприниматели (ранее не осуществлявшие предпринимательской деятельности)</w:t>
      </w:r>
    </w:p>
    <w:p w:rsidR="00CA7C43" w:rsidRDefault="00CA7C43" w:rsidP="00CA7C43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получения займа требуется минимальный комплект документов </w:t>
      </w:r>
    </w:p>
    <w:p w:rsidR="00CA7C43" w:rsidRDefault="00CA7C43" w:rsidP="00CA7C43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Погашение займа по индивидуальным графикам (с отсрочкой платежа)</w:t>
      </w:r>
    </w:p>
    <w:p w:rsidR="00CA7C43" w:rsidRDefault="00CA7C43" w:rsidP="00CA7C43">
      <w:pPr>
        <w:pStyle w:val="a7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Мы осуществляем гибкий подход к каждому заемщику в зависимости от действующих. Для представителей малого и среднего бизнеса из отделенных муниципальных образований, в целях ускорения процесса получения заемных средств, открыто представительство фонда в г. Ливны по адресу: ул. Ленина, д. 26, телефоны 8 (962) 477-73-33; 8(48677)2-32-48</w:t>
      </w:r>
    </w:p>
    <w:p w:rsidR="00CA7C43" w:rsidRDefault="00CA7C43" w:rsidP="00CA7C43">
      <w:pPr>
        <w:widowControl w:val="0"/>
        <w:shd w:val="clear" w:color="auto" w:fill="FFFFFF"/>
        <w:autoSpaceDE w:val="0"/>
        <w:autoSpaceDN w:val="0"/>
        <w:adjustRightInd w:val="0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A7C43" w:rsidRPr="00C748B6" w:rsidRDefault="00CA7C43" w:rsidP="00CA7C43">
      <w:pPr>
        <w:widowControl w:val="0"/>
        <w:shd w:val="clear" w:color="auto" w:fill="FFFFFF"/>
        <w:autoSpaceDE w:val="0"/>
        <w:autoSpaceDN w:val="0"/>
        <w:adjustRightInd w:val="0"/>
        <w:ind w:left="92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Документы на получение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микрозайма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в том числе заявку можно отправить Фонду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микрофинансирования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по электронной почте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fmoo</w:t>
      </w:r>
      <w:proofErr w:type="spellEnd"/>
      <w:r w:rsidRPr="00C748B6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msb</w:t>
      </w:r>
      <w:proofErr w:type="spellEnd"/>
      <w:r w:rsidRPr="00C748B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orel</w:t>
      </w:r>
      <w:proofErr w:type="spellEnd"/>
      <w:r w:rsidRPr="00C748B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CA7C43" w:rsidRDefault="00CA7C43" w:rsidP="00CA7C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7C43" w:rsidRPr="001E5954" w:rsidRDefault="00CA7C43" w:rsidP="00CA7C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1E5954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КУДА ОБРАЩАТЬСЯ </w:t>
      </w:r>
    </w:p>
    <w:p w:rsidR="00CA7C43" w:rsidRPr="005E1226" w:rsidRDefault="00CA7C43" w:rsidP="00CA7C43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7C43" w:rsidRPr="001833EF" w:rsidRDefault="00CA7C43" w:rsidP="00CA7C43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33EF">
        <w:rPr>
          <w:rFonts w:ascii="Times New Roman" w:eastAsia="Times New Roman" w:hAnsi="Times New Roman" w:cs="Times New Roman"/>
          <w:b/>
          <w:sz w:val="20"/>
          <w:szCs w:val="20"/>
        </w:rPr>
        <w:t xml:space="preserve">Адрес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Некоммерческая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микрофинансовая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организация «</w:t>
      </w:r>
      <w:r w:rsidRPr="001833EF">
        <w:rPr>
          <w:rFonts w:ascii="Times New Roman" w:eastAsia="Times New Roman" w:hAnsi="Times New Roman" w:cs="Times New Roman"/>
          <w:b/>
          <w:sz w:val="20"/>
          <w:szCs w:val="20"/>
        </w:rPr>
        <w:t xml:space="preserve">Фонда </w:t>
      </w:r>
      <w:proofErr w:type="spellStart"/>
      <w:r w:rsidRPr="001833EF">
        <w:rPr>
          <w:rFonts w:ascii="Times New Roman" w:eastAsia="Times New Roman" w:hAnsi="Times New Roman" w:cs="Times New Roman"/>
          <w:b/>
          <w:sz w:val="20"/>
          <w:szCs w:val="20"/>
        </w:rPr>
        <w:t>микрофинансирования</w:t>
      </w:r>
      <w:proofErr w:type="spellEnd"/>
      <w:r w:rsidRPr="001833EF">
        <w:rPr>
          <w:rFonts w:ascii="Times New Roman" w:eastAsia="Times New Roman" w:hAnsi="Times New Roman" w:cs="Times New Roman"/>
          <w:b/>
          <w:sz w:val="20"/>
          <w:szCs w:val="20"/>
        </w:rPr>
        <w:t xml:space="preserve"> Орловской области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1833EF">
        <w:rPr>
          <w:rFonts w:ascii="Times New Roman" w:eastAsia="Times New Roman" w:hAnsi="Times New Roman" w:cs="Times New Roman"/>
          <w:b/>
          <w:sz w:val="20"/>
          <w:szCs w:val="20"/>
        </w:rPr>
        <w:t xml:space="preserve">: г. Орел, ул. Салтыкова-Щедрина, д.34, 1 этаж, офис 107. </w:t>
      </w:r>
    </w:p>
    <w:p w:rsidR="00CA7C43" w:rsidRPr="001833EF" w:rsidRDefault="00CA7C43" w:rsidP="00CA7C43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33EF">
        <w:rPr>
          <w:rFonts w:ascii="Times New Roman" w:eastAsia="Times New Roman" w:hAnsi="Times New Roman" w:cs="Times New Roman"/>
          <w:b/>
          <w:sz w:val="20"/>
          <w:szCs w:val="20"/>
        </w:rPr>
        <w:t>Телефоны 76-08-69, 8(962)477-71-11</w:t>
      </w:r>
    </w:p>
    <w:p w:rsidR="00CA7C43" w:rsidRPr="00C748B6" w:rsidRDefault="00CA7C43" w:rsidP="00CA7C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33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C748B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 w:rsidRPr="001833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833EF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proofErr w:type="spellStart"/>
      <w:r w:rsidRPr="001833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fmoo</w:t>
      </w:r>
      <w:proofErr w:type="spellEnd"/>
      <w:r w:rsidRPr="00C748B6">
        <w:rPr>
          <w:rFonts w:ascii="Times New Roman" w:eastAsia="Times New Roman" w:hAnsi="Times New Roman" w:cs="Times New Roman"/>
          <w:b/>
          <w:sz w:val="20"/>
          <w:szCs w:val="20"/>
        </w:rPr>
        <w:t>@</w:t>
      </w:r>
      <w:proofErr w:type="spellStart"/>
      <w:r w:rsidRPr="001833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msb</w:t>
      </w:r>
      <w:proofErr w:type="spellEnd"/>
      <w:r w:rsidRPr="00C748B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proofErr w:type="spellStart"/>
      <w:r w:rsidRPr="001833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orel</w:t>
      </w:r>
      <w:proofErr w:type="spellEnd"/>
      <w:r w:rsidRPr="00C748B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proofErr w:type="spellStart"/>
      <w:r w:rsidRPr="001833E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CA7C43" w:rsidRPr="00C748B6" w:rsidRDefault="00CA7C43" w:rsidP="00CA7C43">
      <w:pPr>
        <w:widowControl w:val="0"/>
        <w:shd w:val="clear" w:color="auto" w:fill="FFFFFF"/>
        <w:autoSpaceDE w:val="0"/>
        <w:autoSpaceDN w:val="0"/>
        <w:adjustRightInd w:val="0"/>
        <w:ind w:left="5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33EF">
        <w:rPr>
          <w:rFonts w:ascii="Times New Roman" w:eastAsia="Times New Roman" w:hAnsi="Times New Roman" w:cs="Times New Roman"/>
          <w:b/>
          <w:sz w:val="20"/>
          <w:szCs w:val="20"/>
        </w:rPr>
        <w:t>Режим работы: ПН-ПТ с 09:00 до 18:00</w:t>
      </w:r>
    </w:p>
    <w:p w:rsidR="00CA7C43" w:rsidRPr="001833EF" w:rsidRDefault="00CA7C43" w:rsidP="00CA7C43">
      <w:pPr>
        <w:tabs>
          <w:tab w:val="left" w:pos="1720"/>
        </w:tabs>
        <w:jc w:val="both"/>
        <w:rPr>
          <w:b/>
          <w:sz w:val="20"/>
          <w:szCs w:val="20"/>
        </w:rPr>
      </w:pPr>
    </w:p>
    <w:p w:rsidR="005E1226" w:rsidRPr="001833EF" w:rsidRDefault="005E1226" w:rsidP="00CA7C4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sectPr w:rsidR="005E1226" w:rsidRPr="001833EF" w:rsidSect="005E1226"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C6" w:rsidRDefault="007678C6" w:rsidP="005E1226">
      <w:r>
        <w:separator/>
      </w:r>
    </w:p>
  </w:endnote>
  <w:endnote w:type="continuationSeparator" w:id="0">
    <w:p w:rsidR="007678C6" w:rsidRDefault="007678C6" w:rsidP="005E1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C6" w:rsidRDefault="007678C6" w:rsidP="005E1226">
      <w:r>
        <w:separator/>
      </w:r>
    </w:p>
  </w:footnote>
  <w:footnote w:type="continuationSeparator" w:id="0">
    <w:p w:rsidR="007678C6" w:rsidRDefault="007678C6" w:rsidP="005E12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333662"/>
      <w:docPartObj>
        <w:docPartGallery w:val="Page Numbers (Top of Page)"/>
        <w:docPartUnique/>
      </w:docPartObj>
    </w:sdtPr>
    <w:sdtContent>
      <w:p w:rsidR="00CF678F" w:rsidRDefault="009504E2">
        <w:pPr>
          <w:pStyle w:val="a3"/>
          <w:jc w:val="center"/>
        </w:pPr>
        <w:r>
          <w:fldChar w:fldCharType="begin"/>
        </w:r>
        <w:r w:rsidR="00CF678F">
          <w:instrText>PAGE   \* MERGEFORMAT</w:instrText>
        </w:r>
        <w:r>
          <w:fldChar w:fldCharType="separate"/>
        </w:r>
        <w:r w:rsidR="00E3781F">
          <w:rPr>
            <w:noProof/>
          </w:rPr>
          <w:t>3</w:t>
        </w:r>
        <w:r>
          <w:fldChar w:fldCharType="end"/>
        </w:r>
      </w:p>
    </w:sdtContent>
  </w:sdt>
  <w:p w:rsidR="00D25D92" w:rsidRPr="005E1226" w:rsidRDefault="00D25D92" w:rsidP="005E12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40C4"/>
    <w:multiLevelType w:val="hybridMultilevel"/>
    <w:tmpl w:val="6E5408E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D7F6E6E"/>
    <w:multiLevelType w:val="hybridMultilevel"/>
    <w:tmpl w:val="A78894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0203A"/>
    <w:multiLevelType w:val="hybridMultilevel"/>
    <w:tmpl w:val="22DA864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6721143"/>
    <w:multiLevelType w:val="multilevel"/>
    <w:tmpl w:val="1A128D5C"/>
    <w:lvl w:ilvl="0">
      <w:start w:val="1"/>
      <w:numFmt w:val="upperRoman"/>
      <w:lvlText w:val="%1."/>
      <w:lvlJc w:val="left"/>
      <w:pPr>
        <w:ind w:left="14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">
    <w:nsid w:val="484D667F"/>
    <w:multiLevelType w:val="hybridMultilevel"/>
    <w:tmpl w:val="79088632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6F753503"/>
    <w:multiLevelType w:val="hybridMultilevel"/>
    <w:tmpl w:val="F2A2E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19E8"/>
    <w:rsid w:val="00031922"/>
    <w:rsid w:val="0007581D"/>
    <w:rsid w:val="001323A3"/>
    <w:rsid w:val="001833EF"/>
    <w:rsid w:val="001E5954"/>
    <w:rsid w:val="002710A0"/>
    <w:rsid w:val="002A7FBA"/>
    <w:rsid w:val="003047EF"/>
    <w:rsid w:val="003A2380"/>
    <w:rsid w:val="00435E0F"/>
    <w:rsid w:val="00450BA2"/>
    <w:rsid w:val="00464722"/>
    <w:rsid w:val="00523336"/>
    <w:rsid w:val="00576D2B"/>
    <w:rsid w:val="005E1226"/>
    <w:rsid w:val="005F2467"/>
    <w:rsid w:val="006069C6"/>
    <w:rsid w:val="00643B12"/>
    <w:rsid w:val="006F1796"/>
    <w:rsid w:val="00727F2A"/>
    <w:rsid w:val="0073159D"/>
    <w:rsid w:val="007678C6"/>
    <w:rsid w:val="00780AA5"/>
    <w:rsid w:val="007820F8"/>
    <w:rsid w:val="007B2DFC"/>
    <w:rsid w:val="007B7811"/>
    <w:rsid w:val="007C5B3E"/>
    <w:rsid w:val="0080129A"/>
    <w:rsid w:val="00877D02"/>
    <w:rsid w:val="008B1671"/>
    <w:rsid w:val="008D5EB9"/>
    <w:rsid w:val="00920B82"/>
    <w:rsid w:val="009504E2"/>
    <w:rsid w:val="009F19E8"/>
    <w:rsid w:val="00A77EF7"/>
    <w:rsid w:val="00AA5F99"/>
    <w:rsid w:val="00B71871"/>
    <w:rsid w:val="00BB2589"/>
    <w:rsid w:val="00C23368"/>
    <w:rsid w:val="00C44FE3"/>
    <w:rsid w:val="00C47B71"/>
    <w:rsid w:val="00C748B6"/>
    <w:rsid w:val="00CA7C43"/>
    <w:rsid w:val="00CF678F"/>
    <w:rsid w:val="00D06A46"/>
    <w:rsid w:val="00D25D92"/>
    <w:rsid w:val="00DA33AC"/>
    <w:rsid w:val="00E25BE5"/>
    <w:rsid w:val="00E3781F"/>
    <w:rsid w:val="00E5489B"/>
    <w:rsid w:val="00EE1AB6"/>
    <w:rsid w:val="00F02B00"/>
    <w:rsid w:val="00F371F0"/>
    <w:rsid w:val="00F5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9E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F19E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12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1226"/>
  </w:style>
  <w:style w:type="paragraph" w:styleId="a7">
    <w:name w:val="List Paragraph"/>
    <w:basedOn w:val="a"/>
    <w:uiPriority w:val="34"/>
    <w:qFormat/>
    <w:rsid w:val="006069C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F67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78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77E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Strong"/>
    <w:basedOn w:val="a0"/>
    <w:uiPriority w:val="22"/>
    <w:qFormat/>
    <w:rsid w:val="00A77EF7"/>
    <w:rPr>
      <w:b/>
      <w:bCs/>
    </w:rPr>
  </w:style>
  <w:style w:type="character" w:customStyle="1" w:styleId="apple-converted-space">
    <w:name w:val="apple-converted-space"/>
    <w:basedOn w:val="a0"/>
    <w:rsid w:val="00A77EF7"/>
  </w:style>
  <w:style w:type="character" w:styleId="ac">
    <w:name w:val="Hyperlink"/>
    <w:basedOn w:val="a0"/>
    <w:uiPriority w:val="99"/>
    <w:unhideWhenUsed/>
    <w:rsid w:val="00877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A520D-5259-42E8-AB3A-3401FC59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"ФППОО"</Company>
  <LinksUpToDate>false</LinksUpToDate>
  <CharactersWithSpaces>11753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Седов</dc:creator>
  <cp:keywords/>
  <dc:description/>
  <cp:lastModifiedBy>Admin</cp:lastModifiedBy>
  <cp:revision>2</cp:revision>
  <cp:lastPrinted>2016-10-20T07:03:00Z</cp:lastPrinted>
  <dcterms:created xsi:type="dcterms:W3CDTF">2016-10-27T05:47:00Z</dcterms:created>
  <dcterms:modified xsi:type="dcterms:W3CDTF">2016-10-27T05:47:00Z</dcterms:modified>
</cp:coreProperties>
</file>