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02" w:rsidRPr="00CD0D02" w:rsidRDefault="00AA520E" w:rsidP="00CD0D02">
      <w:pPr>
        <w:shd w:val="clear" w:color="auto" w:fill="FFFFFF"/>
        <w:spacing w:after="0" w:line="292" w:lineRule="atLeast"/>
        <w:outlineLvl w:val="4"/>
        <w:rPr>
          <w:rFonts w:ascii="Arial" w:eastAsia="Times New Roman" w:hAnsi="Arial" w:cs="Arial"/>
          <w:color w:val="000000"/>
          <w:sz w:val="24"/>
          <w:szCs w:val="24"/>
          <w:lang w:eastAsia="ru-RU"/>
        </w:rPr>
      </w:pPr>
      <w:r w:rsidRPr="00CD0D02">
        <w:rPr>
          <w:rFonts w:ascii="Arial" w:eastAsia="Times New Roman" w:hAnsi="Arial" w:cs="Arial"/>
          <w:color w:val="000000"/>
          <w:sz w:val="24"/>
          <w:szCs w:val="24"/>
          <w:lang w:eastAsia="ru-RU"/>
        </w:rPr>
        <w:fldChar w:fldCharType="begin"/>
      </w:r>
      <w:r w:rsidR="00CD0D02" w:rsidRPr="00CD0D02">
        <w:rPr>
          <w:rFonts w:ascii="Arial" w:eastAsia="Times New Roman" w:hAnsi="Arial" w:cs="Arial"/>
          <w:color w:val="000000"/>
          <w:sz w:val="24"/>
          <w:szCs w:val="24"/>
          <w:lang w:eastAsia="ru-RU"/>
        </w:rPr>
        <w:instrText xml:space="preserve"> HYPERLINK "https://vk.com/antiterror57" </w:instrText>
      </w:r>
      <w:r w:rsidRPr="00CD0D02">
        <w:rPr>
          <w:rFonts w:ascii="Arial" w:eastAsia="Times New Roman" w:hAnsi="Arial" w:cs="Arial"/>
          <w:color w:val="000000"/>
          <w:sz w:val="24"/>
          <w:szCs w:val="24"/>
          <w:lang w:eastAsia="ru-RU"/>
        </w:rPr>
        <w:fldChar w:fldCharType="separate"/>
      </w:r>
      <w:r w:rsidR="00CD0D02" w:rsidRPr="00CD0D02">
        <w:rPr>
          <w:rFonts w:ascii="Arial" w:eastAsia="Times New Roman" w:hAnsi="Arial" w:cs="Arial"/>
          <w:color w:val="0000FF"/>
          <w:sz w:val="24"/>
          <w:lang w:eastAsia="ru-RU"/>
        </w:rPr>
        <w:t>АНТИТЕРРОР</w:t>
      </w:r>
      <w:r w:rsidRPr="00CD0D02">
        <w:rPr>
          <w:rFonts w:ascii="Arial" w:eastAsia="Times New Roman" w:hAnsi="Arial" w:cs="Arial"/>
          <w:color w:val="000000"/>
          <w:sz w:val="24"/>
          <w:szCs w:val="24"/>
          <w:lang w:eastAsia="ru-RU"/>
        </w:rPr>
        <w:fldChar w:fldCharType="end"/>
      </w:r>
    </w:p>
    <w:p w:rsidR="00CD0D02" w:rsidRPr="00CD0D02" w:rsidRDefault="00AA520E" w:rsidP="00CD0D02">
      <w:pPr>
        <w:shd w:val="clear" w:color="auto" w:fill="FFFFFF"/>
        <w:spacing w:after="0" w:line="240" w:lineRule="auto"/>
        <w:rPr>
          <w:rFonts w:ascii="Arial" w:eastAsia="Times New Roman" w:hAnsi="Arial" w:cs="Arial"/>
          <w:color w:val="000000"/>
          <w:sz w:val="24"/>
          <w:szCs w:val="24"/>
          <w:lang w:eastAsia="ru-RU"/>
        </w:rPr>
      </w:pPr>
      <w:hyperlink r:id="rId4" w:history="1">
        <w:r w:rsidR="00CD0D02">
          <w:rPr>
            <w:rFonts w:ascii="Arial" w:eastAsia="Times New Roman" w:hAnsi="Arial" w:cs="Arial"/>
            <w:noProof/>
            <w:color w:val="0000FF"/>
            <w:sz w:val="24"/>
            <w:szCs w:val="24"/>
            <w:lang w:eastAsia="ru-RU"/>
          </w:rPr>
          <w:drawing>
            <wp:inline distT="0" distB="0" distL="0" distR="0">
              <wp:extent cx="382270" cy="382270"/>
              <wp:effectExtent l="19050" t="0" r="0" b="0"/>
              <wp:docPr id="1" name="Рисунок 1" descr="Интернет без угроз">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нет без угроз">
                        <a:hlinkClick r:id="rId4"/>
                      </pic:cNvPr>
                      <pic:cNvPicPr>
                        <a:picLocks noChangeAspect="1" noChangeArrowheads="1"/>
                      </pic:cNvPicPr>
                    </pic:nvPicPr>
                    <pic:blipFill>
                      <a:blip r:embed="rId5"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00CD0D02" w:rsidRPr="00CD0D02">
          <w:rPr>
            <w:rFonts w:ascii="Arial" w:eastAsia="Times New Roman" w:hAnsi="Arial" w:cs="Arial"/>
            <w:color w:val="0000FF"/>
            <w:sz w:val="24"/>
            <w:szCs w:val="24"/>
            <w:lang w:eastAsia="ru-RU"/>
          </w:rPr>
          <w:t>.</w:t>
        </w:r>
      </w:hyperlink>
    </w:p>
    <w:p w:rsidR="00CD0D02" w:rsidRPr="00CD0D02" w:rsidRDefault="00CD0D02" w:rsidP="00CD0D02">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50495" cy="150495"/>
            <wp:effectExtent l="19050" t="0" r="1905"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CD0D02">
        <w:rPr>
          <w:rFonts w:ascii="Arial" w:eastAsia="Times New Roman" w:hAnsi="Arial" w:cs="Arial"/>
          <w:color w:val="000000"/>
          <w:sz w:val="24"/>
          <w:szCs w:val="24"/>
          <w:lang w:eastAsia="ru-RU"/>
        </w:rPr>
        <w:t> КАК ОБЕЗОПАСИТЬ МОЛОДЕЖЬ ОТ НЕГАТИВНОГО ВЛИЯНИЯ ЦИФРОВОГО МИРА?</w:t>
      </w:r>
      <w:r w:rsidRPr="00CD0D02">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br/>
        <w:t xml:space="preserve">Современная молодежь все больше времени проводит в </w:t>
      </w:r>
      <w:proofErr w:type="spellStart"/>
      <w:r w:rsidRPr="00CD0D02">
        <w:rPr>
          <w:rFonts w:ascii="Arial" w:eastAsia="Times New Roman" w:hAnsi="Arial" w:cs="Arial"/>
          <w:color w:val="000000"/>
          <w:sz w:val="24"/>
          <w:szCs w:val="24"/>
          <w:lang w:eastAsia="ru-RU"/>
        </w:rPr>
        <w:t>соцс</w:t>
      </w:r>
      <w:r w:rsidR="002461CD">
        <w:rPr>
          <w:rFonts w:ascii="Arial" w:eastAsia="Times New Roman" w:hAnsi="Arial" w:cs="Arial"/>
          <w:color w:val="000000"/>
          <w:sz w:val="24"/>
          <w:szCs w:val="24"/>
          <w:lang w:eastAsia="ru-RU"/>
        </w:rPr>
        <w:t>етях</w:t>
      </w:r>
      <w:proofErr w:type="spellEnd"/>
      <w:r w:rsidR="002461CD">
        <w:rPr>
          <w:rFonts w:ascii="Arial" w:eastAsia="Times New Roman" w:hAnsi="Arial" w:cs="Arial"/>
          <w:color w:val="000000"/>
          <w:sz w:val="24"/>
          <w:szCs w:val="24"/>
          <w:lang w:eastAsia="ru-RU"/>
        </w:rPr>
        <w:t xml:space="preserve"> и на просторах интернета.</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На </w:t>
      </w:r>
      <w:proofErr w:type="gramStart"/>
      <w:r w:rsidRPr="00CD0D02">
        <w:rPr>
          <w:rFonts w:ascii="Arial" w:eastAsia="Times New Roman" w:hAnsi="Arial" w:cs="Arial"/>
          <w:color w:val="000000"/>
          <w:sz w:val="24"/>
          <w:szCs w:val="24"/>
          <w:lang w:eastAsia="ru-RU"/>
        </w:rPr>
        <w:t>различных</w:t>
      </w:r>
      <w:proofErr w:type="gramEnd"/>
      <w:r w:rsidRPr="00CD0D02">
        <w:rPr>
          <w:rFonts w:ascii="Arial" w:eastAsia="Times New Roman" w:hAnsi="Arial" w:cs="Arial"/>
          <w:color w:val="000000"/>
          <w:sz w:val="24"/>
          <w:szCs w:val="24"/>
          <w:lang w:eastAsia="ru-RU"/>
        </w:rPr>
        <w:t xml:space="preserve"> </w:t>
      </w:r>
      <w:proofErr w:type="spellStart"/>
      <w:r w:rsidRPr="00CD0D02">
        <w:rPr>
          <w:rFonts w:ascii="Arial" w:eastAsia="Times New Roman" w:hAnsi="Arial" w:cs="Arial"/>
          <w:color w:val="000000"/>
          <w:sz w:val="24"/>
          <w:szCs w:val="24"/>
          <w:lang w:eastAsia="ru-RU"/>
        </w:rPr>
        <w:t>онлайн-сервисах</w:t>
      </w:r>
      <w:proofErr w:type="spellEnd"/>
      <w:r w:rsidRPr="00CD0D02">
        <w:rPr>
          <w:rFonts w:ascii="Arial" w:eastAsia="Times New Roman" w:hAnsi="Arial" w:cs="Arial"/>
          <w:color w:val="000000"/>
          <w:sz w:val="24"/>
          <w:szCs w:val="24"/>
          <w:lang w:eastAsia="ru-RU"/>
        </w:rPr>
        <w:t xml:space="preserve"> школьники и студенты могут пообщаться, почерпнуть полезную для обучения информацию или просто разлечься. В то же время виртуальное пространство несет в себе опасность: это </w:t>
      </w:r>
      <w:proofErr w:type="gramStart"/>
      <w:r w:rsidRPr="00CD0D02">
        <w:rPr>
          <w:rFonts w:ascii="Arial" w:eastAsia="Times New Roman" w:hAnsi="Arial" w:cs="Arial"/>
          <w:color w:val="000000"/>
          <w:sz w:val="24"/>
          <w:szCs w:val="24"/>
          <w:lang w:eastAsia="ru-RU"/>
        </w:rPr>
        <w:t>деструктивный</w:t>
      </w:r>
      <w:proofErr w:type="gramEnd"/>
      <w:r w:rsidRPr="00CD0D02">
        <w:rPr>
          <w:rFonts w:ascii="Arial" w:eastAsia="Times New Roman" w:hAnsi="Arial" w:cs="Arial"/>
          <w:color w:val="000000"/>
          <w:sz w:val="24"/>
          <w:szCs w:val="24"/>
          <w:lang w:eastAsia="ru-RU"/>
        </w:rPr>
        <w:t xml:space="preserve"> </w:t>
      </w:r>
      <w:proofErr w:type="spellStart"/>
      <w:r w:rsidRPr="00CD0D02">
        <w:rPr>
          <w:rFonts w:ascii="Arial" w:eastAsia="Times New Roman" w:hAnsi="Arial" w:cs="Arial"/>
          <w:color w:val="000000"/>
          <w:sz w:val="24"/>
          <w:szCs w:val="24"/>
          <w:lang w:eastAsia="ru-RU"/>
        </w:rPr>
        <w:t>контент</w:t>
      </w:r>
      <w:proofErr w:type="spellEnd"/>
      <w:r w:rsidRPr="00CD0D02">
        <w:rPr>
          <w:rFonts w:ascii="Arial" w:eastAsia="Times New Roman" w:hAnsi="Arial" w:cs="Arial"/>
          <w:color w:val="000000"/>
          <w:sz w:val="24"/>
          <w:szCs w:val="24"/>
          <w:lang w:eastAsia="ru-RU"/>
        </w:rPr>
        <w:t>, суицидальные и экстре</w:t>
      </w:r>
      <w:r w:rsidR="002461CD">
        <w:rPr>
          <w:rFonts w:ascii="Arial" w:eastAsia="Times New Roman" w:hAnsi="Arial" w:cs="Arial"/>
          <w:color w:val="000000"/>
          <w:sz w:val="24"/>
          <w:szCs w:val="24"/>
          <w:lang w:eastAsia="ru-RU"/>
        </w:rPr>
        <w:t xml:space="preserve">мистские группы, </w:t>
      </w:r>
      <w:proofErr w:type="spellStart"/>
      <w:r w:rsidR="002461CD">
        <w:rPr>
          <w:rFonts w:ascii="Arial" w:eastAsia="Times New Roman" w:hAnsi="Arial" w:cs="Arial"/>
          <w:color w:val="000000"/>
          <w:sz w:val="24"/>
          <w:szCs w:val="24"/>
          <w:lang w:eastAsia="ru-RU"/>
        </w:rPr>
        <w:t>кибербуллинг</w:t>
      </w:r>
      <w:proofErr w:type="spellEnd"/>
      <w:r w:rsidR="002461CD">
        <w:rPr>
          <w:rFonts w:ascii="Arial" w:eastAsia="Times New Roman" w:hAnsi="Arial" w:cs="Arial"/>
          <w:color w:val="000000"/>
          <w:sz w:val="24"/>
          <w:szCs w:val="24"/>
          <w:lang w:eastAsia="ru-RU"/>
        </w:rPr>
        <w:t>.</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Как обезопасить </w:t>
      </w:r>
      <w:proofErr w:type="spellStart"/>
      <w:r w:rsidRPr="00CD0D02">
        <w:rPr>
          <w:rFonts w:ascii="Arial" w:eastAsia="Times New Roman" w:hAnsi="Arial" w:cs="Arial"/>
          <w:color w:val="000000"/>
          <w:sz w:val="24"/>
          <w:szCs w:val="24"/>
          <w:lang w:eastAsia="ru-RU"/>
        </w:rPr>
        <w:t>южноуральскую</w:t>
      </w:r>
      <w:proofErr w:type="spellEnd"/>
      <w:r w:rsidRPr="00CD0D02">
        <w:rPr>
          <w:rFonts w:ascii="Arial" w:eastAsia="Times New Roman" w:hAnsi="Arial" w:cs="Arial"/>
          <w:color w:val="000000"/>
          <w:sz w:val="24"/>
          <w:szCs w:val="24"/>
          <w:lang w:eastAsia="ru-RU"/>
        </w:rPr>
        <w:t xml:space="preserve"> молодежь от </w:t>
      </w:r>
      <w:proofErr w:type="spellStart"/>
      <w:r w:rsidRPr="00CD0D02">
        <w:rPr>
          <w:rFonts w:ascii="Arial" w:eastAsia="Times New Roman" w:hAnsi="Arial" w:cs="Arial"/>
          <w:color w:val="000000"/>
          <w:sz w:val="24"/>
          <w:szCs w:val="24"/>
          <w:lang w:eastAsia="ru-RU"/>
        </w:rPr>
        <w:t>киберугроз</w:t>
      </w:r>
      <w:proofErr w:type="spellEnd"/>
      <w:r w:rsidRPr="00CD0D02">
        <w:rPr>
          <w:rFonts w:ascii="Arial" w:eastAsia="Times New Roman" w:hAnsi="Arial" w:cs="Arial"/>
          <w:color w:val="000000"/>
          <w:sz w:val="24"/>
          <w:szCs w:val="24"/>
          <w:lang w:eastAsia="ru-RU"/>
        </w:rPr>
        <w:t xml:space="preserve"> и привить ей цифровую гигиену? Именно эти вопросы эксперты обсудили в рамках Международной научно-практической конференции «Национальная безопасность и молодежная политика: </w:t>
      </w:r>
      <w:proofErr w:type="spellStart"/>
      <w:r w:rsidRPr="00CD0D02">
        <w:rPr>
          <w:rFonts w:ascii="Arial" w:eastAsia="Times New Roman" w:hAnsi="Arial" w:cs="Arial"/>
          <w:color w:val="000000"/>
          <w:sz w:val="24"/>
          <w:szCs w:val="24"/>
          <w:lang w:eastAsia="ru-RU"/>
        </w:rPr>
        <w:t>киберсоциализация</w:t>
      </w:r>
      <w:proofErr w:type="spellEnd"/>
      <w:r w:rsidRPr="00CD0D02">
        <w:rPr>
          <w:rFonts w:ascii="Arial" w:eastAsia="Times New Roman" w:hAnsi="Arial" w:cs="Arial"/>
          <w:color w:val="000000"/>
          <w:sz w:val="24"/>
          <w:szCs w:val="24"/>
          <w:lang w:eastAsia="ru-RU"/>
        </w:rPr>
        <w:t xml:space="preserve"> и трансформация ценностей в VUCA</w:t>
      </w:r>
      <w:r w:rsidR="002461CD">
        <w:rPr>
          <w:rFonts w:ascii="Arial" w:eastAsia="Times New Roman" w:hAnsi="Arial" w:cs="Arial"/>
          <w:color w:val="000000"/>
          <w:sz w:val="24"/>
          <w:szCs w:val="24"/>
          <w:lang w:eastAsia="ru-RU"/>
        </w:rPr>
        <w:t>-мире».</w:t>
      </w:r>
      <w:r w:rsidR="002461CD">
        <w:rPr>
          <w:rFonts w:ascii="Arial" w:eastAsia="Times New Roman" w:hAnsi="Arial" w:cs="Arial"/>
          <w:color w:val="000000"/>
          <w:sz w:val="24"/>
          <w:szCs w:val="24"/>
          <w:lang w:eastAsia="ru-RU"/>
        </w:rPr>
        <w:br/>
        <w:t xml:space="preserve">Фильтр для </w:t>
      </w:r>
      <w:proofErr w:type="spellStart"/>
      <w:r w:rsidR="002461CD">
        <w:rPr>
          <w:rFonts w:ascii="Arial" w:eastAsia="Times New Roman" w:hAnsi="Arial" w:cs="Arial"/>
          <w:color w:val="000000"/>
          <w:sz w:val="24"/>
          <w:szCs w:val="24"/>
          <w:lang w:eastAsia="ru-RU"/>
        </w:rPr>
        <w:t>контента</w:t>
      </w:r>
      <w:proofErr w:type="spellEnd"/>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Старт пандемии и карантинные мероприятия погрузили и без того </w:t>
      </w:r>
      <w:proofErr w:type="spellStart"/>
      <w:proofErr w:type="gramStart"/>
      <w:r w:rsidRPr="00CD0D02">
        <w:rPr>
          <w:rFonts w:ascii="Arial" w:eastAsia="Times New Roman" w:hAnsi="Arial" w:cs="Arial"/>
          <w:color w:val="000000"/>
          <w:sz w:val="24"/>
          <w:szCs w:val="24"/>
          <w:lang w:eastAsia="ru-RU"/>
        </w:rPr>
        <w:t>интернет-зависимую</w:t>
      </w:r>
      <w:proofErr w:type="spellEnd"/>
      <w:proofErr w:type="gramEnd"/>
      <w:r w:rsidRPr="00CD0D02">
        <w:rPr>
          <w:rFonts w:ascii="Arial" w:eastAsia="Times New Roman" w:hAnsi="Arial" w:cs="Arial"/>
          <w:color w:val="000000"/>
          <w:sz w:val="24"/>
          <w:szCs w:val="24"/>
          <w:lang w:eastAsia="ru-RU"/>
        </w:rPr>
        <w:t xml:space="preserve"> молодежь в виртуальное пространство еще больше. А переход на </w:t>
      </w:r>
      <w:proofErr w:type="spellStart"/>
      <w:r w:rsidRPr="00CD0D02">
        <w:rPr>
          <w:rFonts w:ascii="Arial" w:eastAsia="Times New Roman" w:hAnsi="Arial" w:cs="Arial"/>
          <w:color w:val="000000"/>
          <w:sz w:val="24"/>
          <w:szCs w:val="24"/>
          <w:lang w:eastAsia="ru-RU"/>
        </w:rPr>
        <w:t>дистант</w:t>
      </w:r>
      <w:proofErr w:type="spellEnd"/>
      <w:r w:rsidRPr="00CD0D02">
        <w:rPr>
          <w:rFonts w:ascii="Arial" w:eastAsia="Times New Roman" w:hAnsi="Arial" w:cs="Arial"/>
          <w:color w:val="000000"/>
          <w:sz w:val="24"/>
          <w:szCs w:val="24"/>
          <w:lang w:eastAsia="ru-RU"/>
        </w:rPr>
        <w:t xml:space="preserve"> подтолкнул систему образования к цифровой трансформации, которая назревала давно. Сегодня на различных образовательных платформах молодежь может подготовиться к ЕГЭ, прочитать полезную литературу, выучить язык, записаться на </w:t>
      </w:r>
      <w:proofErr w:type="spellStart"/>
      <w:r w:rsidRPr="00CD0D02">
        <w:rPr>
          <w:rFonts w:ascii="Arial" w:eastAsia="Times New Roman" w:hAnsi="Arial" w:cs="Arial"/>
          <w:color w:val="000000"/>
          <w:sz w:val="24"/>
          <w:szCs w:val="24"/>
          <w:lang w:eastAsia="ru-RU"/>
        </w:rPr>
        <w:t>онлайн-занятия</w:t>
      </w:r>
      <w:proofErr w:type="spellEnd"/>
      <w:r w:rsidRPr="00CD0D02">
        <w:rPr>
          <w:rFonts w:ascii="Arial" w:eastAsia="Times New Roman" w:hAnsi="Arial" w:cs="Arial"/>
          <w:color w:val="000000"/>
          <w:sz w:val="24"/>
          <w:szCs w:val="24"/>
          <w:lang w:eastAsia="ru-RU"/>
        </w:rPr>
        <w:t xml:space="preserve"> от ведущих профессоров. При правильном подходе виртуальное обучение дополняет очный образовательный процесс и делает его более качественным и разнообразным. В то же время виртуальное пространство таит ряд опасностей для молодых людей, личность к</w:t>
      </w:r>
      <w:r w:rsidR="002461CD">
        <w:rPr>
          <w:rFonts w:ascii="Arial" w:eastAsia="Times New Roman" w:hAnsi="Arial" w:cs="Arial"/>
          <w:color w:val="000000"/>
          <w:sz w:val="24"/>
          <w:szCs w:val="24"/>
          <w:lang w:eastAsia="ru-RU"/>
        </w:rPr>
        <w:t>оторых еще только формируется.</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«Очевидно, что ключевым местом самовыражения и самореализации молодых людей сегодня становится виртуальная среда. В интернете так же, как и в реальном социальном взаимодействии транслируются социальные нормы, образцы социальных ролей, поведенческие установки, которые переносятся молодежью из виртуальной жизни в </w:t>
      </w:r>
      <w:proofErr w:type="gramStart"/>
      <w:r w:rsidRPr="00CD0D02">
        <w:rPr>
          <w:rFonts w:ascii="Arial" w:eastAsia="Times New Roman" w:hAnsi="Arial" w:cs="Arial"/>
          <w:color w:val="000000"/>
          <w:sz w:val="24"/>
          <w:szCs w:val="24"/>
          <w:lang w:eastAsia="ru-RU"/>
        </w:rPr>
        <w:t>повседневную</w:t>
      </w:r>
      <w:proofErr w:type="gramEnd"/>
      <w:r w:rsidRPr="00CD0D02">
        <w:rPr>
          <w:rFonts w:ascii="Arial" w:eastAsia="Times New Roman" w:hAnsi="Arial" w:cs="Arial"/>
          <w:color w:val="000000"/>
          <w:sz w:val="24"/>
          <w:szCs w:val="24"/>
          <w:lang w:eastAsia="ru-RU"/>
        </w:rPr>
        <w:t xml:space="preserve">. При этом именно молодежь становится уязвимой мишенью для внедрения радикальных идей. Экстремистские и террористические организации активно используют современные информационные технологии для идеологической пропаганды. Появляются новые каналы и механизмы распространения деструктивного </w:t>
      </w:r>
      <w:proofErr w:type="spellStart"/>
      <w:r w:rsidRPr="00CD0D02">
        <w:rPr>
          <w:rFonts w:ascii="Arial" w:eastAsia="Times New Roman" w:hAnsi="Arial" w:cs="Arial"/>
          <w:color w:val="000000"/>
          <w:sz w:val="24"/>
          <w:szCs w:val="24"/>
          <w:lang w:eastAsia="ru-RU"/>
        </w:rPr>
        <w:t>контента</w:t>
      </w:r>
      <w:proofErr w:type="spellEnd"/>
      <w:r w:rsidRPr="00CD0D02">
        <w:rPr>
          <w:rFonts w:ascii="Arial" w:eastAsia="Times New Roman" w:hAnsi="Arial" w:cs="Arial"/>
          <w:color w:val="000000"/>
          <w:sz w:val="24"/>
          <w:szCs w:val="24"/>
          <w:lang w:eastAsia="ru-RU"/>
        </w:rPr>
        <w:t xml:space="preserve">, в том числе противоправной, криминальной, суицидальной направленности, фактов </w:t>
      </w:r>
      <w:proofErr w:type="spellStart"/>
      <w:r w:rsidRPr="00CD0D02">
        <w:rPr>
          <w:rFonts w:ascii="Arial" w:eastAsia="Times New Roman" w:hAnsi="Arial" w:cs="Arial"/>
          <w:color w:val="000000"/>
          <w:sz w:val="24"/>
          <w:szCs w:val="24"/>
          <w:lang w:eastAsia="ru-RU"/>
        </w:rPr>
        <w:t>кибербуллинга</w:t>
      </w:r>
      <w:proofErr w:type="spellEnd"/>
      <w:r w:rsidRPr="00CD0D02">
        <w:rPr>
          <w:rFonts w:ascii="Arial" w:eastAsia="Times New Roman" w:hAnsi="Arial" w:cs="Arial"/>
          <w:color w:val="000000"/>
          <w:sz w:val="24"/>
          <w:szCs w:val="24"/>
          <w:lang w:eastAsia="ru-RU"/>
        </w:rPr>
        <w:t xml:space="preserve">. Поэтому перед нами стоит важная задача — выработать стратегию противодействия деструктивным организациям в интернете и сформировать традиционные и устойчивые ценности у молодежи», — обозначила первый заместитель губернатора Челябинской области Ирина </w:t>
      </w:r>
      <w:proofErr w:type="spellStart"/>
      <w:r w:rsidRPr="00CD0D02">
        <w:rPr>
          <w:rFonts w:ascii="Arial" w:eastAsia="Times New Roman" w:hAnsi="Arial" w:cs="Arial"/>
          <w:color w:val="000000"/>
          <w:sz w:val="24"/>
          <w:szCs w:val="24"/>
          <w:lang w:eastAsia="ru-RU"/>
        </w:rPr>
        <w:t>Гехт</w:t>
      </w:r>
      <w:proofErr w:type="spellEnd"/>
      <w:r w:rsidRPr="00CD0D02">
        <w:rPr>
          <w:rFonts w:ascii="Arial" w:eastAsia="Times New Roman" w:hAnsi="Arial" w:cs="Arial"/>
          <w:color w:val="000000"/>
          <w:sz w:val="24"/>
          <w:szCs w:val="24"/>
          <w:lang w:eastAsia="ru-RU"/>
        </w:rPr>
        <w:t xml:space="preserve"> во время международной научно-практической конференции «Национальная безопасность и молодежная политика: </w:t>
      </w:r>
      <w:proofErr w:type="spellStart"/>
      <w:r w:rsidRPr="00CD0D02">
        <w:rPr>
          <w:rFonts w:ascii="Arial" w:eastAsia="Times New Roman" w:hAnsi="Arial" w:cs="Arial"/>
          <w:color w:val="000000"/>
          <w:sz w:val="24"/>
          <w:szCs w:val="24"/>
          <w:lang w:eastAsia="ru-RU"/>
        </w:rPr>
        <w:t>киберсоциализация</w:t>
      </w:r>
      <w:proofErr w:type="spellEnd"/>
      <w:r w:rsidRPr="00CD0D02">
        <w:rPr>
          <w:rFonts w:ascii="Arial" w:eastAsia="Times New Roman" w:hAnsi="Arial" w:cs="Arial"/>
          <w:color w:val="000000"/>
          <w:sz w:val="24"/>
          <w:szCs w:val="24"/>
          <w:lang w:eastAsia="ru-RU"/>
        </w:rPr>
        <w:t xml:space="preserve"> и трансформация ценностей в VUCA-</w:t>
      </w:r>
      <w:r w:rsidR="002461CD">
        <w:rPr>
          <w:rFonts w:ascii="Arial" w:eastAsia="Times New Roman" w:hAnsi="Arial" w:cs="Arial"/>
          <w:color w:val="000000"/>
          <w:sz w:val="24"/>
          <w:szCs w:val="24"/>
          <w:lang w:eastAsia="ru-RU"/>
        </w:rPr>
        <w:t>мире».</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Данное мероприятие проводится в 11-й раз на площадке Южно-Уральского гуманитарно-педагогического университета. В нем приняли участие педагоги, социологи, ученые, а также чиновники и общественные деятели. Всего мероприятие собрало более 200 экспертов со всей России, из Казахстана, Молдовы. Вместе они искали ответы на вопрос, как обезопасить современную молодежь от угроз цифрового общества, ответить на вызовы VUCA-мира, который характеризуется комплексом вызовов: изменчивостью (</w:t>
      </w:r>
      <w:proofErr w:type="spellStart"/>
      <w:r w:rsidRPr="00CD0D02">
        <w:rPr>
          <w:rFonts w:ascii="Arial" w:eastAsia="Times New Roman" w:hAnsi="Arial" w:cs="Arial"/>
          <w:color w:val="000000"/>
          <w:sz w:val="24"/>
          <w:szCs w:val="24"/>
          <w:lang w:eastAsia="ru-RU"/>
        </w:rPr>
        <w:t>volatility</w:t>
      </w:r>
      <w:proofErr w:type="spellEnd"/>
      <w:r w:rsidRPr="00CD0D02">
        <w:rPr>
          <w:rFonts w:ascii="Arial" w:eastAsia="Times New Roman" w:hAnsi="Arial" w:cs="Arial"/>
          <w:color w:val="000000"/>
          <w:sz w:val="24"/>
          <w:szCs w:val="24"/>
          <w:lang w:eastAsia="ru-RU"/>
        </w:rPr>
        <w:t>), неопределенностью (</w:t>
      </w:r>
      <w:proofErr w:type="spellStart"/>
      <w:r w:rsidRPr="00CD0D02">
        <w:rPr>
          <w:rFonts w:ascii="Arial" w:eastAsia="Times New Roman" w:hAnsi="Arial" w:cs="Arial"/>
          <w:color w:val="000000"/>
          <w:sz w:val="24"/>
          <w:szCs w:val="24"/>
          <w:lang w:eastAsia="ru-RU"/>
        </w:rPr>
        <w:t>uncertainty</w:t>
      </w:r>
      <w:proofErr w:type="spellEnd"/>
      <w:r w:rsidRPr="00CD0D02">
        <w:rPr>
          <w:rFonts w:ascii="Arial" w:eastAsia="Times New Roman" w:hAnsi="Arial" w:cs="Arial"/>
          <w:color w:val="000000"/>
          <w:sz w:val="24"/>
          <w:szCs w:val="24"/>
          <w:lang w:eastAsia="ru-RU"/>
        </w:rPr>
        <w:t>), сложностью (</w:t>
      </w:r>
      <w:proofErr w:type="spellStart"/>
      <w:r w:rsidRPr="00CD0D02">
        <w:rPr>
          <w:rFonts w:ascii="Arial" w:eastAsia="Times New Roman" w:hAnsi="Arial" w:cs="Arial"/>
          <w:color w:val="000000"/>
          <w:sz w:val="24"/>
          <w:szCs w:val="24"/>
          <w:lang w:eastAsia="ru-RU"/>
        </w:rPr>
        <w:t>complexity</w:t>
      </w:r>
      <w:proofErr w:type="spellEnd"/>
      <w:r w:rsidRPr="00CD0D02">
        <w:rPr>
          <w:rFonts w:ascii="Arial" w:eastAsia="Times New Roman" w:hAnsi="Arial" w:cs="Arial"/>
          <w:color w:val="000000"/>
          <w:sz w:val="24"/>
          <w:szCs w:val="24"/>
          <w:lang w:eastAsia="ru-RU"/>
        </w:rPr>
        <w:t>) и</w:t>
      </w:r>
      <w:r w:rsidR="002461CD">
        <w:rPr>
          <w:rFonts w:ascii="Arial" w:eastAsia="Times New Roman" w:hAnsi="Arial" w:cs="Arial"/>
          <w:color w:val="000000"/>
          <w:sz w:val="24"/>
          <w:szCs w:val="24"/>
          <w:lang w:eastAsia="ru-RU"/>
        </w:rPr>
        <w:t xml:space="preserve"> двусмысленностью </w:t>
      </w:r>
      <w:r w:rsidR="002461CD">
        <w:rPr>
          <w:rFonts w:ascii="Arial" w:eastAsia="Times New Roman" w:hAnsi="Arial" w:cs="Arial"/>
          <w:color w:val="000000"/>
          <w:sz w:val="24"/>
          <w:szCs w:val="24"/>
          <w:lang w:eastAsia="ru-RU"/>
        </w:rPr>
        <w:lastRenderedPageBreak/>
        <w:t>(</w:t>
      </w:r>
      <w:proofErr w:type="spellStart"/>
      <w:r w:rsidR="002461CD">
        <w:rPr>
          <w:rFonts w:ascii="Arial" w:eastAsia="Times New Roman" w:hAnsi="Arial" w:cs="Arial"/>
          <w:color w:val="000000"/>
          <w:sz w:val="24"/>
          <w:szCs w:val="24"/>
          <w:lang w:eastAsia="ru-RU"/>
        </w:rPr>
        <w:t>ambiguity</w:t>
      </w:r>
      <w:proofErr w:type="spellEnd"/>
      <w:r w:rsidR="002461CD">
        <w:rPr>
          <w:rFonts w:ascii="Arial" w:eastAsia="Times New Roman" w:hAnsi="Arial" w:cs="Arial"/>
          <w:color w:val="000000"/>
          <w:sz w:val="24"/>
          <w:szCs w:val="24"/>
          <w:lang w:eastAsia="ru-RU"/>
        </w:rPr>
        <w:t>).</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«Человек в эту эпоху перемен, движения от одного технологического уклада к другому должен иметь способность к быстрому анализу, нестандартное мышление, </w:t>
      </w:r>
      <w:proofErr w:type="spellStart"/>
      <w:r w:rsidRPr="00CD0D02">
        <w:rPr>
          <w:rFonts w:ascii="Arial" w:eastAsia="Times New Roman" w:hAnsi="Arial" w:cs="Arial"/>
          <w:color w:val="000000"/>
          <w:sz w:val="24"/>
          <w:szCs w:val="24"/>
          <w:lang w:eastAsia="ru-RU"/>
        </w:rPr>
        <w:t>креативность</w:t>
      </w:r>
      <w:proofErr w:type="spellEnd"/>
      <w:r w:rsidRPr="00CD0D02">
        <w:rPr>
          <w:rFonts w:ascii="Arial" w:eastAsia="Times New Roman" w:hAnsi="Arial" w:cs="Arial"/>
          <w:color w:val="000000"/>
          <w:sz w:val="24"/>
          <w:szCs w:val="24"/>
          <w:lang w:eastAsia="ru-RU"/>
        </w:rPr>
        <w:t xml:space="preserve">, любопытство, межличностную мобильность. Это как раз те качества, на которых мы делаем акцент в работе с учащимися, — отмечает первый заместитель министра образования и науки Челябинской области Елена </w:t>
      </w:r>
      <w:proofErr w:type="spellStart"/>
      <w:r w:rsidRPr="00CD0D02">
        <w:rPr>
          <w:rFonts w:ascii="Arial" w:eastAsia="Times New Roman" w:hAnsi="Arial" w:cs="Arial"/>
          <w:color w:val="000000"/>
          <w:sz w:val="24"/>
          <w:szCs w:val="24"/>
          <w:lang w:eastAsia="ru-RU"/>
        </w:rPr>
        <w:t>Коузова</w:t>
      </w:r>
      <w:proofErr w:type="spellEnd"/>
      <w:r w:rsidRPr="00CD0D02">
        <w:rPr>
          <w:rFonts w:ascii="Arial" w:eastAsia="Times New Roman" w:hAnsi="Arial" w:cs="Arial"/>
          <w:color w:val="000000"/>
          <w:sz w:val="24"/>
          <w:szCs w:val="24"/>
          <w:lang w:eastAsia="ru-RU"/>
        </w:rPr>
        <w:t xml:space="preserve">. — Находясь в образовательной организации, ребенок защищен от </w:t>
      </w:r>
      <w:proofErr w:type="spellStart"/>
      <w:r w:rsidRPr="00CD0D02">
        <w:rPr>
          <w:rFonts w:ascii="Arial" w:eastAsia="Times New Roman" w:hAnsi="Arial" w:cs="Arial"/>
          <w:color w:val="000000"/>
          <w:sz w:val="24"/>
          <w:szCs w:val="24"/>
          <w:lang w:eastAsia="ru-RU"/>
        </w:rPr>
        <w:t>киберугроз</w:t>
      </w:r>
      <w:proofErr w:type="spellEnd"/>
      <w:r w:rsidRPr="00CD0D02">
        <w:rPr>
          <w:rFonts w:ascii="Arial" w:eastAsia="Times New Roman" w:hAnsi="Arial" w:cs="Arial"/>
          <w:color w:val="000000"/>
          <w:sz w:val="24"/>
          <w:szCs w:val="24"/>
          <w:lang w:eastAsia="ru-RU"/>
        </w:rPr>
        <w:t xml:space="preserve">. У нас в школах выстроена очень серьезная система </w:t>
      </w:r>
      <w:proofErr w:type="spellStart"/>
      <w:r w:rsidRPr="00CD0D02">
        <w:rPr>
          <w:rFonts w:ascii="Arial" w:eastAsia="Times New Roman" w:hAnsi="Arial" w:cs="Arial"/>
          <w:color w:val="000000"/>
          <w:sz w:val="24"/>
          <w:szCs w:val="24"/>
          <w:lang w:eastAsia="ru-RU"/>
        </w:rPr>
        <w:t>контент-фильтрации</w:t>
      </w:r>
      <w:proofErr w:type="spellEnd"/>
      <w:r w:rsidRPr="00CD0D02">
        <w:rPr>
          <w:rFonts w:ascii="Arial" w:eastAsia="Times New Roman" w:hAnsi="Arial" w:cs="Arial"/>
          <w:color w:val="000000"/>
          <w:sz w:val="24"/>
          <w:szCs w:val="24"/>
          <w:lang w:eastAsia="ru-RU"/>
        </w:rPr>
        <w:t xml:space="preserve">. А вот когда ребенок уходит за пределы школы, информация, к которой он имеет доступ, уже не фильтруется. И наша задача — дать ребенку механизмы противодействия, защиты самого себя </w:t>
      </w:r>
      <w:proofErr w:type="gramStart"/>
      <w:r w:rsidRPr="00CD0D02">
        <w:rPr>
          <w:rFonts w:ascii="Arial" w:eastAsia="Times New Roman" w:hAnsi="Arial" w:cs="Arial"/>
          <w:color w:val="000000"/>
          <w:sz w:val="24"/>
          <w:szCs w:val="24"/>
          <w:lang w:eastAsia="ru-RU"/>
        </w:rPr>
        <w:t>от</w:t>
      </w:r>
      <w:proofErr w:type="gramEnd"/>
      <w:r w:rsidRPr="00CD0D02">
        <w:rPr>
          <w:rFonts w:ascii="Arial" w:eastAsia="Times New Roman" w:hAnsi="Arial" w:cs="Arial"/>
          <w:color w:val="000000"/>
          <w:sz w:val="24"/>
          <w:szCs w:val="24"/>
          <w:lang w:eastAsia="ru-RU"/>
        </w:rPr>
        <w:t xml:space="preserve"> ненужного </w:t>
      </w:r>
      <w:proofErr w:type="spellStart"/>
      <w:r w:rsidRPr="00CD0D02">
        <w:rPr>
          <w:rFonts w:ascii="Arial" w:eastAsia="Times New Roman" w:hAnsi="Arial" w:cs="Arial"/>
          <w:color w:val="000000"/>
          <w:sz w:val="24"/>
          <w:szCs w:val="24"/>
          <w:lang w:eastAsia="ru-RU"/>
        </w:rPr>
        <w:t>контента</w:t>
      </w:r>
      <w:proofErr w:type="spellEnd"/>
      <w:r w:rsidRPr="00CD0D02">
        <w:rPr>
          <w:rFonts w:ascii="Arial" w:eastAsia="Times New Roman" w:hAnsi="Arial" w:cs="Arial"/>
          <w:color w:val="000000"/>
          <w:sz w:val="24"/>
          <w:szCs w:val="24"/>
          <w:lang w:eastAsia="ru-RU"/>
        </w:rPr>
        <w:t xml:space="preserve"> и выработать цифровую гигиену. Поэтому сейчас сдвигается акцент в организации работы и подготовки кадров дл</w:t>
      </w:r>
      <w:r w:rsidR="002461CD">
        <w:rPr>
          <w:rFonts w:ascii="Arial" w:eastAsia="Times New Roman" w:hAnsi="Arial" w:cs="Arial"/>
          <w:color w:val="000000"/>
          <w:sz w:val="24"/>
          <w:szCs w:val="24"/>
          <w:lang w:eastAsia="ru-RU"/>
        </w:rPr>
        <w:t>я образовательных учреждений».</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Так, начиная с прошлого года в учебных заведениях </w:t>
      </w:r>
      <w:proofErr w:type="gramStart"/>
      <w:r w:rsidRPr="00CD0D02">
        <w:rPr>
          <w:rFonts w:ascii="Arial" w:eastAsia="Times New Roman" w:hAnsi="Arial" w:cs="Arial"/>
          <w:color w:val="000000"/>
          <w:sz w:val="24"/>
          <w:szCs w:val="24"/>
          <w:lang w:eastAsia="ru-RU"/>
        </w:rPr>
        <w:t>региона</w:t>
      </w:r>
      <w:proofErr w:type="gramEnd"/>
      <w:r w:rsidRPr="00CD0D02">
        <w:rPr>
          <w:rFonts w:ascii="Arial" w:eastAsia="Times New Roman" w:hAnsi="Arial" w:cs="Arial"/>
          <w:color w:val="000000"/>
          <w:sz w:val="24"/>
          <w:szCs w:val="24"/>
          <w:lang w:eastAsia="ru-RU"/>
        </w:rPr>
        <w:t xml:space="preserve"> формируется современная информационная и телекоммуникационная инфраструктура. Школы и профессиональные образовательные организации поэтапно подключаются к единой сети передачи данных в рамках федерального проекта «Цифровая экономика Российской Федерации». Это позволит ограничить доступ к информации, распространение которой запрещено в РФ, и к информации в интернете, наносящей в</w:t>
      </w:r>
      <w:r w:rsidR="002461CD">
        <w:rPr>
          <w:rFonts w:ascii="Arial" w:eastAsia="Times New Roman" w:hAnsi="Arial" w:cs="Arial"/>
          <w:color w:val="000000"/>
          <w:sz w:val="24"/>
          <w:szCs w:val="24"/>
          <w:lang w:eastAsia="ru-RU"/>
        </w:rPr>
        <w:t>ред здоровью и развитию детей.</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Параллельно региональным центром оценки качества образования организовано повышение квалификации педагогов по информационной безопасности. Такое обучение уж</w:t>
      </w:r>
      <w:r w:rsidR="002461CD">
        <w:rPr>
          <w:rFonts w:ascii="Arial" w:eastAsia="Times New Roman" w:hAnsi="Arial" w:cs="Arial"/>
          <w:color w:val="000000"/>
          <w:sz w:val="24"/>
          <w:szCs w:val="24"/>
          <w:lang w:eastAsia="ru-RU"/>
        </w:rPr>
        <w:t>е прошли почти 2000 педагогов.</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«Но нужно обучать не только педагогов, важно найти механизмы взаимодействия с родителями и в целом просвещать наших граж</w:t>
      </w:r>
      <w:r w:rsidR="002461CD">
        <w:rPr>
          <w:rFonts w:ascii="Arial" w:eastAsia="Times New Roman" w:hAnsi="Arial" w:cs="Arial"/>
          <w:color w:val="000000"/>
          <w:sz w:val="24"/>
          <w:szCs w:val="24"/>
          <w:lang w:eastAsia="ru-RU"/>
        </w:rPr>
        <w:t xml:space="preserve">дан», — считает Елена </w:t>
      </w:r>
      <w:proofErr w:type="spellStart"/>
      <w:r w:rsidR="002461CD">
        <w:rPr>
          <w:rFonts w:ascii="Arial" w:eastAsia="Times New Roman" w:hAnsi="Arial" w:cs="Arial"/>
          <w:color w:val="000000"/>
          <w:sz w:val="24"/>
          <w:szCs w:val="24"/>
          <w:lang w:eastAsia="ru-RU"/>
        </w:rPr>
        <w:t>Коузова</w:t>
      </w:r>
      <w:proofErr w:type="spellEnd"/>
      <w:r w:rsidR="002461CD">
        <w:rPr>
          <w:rFonts w:ascii="Arial" w:eastAsia="Times New Roman" w:hAnsi="Arial" w:cs="Arial"/>
          <w:color w:val="000000"/>
          <w:sz w:val="24"/>
          <w:szCs w:val="24"/>
          <w:lang w:eastAsia="ru-RU"/>
        </w:rPr>
        <w:t>.</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Дать самореал</w:t>
      </w:r>
      <w:r w:rsidR="002461CD">
        <w:rPr>
          <w:rFonts w:ascii="Arial" w:eastAsia="Times New Roman" w:hAnsi="Arial" w:cs="Arial"/>
          <w:color w:val="000000"/>
          <w:sz w:val="24"/>
          <w:szCs w:val="24"/>
          <w:lang w:eastAsia="ru-RU"/>
        </w:rPr>
        <w:t>изацию</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Сегодня в регионе особое внимание уделяется развитию инновационных проектов, касающихся </w:t>
      </w:r>
      <w:proofErr w:type="spellStart"/>
      <w:r w:rsidRPr="00CD0D02">
        <w:rPr>
          <w:rFonts w:ascii="Arial" w:eastAsia="Times New Roman" w:hAnsi="Arial" w:cs="Arial"/>
          <w:color w:val="000000"/>
          <w:sz w:val="24"/>
          <w:szCs w:val="24"/>
          <w:lang w:eastAsia="ru-RU"/>
        </w:rPr>
        <w:t>кибербезопасности</w:t>
      </w:r>
      <w:proofErr w:type="spellEnd"/>
      <w:r w:rsidRPr="00CD0D02">
        <w:rPr>
          <w:rFonts w:ascii="Arial" w:eastAsia="Times New Roman" w:hAnsi="Arial" w:cs="Arial"/>
          <w:color w:val="000000"/>
          <w:sz w:val="24"/>
          <w:szCs w:val="24"/>
          <w:lang w:eastAsia="ru-RU"/>
        </w:rPr>
        <w:t xml:space="preserve">. По словам Ирины </w:t>
      </w:r>
      <w:proofErr w:type="spellStart"/>
      <w:r w:rsidRPr="00CD0D02">
        <w:rPr>
          <w:rFonts w:ascii="Arial" w:eastAsia="Times New Roman" w:hAnsi="Arial" w:cs="Arial"/>
          <w:color w:val="000000"/>
          <w:sz w:val="24"/>
          <w:szCs w:val="24"/>
          <w:lang w:eastAsia="ru-RU"/>
        </w:rPr>
        <w:t>Гехт</w:t>
      </w:r>
      <w:proofErr w:type="spellEnd"/>
      <w:r w:rsidRPr="00CD0D02">
        <w:rPr>
          <w:rFonts w:ascii="Arial" w:eastAsia="Times New Roman" w:hAnsi="Arial" w:cs="Arial"/>
          <w:color w:val="000000"/>
          <w:sz w:val="24"/>
          <w:szCs w:val="24"/>
          <w:lang w:eastAsia="ru-RU"/>
        </w:rPr>
        <w:t>, с 2019 года в регионе действует центр мониторинга социальных сетей министерства образования и науки Челябинской области. В нем ведется комплексная работа по мерам недопу</w:t>
      </w:r>
      <w:r w:rsidR="002461CD">
        <w:rPr>
          <w:rFonts w:ascii="Arial" w:eastAsia="Times New Roman" w:hAnsi="Arial" w:cs="Arial"/>
          <w:color w:val="000000"/>
          <w:sz w:val="24"/>
          <w:szCs w:val="24"/>
          <w:lang w:eastAsia="ru-RU"/>
        </w:rPr>
        <w:t xml:space="preserve">щения деструктивного </w:t>
      </w:r>
      <w:proofErr w:type="spellStart"/>
      <w:r w:rsidR="002461CD">
        <w:rPr>
          <w:rFonts w:ascii="Arial" w:eastAsia="Times New Roman" w:hAnsi="Arial" w:cs="Arial"/>
          <w:color w:val="000000"/>
          <w:sz w:val="24"/>
          <w:szCs w:val="24"/>
          <w:lang w:eastAsia="ru-RU"/>
        </w:rPr>
        <w:t>контента</w:t>
      </w:r>
      <w:proofErr w:type="spellEnd"/>
      <w:r w:rsidR="002461CD">
        <w:rPr>
          <w:rFonts w:ascii="Arial" w:eastAsia="Times New Roman" w:hAnsi="Arial" w:cs="Arial"/>
          <w:color w:val="000000"/>
          <w:sz w:val="24"/>
          <w:szCs w:val="24"/>
          <w:lang w:eastAsia="ru-RU"/>
        </w:rPr>
        <w:t>.</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«В ходе исследования 2020 года центр обозначил тенденции </w:t>
      </w:r>
      <w:proofErr w:type="spellStart"/>
      <w:r w:rsidRPr="00CD0D02">
        <w:rPr>
          <w:rFonts w:ascii="Arial" w:eastAsia="Times New Roman" w:hAnsi="Arial" w:cs="Arial"/>
          <w:color w:val="000000"/>
          <w:sz w:val="24"/>
          <w:szCs w:val="24"/>
          <w:lang w:eastAsia="ru-RU"/>
        </w:rPr>
        <w:t>интернет-сообществ</w:t>
      </w:r>
      <w:proofErr w:type="spellEnd"/>
      <w:r w:rsidRPr="00CD0D02">
        <w:rPr>
          <w:rFonts w:ascii="Arial" w:eastAsia="Times New Roman" w:hAnsi="Arial" w:cs="Arial"/>
          <w:color w:val="000000"/>
          <w:sz w:val="24"/>
          <w:szCs w:val="24"/>
          <w:lang w:eastAsia="ru-RU"/>
        </w:rPr>
        <w:t xml:space="preserve">, </w:t>
      </w:r>
      <w:proofErr w:type="gramStart"/>
      <w:r w:rsidRPr="00CD0D02">
        <w:rPr>
          <w:rFonts w:ascii="Arial" w:eastAsia="Times New Roman" w:hAnsi="Arial" w:cs="Arial"/>
          <w:color w:val="000000"/>
          <w:sz w:val="24"/>
          <w:szCs w:val="24"/>
          <w:lang w:eastAsia="ru-RU"/>
        </w:rPr>
        <w:t>имеющих</w:t>
      </w:r>
      <w:proofErr w:type="gramEnd"/>
      <w:r w:rsidRPr="00CD0D02">
        <w:rPr>
          <w:rFonts w:ascii="Arial" w:eastAsia="Times New Roman" w:hAnsi="Arial" w:cs="Arial"/>
          <w:color w:val="000000"/>
          <w:sz w:val="24"/>
          <w:szCs w:val="24"/>
          <w:lang w:eastAsia="ru-RU"/>
        </w:rPr>
        <w:t xml:space="preserve"> потенциальный деструктивный характер. В их числе молодежные </w:t>
      </w:r>
      <w:proofErr w:type="spellStart"/>
      <w:proofErr w:type="gramStart"/>
      <w:r w:rsidRPr="00CD0D02">
        <w:rPr>
          <w:rFonts w:ascii="Arial" w:eastAsia="Times New Roman" w:hAnsi="Arial" w:cs="Arial"/>
          <w:color w:val="000000"/>
          <w:sz w:val="24"/>
          <w:szCs w:val="24"/>
          <w:lang w:eastAsia="ru-RU"/>
        </w:rPr>
        <w:t>интернет-сообщества</w:t>
      </w:r>
      <w:proofErr w:type="spellEnd"/>
      <w:proofErr w:type="gramEnd"/>
      <w:r w:rsidRPr="00CD0D02">
        <w:rPr>
          <w:rFonts w:ascii="Arial" w:eastAsia="Times New Roman" w:hAnsi="Arial" w:cs="Arial"/>
          <w:color w:val="000000"/>
          <w:sz w:val="24"/>
          <w:szCs w:val="24"/>
          <w:lang w:eastAsia="ru-RU"/>
        </w:rPr>
        <w:t xml:space="preserve">, связанные с развитием </w:t>
      </w:r>
      <w:proofErr w:type="spellStart"/>
      <w:r w:rsidRPr="00CD0D02">
        <w:rPr>
          <w:rFonts w:ascii="Arial" w:eastAsia="Times New Roman" w:hAnsi="Arial" w:cs="Arial"/>
          <w:color w:val="000000"/>
          <w:sz w:val="24"/>
          <w:szCs w:val="24"/>
          <w:lang w:eastAsia="ru-RU"/>
        </w:rPr>
        <w:t>околокриминальной</w:t>
      </w:r>
      <w:proofErr w:type="spellEnd"/>
      <w:r w:rsidRPr="00CD0D02">
        <w:rPr>
          <w:rFonts w:ascii="Arial" w:eastAsia="Times New Roman" w:hAnsi="Arial" w:cs="Arial"/>
          <w:color w:val="000000"/>
          <w:sz w:val="24"/>
          <w:szCs w:val="24"/>
          <w:lang w:eastAsia="ru-RU"/>
        </w:rPr>
        <w:t xml:space="preserve"> культуры, романтизацией образов серийных убийц и маньяков, распространением идей нетрадиционного ислама. Полученные данные позволили разработать систему определения маркеров обучающихся группы риска. Впоследствии были подготовлены методические материалы для проведения адресной профилактической работы, чтобы защитить молодежь от вовлечения в деструктивные практики», — отметила Ирина </w:t>
      </w:r>
      <w:proofErr w:type="spellStart"/>
      <w:r w:rsidRPr="00CD0D02">
        <w:rPr>
          <w:rFonts w:ascii="Arial" w:eastAsia="Times New Roman" w:hAnsi="Arial" w:cs="Arial"/>
          <w:color w:val="000000"/>
          <w:sz w:val="24"/>
          <w:szCs w:val="24"/>
          <w:lang w:eastAsia="ru-RU"/>
        </w:rPr>
        <w:t>Гехт</w:t>
      </w:r>
      <w:proofErr w:type="spellEnd"/>
      <w:r w:rsidRPr="00CD0D02">
        <w:rPr>
          <w:rFonts w:ascii="Arial" w:eastAsia="Times New Roman" w:hAnsi="Arial" w:cs="Arial"/>
          <w:color w:val="000000"/>
          <w:sz w:val="24"/>
          <w:szCs w:val="24"/>
          <w:lang w:eastAsia="ru-RU"/>
        </w:rPr>
        <w:t>.</w:t>
      </w:r>
      <w:r w:rsidRPr="00CD0D02">
        <w:rPr>
          <w:rFonts w:ascii="Arial" w:eastAsia="Times New Roman" w:hAnsi="Arial" w:cs="Arial"/>
          <w:color w:val="000000"/>
          <w:sz w:val="24"/>
          <w:szCs w:val="24"/>
          <w:lang w:eastAsia="ru-RU"/>
        </w:rPr>
        <w:br/>
        <w:t>Серьезные задачи по профилактике деструктивных настроений у молодежи поставлены и перед Главным управлением молодежной политики, которое было создано в прошлом году. В числе направлений его работы — поддержка молодежных и студенческих инициатив, диалог с молодежными общественными организациями, создание условий для творческой и профессиональной самореализаци</w:t>
      </w:r>
      <w:r w:rsidR="002461CD">
        <w:rPr>
          <w:rFonts w:ascii="Arial" w:eastAsia="Times New Roman" w:hAnsi="Arial" w:cs="Arial"/>
          <w:color w:val="000000"/>
          <w:sz w:val="24"/>
          <w:szCs w:val="24"/>
          <w:lang w:eastAsia="ru-RU"/>
        </w:rPr>
        <w:t>и молодежи Челябинской области.</w:t>
      </w:r>
      <w:r w:rsidRPr="00CD0D02">
        <w:rPr>
          <w:rFonts w:ascii="Arial" w:eastAsia="Times New Roman" w:hAnsi="Arial" w:cs="Arial"/>
          <w:color w:val="000000"/>
          <w:sz w:val="24"/>
          <w:szCs w:val="24"/>
          <w:lang w:eastAsia="ru-RU"/>
        </w:rPr>
        <w:br/>
        <w:t xml:space="preserve">Дополнительно работу по формированию патриотизма и антитеррористического мировоззрения у студенческой молодежи стараются вести и </w:t>
      </w:r>
      <w:proofErr w:type="spellStart"/>
      <w:r w:rsidRPr="00CD0D02">
        <w:rPr>
          <w:rFonts w:ascii="Arial" w:eastAsia="Times New Roman" w:hAnsi="Arial" w:cs="Arial"/>
          <w:color w:val="000000"/>
          <w:sz w:val="24"/>
          <w:szCs w:val="24"/>
          <w:lang w:eastAsia="ru-RU"/>
        </w:rPr>
        <w:t>южноуральские</w:t>
      </w:r>
      <w:proofErr w:type="spellEnd"/>
      <w:r w:rsidRPr="00CD0D02">
        <w:rPr>
          <w:rFonts w:ascii="Arial" w:eastAsia="Times New Roman" w:hAnsi="Arial" w:cs="Arial"/>
          <w:color w:val="000000"/>
          <w:sz w:val="24"/>
          <w:szCs w:val="24"/>
          <w:lang w:eastAsia="ru-RU"/>
        </w:rPr>
        <w:t xml:space="preserve"> вузы. Как сообщила ректор </w:t>
      </w:r>
      <w:proofErr w:type="spellStart"/>
      <w:r w:rsidRPr="00CD0D02">
        <w:rPr>
          <w:rFonts w:ascii="Arial" w:eastAsia="Times New Roman" w:hAnsi="Arial" w:cs="Arial"/>
          <w:color w:val="000000"/>
          <w:sz w:val="24"/>
          <w:szCs w:val="24"/>
          <w:lang w:eastAsia="ru-RU"/>
        </w:rPr>
        <w:t>ЮУрГГПУ</w:t>
      </w:r>
      <w:proofErr w:type="spellEnd"/>
      <w:r w:rsidRPr="00CD0D02">
        <w:rPr>
          <w:rFonts w:ascii="Arial" w:eastAsia="Times New Roman" w:hAnsi="Arial" w:cs="Arial"/>
          <w:color w:val="000000"/>
          <w:sz w:val="24"/>
          <w:szCs w:val="24"/>
          <w:lang w:eastAsia="ru-RU"/>
        </w:rPr>
        <w:t xml:space="preserve"> Татьяна Чумаченко, в течение учебного года совместно с прокуратурой города Челябинска, правоохранительными органами региона и другими экспертами проводятся различные беседы и круглые с</w:t>
      </w:r>
      <w:r w:rsidR="002461CD">
        <w:rPr>
          <w:rFonts w:ascii="Arial" w:eastAsia="Times New Roman" w:hAnsi="Arial" w:cs="Arial"/>
          <w:color w:val="000000"/>
          <w:sz w:val="24"/>
          <w:szCs w:val="24"/>
          <w:lang w:eastAsia="ru-RU"/>
        </w:rPr>
        <w:t>толы, посвященные данной теме.</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lastRenderedPageBreak/>
        <w:t xml:space="preserve">«Одним из масштабных мероприятий университета является ежегодный научно-практический форум «Национальная безопасность и молодежная политика. Вместе вне зависимости». Он проводится совместно с Челябинской ассоциацией работников правоохранительных органов и спецслужб РФ при поддержке министерства общественной безопасности Челябинской области. Главной темой форума является обсуждение противодействия распространению идей экстремизма и терроризма в молодежной среде. Также в рамках Всероссийского </w:t>
      </w:r>
      <w:proofErr w:type="spellStart"/>
      <w:r w:rsidRPr="00CD0D02">
        <w:rPr>
          <w:rFonts w:ascii="Arial" w:eastAsia="Times New Roman" w:hAnsi="Arial" w:cs="Arial"/>
          <w:color w:val="000000"/>
          <w:sz w:val="24"/>
          <w:szCs w:val="24"/>
          <w:lang w:eastAsia="ru-RU"/>
        </w:rPr>
        <w:t>онлайн-фестиваля</w:t>
      </w:r>
      <w:proofErr w:type="spellEnd"/>
      <w:r w:rsidRPr="00CD0D02">
        <w:rPr>
          <w:rFonts w:ascii="Arial" w:eastAsia="Times New Roman" w:hAnsi="Arial" w:cs="Arial"/>
          <w:color w:val="000000"/>
          <w:sz w:val="24"/>
          <w:szCs w:val="24"/>
          <w:lang w:eastAsia="ru-RU"/>
        </w:rPr>
        <w:t xml:space="preserve"> «Я против экстремизма и терроризма» был объявлен и проведен в этом году конкурс студенчески</w:t>
      </w:r>
      <w:r w:rsidR="002461CD">
        <w:rPr>
          <w:rFonts w:ascii="Arial" w:eastAsia="Times New Roman" w:hAnsi="Arial" w:cs="Arial"/>
          <w:color w:val="000000"/>
          <w:sz w:val="24"/>
          <w:szCs w:val="24"/>
          <w:lang w:eastAsia="ru-RU"/>
        </w:rPr>
        <w:t>х работ» — подчеркнула ректор.</w:t>
      </w:r>
      <w:r w:rsidR="002461CD">
        <w:rPr>
          <w:rFonts w:ascii="Arial" w:eastAsia="Times New Roman" w:hAnsi="Arial" w:cs="Arial"/>
          <w:color w:val="000000"/>
          <w:sz w:val="24"/>
          <w:szCs w:val="24"/>
          <w:lang w:eastAsia="ru-RU"/>
        </w:rPr>
        <w:br/>
      </w:r>
      <w:proofErr w:type="spellStart"/>
      <w:r w:rsidRPr="00CD0D02">
        <w:rPr>
          <w:rFonts w:ascii="Arial" w:eastAsia="Times New Roman" w:hAnsi="Arial" w:cs="Arial"/>
          <w:color w:val="000000"/>
          <w:sz w:val="24"/>
          <w:szCs w:val="24"/>
          <w:lang w:eastAsia="ru-RU"/>
        </w:rPr>
        <w:t>ЮУрГГПУ</w:t>
      </w:r>
      <w:proofErr w:type="spellEnd"/>
      <w:r w:rsidRPr="00CD0D02">
        <w:rPr>
          <w:rFonts w:ascii="Arial" w:eastAsia="Times New Roman" w:hAnsi="Arial" w:cs="Arial"/>
          <w:color w:val="000000"/>
          <w:sz w:val="24"/>
          <w:szCs w:val="24"/>
          <w:lang w:eastAsia="ru-RU"/>
        </w:rPr>
        <w:t xml:space="preserve"> удалось наладить контакты с общественными религиозными и этническими организациями и центрами. Традиционно в вузе проводятся Дни дружбы народов с участием иностранных студентов, Неделя толерантности, посвя</w:t>
      </w:r>
      <w:r w:rsidR="002461CD">
        <w:rPr>
          <w:rFonts w:ascii="Arial" w:eastAsia="Times New Roman" w:hAnsi="Arial" w:cs="Arial"/>
          <w:color w:val="000000"/>
          <w:sz w:val="24"/>
          <w:szCs w:val="24"/>
          <w:lang w:eastAsia="ru-RU"/>
        </w:rPr>
        <w:t>щенная Дню народного единства.</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«В университете на протяжении десятилетий действуют поисковые отряды «Медальон», «</w:t>
      </w:r>
      <w:proofErr w:type="spellStart"/>
      <w:r w:rsidRPr="00CD0D02">
        <w:rPr>
          <w:rFonts w:ascii="Arial" w:eastAsia="Times New Roman" w:hAnsi="Arial" w:cs="Arial"/>
          <w:color w:val="000000"/>
          <w:sz w:val="24"/>
          <w:szCs w:val="24"/>
          <w:lang w:eastAsia="ru-RU"/>
        </w:rPr>
        <w:t>Этерна</w:t>
      </w:r>
      <w:proofErr w:type="spellEnd"/>
      <w:r w:rsidRPr="00CD0D02">
        <w:rPr>
          <w:rFonts w:ascii="Arial" w:eastAsia="Times New Roman" w:hAnsi="Arial" w:cs="Arial"/>
          <w:color w:val="000000"/>
          <w:sz w:val="24"/>
          <w:szCs w:val="24"/>
          <w:lang w:eastAsia="ru-RU"/>
        </w:rPr>
        <w:t xml:space="preserve">», которые являются важной частью патриотического воспитания нашей молодежи. Наши студенты на постоянной основе занимаются волонтерской деятельностью. Например, отряд «ЛУЧ» работает с маленькими детьми, проводит акцию «Добрые подарки» для воспитанников детских домов», — </w:t>
      </w:r>
      <w:r w:rsidR="002461CD">
        <w:rPr>
          <w:rFonts w:ascii="Arial" w:eastAsia="Times New Roman" w:hAnsi="Arial" w:cs="Arial"/>
          <w:color w:val="000000"/>
          <w:sz w:val="24"/>
          <w:szCs w:val="24"/>
          <w:lang w:eastAsia="ru-RU"/>
        </w:rPr>
        <w:t>перечислила Татьяна Чумаченко.</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Студентов стараются максимально задействовать в конкурсах и в творческой деятельности. Такая занятость молодежи и участие в культурной жизни с акцентом на многонациональность региона </w:t>
      </w:r>
      <w:proofErr w:type="gramStart"/>
      <w:r w:rsidRPr="00CD0D02">
        <w:rPr>
          <w:rFonts w:ascii="Arial" w:eastAsia="Times New Roman" w:hAnsi="Arial" w:cs="Arial"/>
          <w:color w:val="000000"/>
          <w:sz w:val="24"/>
          <w:szCs w:val="24"/>
          <w:lang w:eastAsia="ru-RU"/>
        </w:rPr>
        <w:t>дают свои плоды</w:t>
      </w:r>
      <w:proofErr w:type="gramEnd"/>
      <w:r w:rsidRPr="00CD0D02">
        <w:rPr>
          <w:rFonts w:ascii="Arial" w:eastAsia="Times New Roman" w:hAnsi="Arial" w:cs="Arial"/>
          <w:color w:val="000000"/>
          <w:sz w:val="24"/>
          <w:szCs w:val="24"/>
          <w:lang w:eastAsia="ru-RU"/>
        </w:rPr>
        <w:t xml:space="preserve">. Как сообщила Татьяна Чумаченко, среди студентов </w:t>
      </w:r>
      <w:proofErr w:type="spellStart"/>
      <w:r w:rsidRPr="00CD0D02">
        <w:rPr>
          <w:rFonts w:ascii="Arial" w:eastAsia="Times New Roman" w:hAnsi="Arial" w:cs="Arial"/>
          <w:color w:val="000000"/>
          <w:sz w:val="24"/>
          <w:szCs w:val="24"/>
          <w:lang w:eastAsia="ru-RU"/>
        </w:rPr>
        <w:t>ЮУрГГПУ</w:t>
      </w:r>
      <w:proofErr w:type="spellEnd"/>
      <w:r w:rsidRPr="00CD0D02">
        <w:rPr>
          <w:rFonts w:ascii="Arial" w:eastAsia="Times New Roman" w:hAnsi="Arial" w:cs="Arial"/>
          <w:color w:val="000000"/>
          <w:sz w:val="24"/>
          <w:szCs w:val="24"/>
          <w:lang w:eastAsia="ru-RU"/>
        </w:rPr>
        <w:t xml:space="preserve"> не было</w:t>
      </w:r>
      <w:r w:rsidR="002461CD">
        <w:rPr>
          <w:rFonts w:ascii="Arial" w:eastAsia="Times New Roman" w:hAnsi="Arial" w:cs="Arial"/>
          <w:color w:val="000000"/>
          <w:sz w:val="24"/>
          <w:szCs w:val="24"/>
          <w:lang w:eastAsia="ru-RU"/>
        </w:rPr>
        <w:t xml:space="preserve"> выявлено случаев экстремизма.</w:t>
      </w:r>
      <w:r w:rsidR="002461CD">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t xml:space="preserve">«Решение задач по противодействию деструктивным движениям возможно только при консолидации усилий гражданского общества, органов образования, специалистов, работающих с молодежью, общественных организаций, экспертного и научного сообщества», — заключила Ирина </w:t>
      </w:r>
      <w:proofErr w:type="spellStart"/>
      <w:r w:rsidRPr="00CD0D02">
        <w:rPr>
          <w:rFonts w:ascii="Arial" w:eastAsia="Times New Roman" w:hAnsi="Arial" w:cs="Arial"/>
          <w:color w:val="000000"/>
          <w:sz w:val="24"/>
          <w:szCs w:val="24"/>
          <w:lang w:eastAsia="ru-RU"/>
        </w:rPr>
        <w:t>Гехт</w:t>
      </w:r>
      <w:proofErr w:type="spellEnd"/>
      <w:r w:rsidRPr="00CD0D02">
        <w:rPr>
          <w:rFonts w:ascii="Arial" w:eastAsia="Times New Roman" w:hAnsi="Arial" w:cs="Arial"/>
          <w:color w:val="000000"/>
          <w:sz w:val="24"/>
          <w:szCs w:val="24"/>
          <w:lang w:eastAsia="ru-RU"/>
        </w:rPr>
        <w:t>.</w:t>
      </w:r>
      <w:r w:rsidRPr="00CD0D02">
        <w:rPr>
          <w:rFonts w:ascii="Arial" w:eastAsia="Times New Roman" w:hAnsi="Arial" w:cs="Arial"/>
          <w:color w:val="000000"/>
          <w:sz w:val="24"/>
          <w:szCs w:val="24"/>
          <w:lang w:eastAsia="ru-RU"/>
        </w:rPr>
        <w:br/>
      </w:r>
      <w:r w:rsidRPr="00CD0D02">
        <w:rPr>
          <w:rFonts w:ascii="Arial" w:eastAsia="Times New Roman" w:hAnsi="Arial" w:cs="Arial"/>
          <w:color w:val="000000"/>
          <w:sz w:val="24"/>
          <w:szCs w:val="24"/>
          <w:lang w:eastAsia="ru-RU"/>
        </w:rPr>
        <w:br/>
      </w:r>
      <w:hyperlink r:id="rId7" w:history="1">
        <w:r w:rsidRPr="00CD0D02">
          <w:rPr>
            <w:rFonts w:ascii="Arial" w:eastAsia="Times New Roman" w:hAnsi="Arial" w:cs="Arial"/>
            <w:color w:val="0000FF"/>
            <w:sz w:val="24"/>
            <w:szCs w:val="24"/>
            <w:lang w:eastAsia="ru-RU"/>
          </w:rPr>
          <w:t>#IWT</w:t>
        </w:r>
      </w:hyperlink>
      <w:r w:rsidRPr="00CD0D02">
        <w:rPr>
          <w:rFonts w:ascii="Arial" w:eastAsia="Times New Roman" w:hAnsi="Arial" w:cs="Arial"/>
          <w:color w:val="000000"/>
          <w:sz w:val="24"/>
          <w:szCs w:val="24"/>
          <w:lang w:eastAsia="ru-RU"/>
        </w:rPr>
        <w:t> </w:t>
      </w:r>
      <w:hyperlink r:id="rId8" w:history="1">
        <w:r w:rsidRPr="00CD0D02">
          <w:rPr>
            <w:rFonts w:ascii="Arial" w:eastAsia="Times New Roman" w:hAnsi="Arial" w:cs="Arial"/>
            <w:color w:val="0000FF"/>
            <w:sz w:val="24"/>
            <w:szCs w:val="24"/>
            <w:lang w:eastAsia="ru-RU"/>
          </w:rPr>
          <w:t>#интернетбезугроз</w:t>
        </w:r>
      </w:hyperlink>
      <w:r w:rsidRPr="00CD0D02">
        <w:rPr>
          <w:rFonts w:ascii="Arial" w:eastAsia="Times New Roman" w:hAnsi="Arial" w:cs="Arial"/>
          <w:color w:val="000000"/>
          <w:sz w:val="24"/>
          <w:szCs w:val="24"/>
          <w:lang w:eastAsia="ru-RU"/>
        </w:rPr>
        <w:t> </w:t>
      </w:r>
      <w:hyperlink r:id="rId9" w:history="1">
        <w:r w:rsidRPr="00CD0D02">
          <w:rPr>
            <w:rFonts w:ascii="Arial" w:eastAsia="Times New Roman" w:hAnsi="Arial" w:cs="Arial"/>
            <w:color w:val="0000FF"/>
            <w:sz w:val="24"/>
            <w:szCs w:val="24"/>
            <w:lang w:eastAsia="ru-RU"/>
          </w:rPr>
          <w:t>#НЦПТИ</w:t>
        </w:r>
      </w:hyperlink>
      <w:r w:rsidRPr="00CD0D02">
        <w:rPr>
          <w:rFonts w:ascii="Arial" w:eastAsia="Times New Roman" w:hAnsi="Arial" w:cs="Arial"/>
          <w:color w:val="000000"/>
          <w:sz w:val="24"/>
          <w:szCs w:val="24"/>
          <w:lang w:eastAsia="ru-RU"/>
        </w:rPr>
        <w:t> </w:t>
      </w:r>
      <w:hyperlink r:id="rId10" w:history="1">
        <w:r w:rsidRPr="00CD0D02">
          <w:rPr>
            <w:rFonts w:ascii="Arial" w:eastAsia="Times New Roman" w:hAnsi="Arial" w:cs="Arial"/>
            <w:color w:val="0000FF"/>
            <w:sz w:val="24"/>
            <w:szCs w:val="24"/>
            <w:lang w:eastAsia="ru-RU"/>
          </w:rPr>
          <w:t>#безопасность</w:t>
        </w:r>
      </w:hyperlink>
      <w:r w:rsidRPr="00CD0D02">
        <w:rPr>
          <w:rFonts w:ascii="Arial" w:eastAsia="Times New Roman" w:hAnsi="Arial" w:cs="Arial"/>
          <w:color w:val="000000"/>
          <w:sz w:val="24"/>
          <w:szCs w:val="24"/>
          <w:lang w:eastAsia="ru-RU"/>
        </w:rPr>
        <w:t> </w:t>
      </w:r>
      <w:hyperlink r:id="rId11" w:history="1">
        <w:r w:rsidRPr="00CD0D02">
          <w:rPr>
            <w:rFonts w:ascii="Arial" w:eastAsia="Times New Roman" w:hAnsi="Arial" w:cs="Arial"/>
            <w:color w:val="0000FF"/>
            <w:sz w:val="24"/>
            <w:szCs w:val="24"/>
            <w:lang w:eastAsia="ru-RU"/>
          </w:rPr>
          <w:t>#пароли</w:t>
        </w:r>
      </w:hyperlink>
      <w:r w:rsidRPr="00CD0D02">
        <w:rPr>
          <w:rFonts w:ascii="Arial" w:eastAsia="Times New Roman" w:hAnsi="Arial" w:cs="Arial"/>
          <w:color w:val="000000"/>
          <w:sz w:val="24"/>
          <w:szCs w:val="24"/>
          <w:lang w:eastAsia="ru-RU"/>
        </w:rPr>
        <w:t> </w:t>
      </w:r>
      <w:hyperlink r:id="rId12" w:history="1">
        <w:r w:rsidRPr="00CD0D02">
          <w:rPr>
            <w:rFonts w:ascii="Arial" w:eastAsia="Times New Roman" w:hAnsi="Arial" w:cs="Arial"/>
            <w:color w:val="0000FF"/>
            <w:sz w:val="24"/>
            <w:szCs w:val="24"/>
            <w:lang w:eastAsia="ru-RU"/>
          </w:rPr>
          <w:t>#персональныеданные</w:t>
        </w:r>
      </w:hyperlink>
    </w:p>
    <w:p w:rsidR="00197B25" w:rsidRDefault="00AA520E">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r w:rsidR="00CD0D02">
        <w:rPr>
          <w:noProof/>
          <w:lang w:eastAsia="ru-RU"/>
        </w:rPr>
        <w:drawing>
          <wp:inline distT="0" distB="0" distL="0" distR="0">
            <wp:extent cx="5940425" cy="3897338"/>
            <wp:effectExtent l="19050" t="0" r="3175" b="0"/>
            <wp:docPr id="16" name="Рисунок 16" descr="https://sun9-38.userapi.com/impg/W_wAjQJvBVrl_SxuGIcvw_cyTYj_F9aKxqZmyw/GxTkgYkmY5I.jpg?size=650x426&amp;quality=96&amp;sign=76bfa67181f6145bfd167d004d96346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38.userapi.com/impg/W_wAjQJvBVrl_SxuGIcvw_cyTYj_F9aKxqZmyw/GxTkgYkmY5I.jpg?size=650x426&amp;quality=96&amp;sign=76bfa67181f6145bfd167d004d963469&amp;type=album"/>
                    <pic:cNvPicPr>
                      <a:picLocks noChangeAspect="1" noChangeArrowheads="1"/>
                    </pic:cNvPicPr>
                  </pic:nvPicPr>
                  <pic:blipFill>
                    <a:blip r:embed="rId13" cstate="print"/>
                    <a:srcRect/>
                    <a:stretch>
                      <a:fillRect/>
                    </a:stretch>
                  </pic:blipFill>
                  <pic:spPr bwMode="auto">
                    <a:xfrm>
                      <a:off x="0" y="0"/>
                      <a:ext cx="5940425" cy="3897338"/>
                    </a:xfrm>
                    <a:prstGeom prst="rect">
                      <a:avLst/>
                    </a:prstGeom>
                    <a:noFill/>
                    <a:ln w="9525">
                      <a:noFill/>
                      <a:miter lim="800000"/>
                      <a:headEnd/>
                      <a:tailEnd/>
                    </a:ln>
                  </pic:spPr>
                </pic:pic>
              </a:graphicData>
            </a:graphic>
          </wp:inline>
        </w:drawing>
      </w:r>
    </w:p>
    <w:sectPr w:rsidR="00197B25" w:rsidSect="00197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compat/>
  <w:rsids>
    <w:rsidRoot w:val="00CD0D02"/>
    <w:rsid w:val="00197B25"/>
    <w:rsid w:val="002461CD"/>
    <w:rsid w:val="005D4494"/>
    <w:rsid w:val="00690B6A"/>
    <w:rsid w:val="006B7251"/>
    <w:rsid w:val="00AA520E"/>
    <w:rsid w:val="00C712AE"/>
    <w:rsid w:val="00CD0D02"/>
    <w:rsid w:val="00E4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5"/>
  </w:style>
  <w:style w:type="paragraph" w:styleId="5">
    <w:name w:val="heading 5"/>
    <w:basedOn w:val="a"/>
    <w:link w:val="50"/>
    <w:uiPriority w:val="9"/>
    <w:qFormat/>
    <w:rsid w:val="00CD0D0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0D0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D0D02"/>
    <w:rPr>
      <w:color w:val="0000FF"/>
      <w:u w:val="single"/>
    </w:rPr>
  </w:style>
  <w:style w:type="character" w:customStyle="1" w:styleId="reldate">
    <w:name w:val="rel_date"/>
    <w:basedOn w:val="a0"/>
    <w:rsid w:val="00CD0D02"/>
  </w:style>
  <w:style w:type="character" w:customStyle="1" w:styleId="blindlabel">
    <w:name w:val="blind_label"/>
    <w:basedOn w:val="a0"/>
    <w:rsid w:val="00CD0D02"/>
  </w:style>
  <w:style w:type="paragraph" w:styleId="a4">
    <w:name w:val="Balloon Text"/>
    <w:basedOn w:val="a"/>
    <w:link w:val="a5"/>
    <w:uiPriority w:val="99"/>
    <w:semiHidden/>
    <w:unhideWhenUsed/>
    <w:rsid w:val="00CD0D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9075">
      <w:bodyDiv w:val="1"/>
      <w:marLeft w:val="0"/>
      <w:marRight w:val="0"/>
      <w:marTop w:val="0"/>
      <w:marBottom w:val="0"/>
      <w:divBdr>
        <w:top w:val="none" w:sz="0" w:space="0" w:color="auto"/>
        <w:left w:val="none" w:sz="0" w:space="0" w:color="auto"/>
        <w:bottom w:val="none" w:sz="0" w:space="0" w:color="auto"/>
        <w:right w:val="none" w:sz="0" w:space="0" w:color="auto"/>
      </w:divBdr>
      <w:divsChild>
        <w:div w:id="454444547">
          <w:marLeft w:val="1185"/>
          <w:marRight w:val="0"/>
          <w:marTop w:val="0"/>
          <w:marBottom w:val="0"/>
          <w:divBdr>
            <w:top w:val="none" w:sz="0" w:space="0" w:color="auto"/>
            <w:left w:val="none" w:sz="0" w:space="0" w:color="auto"/>
            <w:bottom w:val="none" w:sz="0" w:space="0" w:color="auto"/>
            <w:right w:val="none" w:sz="0" w:space="0" w:color="auto"/>
          </w:divBdr>
          <w:divsChild>
            <w:div w:id="841049118">
              <w:marLeft w:val="0"/>
              <w:marRight w:val="0"/>
              <w:marTop w:val="0"/>
              <w:marBottom w:val="0"/>
              <w:divBdr>
                <w:top w:val="none" w:sz="0" w:space="0" w:color="auto"/>
                <w:left w:val="none" w:sz="0" w:space="0" w:color="auto"/>
                <w:bottom w:val="none" w:sz="0" w:space="0" w:color="auto"/>
                <w:right w:val="none" w:sz="0" w:space="0" w:color="auto"/>
              </w:divBdr>
            </w:div>
            <w:div w:id="1501122746">
              <w:marLeft w:val="0"/>
              <w:marRight w:val="0"/>
              <w:marTop w:val="0"/>
              <w:marBottom w:val="0"/>
              <w:divBdr>
                <w:top w:val="none" w:sz="0" w:space="0" w:color="auto"/>
                <w:left w:val="none" w:sz="0" w:space="0" w:color="auto"/>
                <w:bottom w:val="none" w:sz="0" w:space="0" w:color="auto"/>
                <w:right w:val="none" w:sz="0" w:space="0" w:color="auto"/>
              </w:divBdr>
              <w:divsChild>
                <w:div w:id="1974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625">
          <w:marLeft w:val="0"/>
          <w:marRight w:val="0"/>
          <w:marTop w:val="0"/>
          <w:marBottom w:val="0"/>
          <w:divBdr>
            <w:top w:val="none" w:sz="0" w:space="0" w:color="auto"/>
            <w:left w:val="none" w:sz="0" w:space="0" w:color="auto"/>
            <w:bottom w:val="none" w:sz="0" w:space="0" w:color="auto"/>
            <w:right w:val="none" w:sz="0" w:space="0" w:color="auto"/>
          </w:divBdr>
          <w:divsChild>
            <w:div w:id="185024069">
              <w:marLeft w:val="0"/>
              <w:marRight w:val="0"/>
              <w:marTop w:val="0"/>
              <w:marBottom w:val="0"/>
              <w:divBdr>
                <w:top w:val="none" w:sz="0" w:space="0" w:color="auto"/>
                <w:left w:val="none" w:sz="0" w:space="0" w:color="auto"/>
                <w:bottom w:val="none" w:sz="0" w:space="0" w:color="auto"/>
                <w:right w:val="none" w:sz="0" w:space="0" w:color="auto"/>
              </w:divBdr>
              <w:divsChild>
                <w:div w:id="1383669849">
                  <w:marLeft w:val="0"/>
                  <w:marRight w:val="0"/>
                  <w:marTop w:val="91"/>
                  <w:marBottom w:val="0"/>
                  <w:divBdr>
                    <w:top w:val="none" w:sz="0" w:space="0" w:color="auto"/>
                    <w:left w:val="none" w:sz="0" w:space="0" w:color="auto"/>
                    <w:bottom w:val="none" w:sz="0" w:space="0" w:color="auto"/>
                    <w:right w:val="none" w:sz="0" w:space="0" w:color="auto"/>
                  </w:divBdr>
                  <w:divsChild>
                    <w:div w:id="1446925513">
                      <w:marLeft w:val="0"/>
                      <w:marRight w:val="0"/>
                      <w:marTop w:val="0"/>
                      <w:marBottom w:val="0"/>
                      <w:divBdr>
                        <w:top w:val="none" w:sz="0" w:space="0" w:color="auto"/>
                        <w:left w:val="none" w:sz="0" w:space="0" w:color="auto"/>
                        <w:bottom w:val="none" w:sz="0" w:space="0" w:color="auto"/>
                        <w:right w:val="none" w:sz="0" w:space="0" w:color="auto"/>
                      </w:divBdr>
                      <w:divsChild>
                        <w:div w:id="1100759527">
                          <w:marLeft w:val="948"/>
                          <w:marRight w:val="0"/>
                          <w:marTop w:val="0"/>
                          <w:marBottom w:val="0"/>
                          <w:divBdr>
                            <w:top w:val="none" w:sz="0" w:space="0" w:color="auto"/>
                            <w:left w:val="none" w:sz="0" w:space="0" w:color="auto"/>
                            <w:bottom w:val="none" w:sz="0" w:space="0" w:color="auto"/>
                            <w:right w:val="none" w:sz="0" w:space="0" w:color="auto"/>
                          </w:divBdr>
                          <w:divsChild>
                            <w:div w:id="2130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3970">
      <w:bodyDiv w:val="1"/>
      <w:marLeft w:val="0"/>
      <w:marRight w:val="0"/>
      <w:marTop w:val="0"/>
      <w:marBottom w:val="0"/>
      <w:divBdr>
        <w:top w:val="none" w:sz="0" w:space="0" w:color="auto"/>
        <w:left w:val="none" w:sz="0" w:space="0" w:color="auto"/>
        <w:bottom w:val="none" w:sz="0" w:space="0" w:color="auto"/>
        <w:right w:val="none" w:sz="0" w:space="0" w:color="auto"/>
      </w:divBdr>
      <w:divsChild>
        <w:div w:id="248580699">
          <w:marLeft w:val="1185"/>
          <w:marRight w:val="0"/>
          <w:marTop w:val="0"/>
          <w:marBottom w:val="0"/>
          <w:divBdr>
            <w:top w:val="none" w:sz="0" w:space="0" w:color="auto"/>
            <w:left w:val="none" w:sz="0" w:space="0" w:color="auto"/>
            <w:bottom w:val="none" w:sz="0" w:space="0" w:color="auto"/>
            <w:right w:val="none" w:sz="0" w:space="0" w:color="auto"/>
          </w:divBdr>
          <w:divsChild>
            <w:div w:id="2080008289">
              <w:marLeft w:val="0"/>
              <w:marRight w:val="0"/>
              <w:marTop w:val="0"/>
              <w:marBottom w:val="0"/>
              <w:divBdr>
                <w:top w:val="none" w:sz="0" w:space="0" w:color="auto"/>
                <w:left w:val="none" w:sz="0" w:space="0" w:color="auto"/>
                <w:bottom w:val="none" w:sz="0" w:space="0" w:color="auto"/>
                <w:right w:val="none" w:sz="0" w:space="0" w:color="auto"/>
              </w:divBdr>
            </w:div>
            <w:div w:id="83041332">
              <w:marLeft w:val="0"/>
              <w:marRight w:val="0"/>
              <w:marTop w:val="0"/>
              <w:marBottom w:val="0"/>
              <w:divBdr>
                <w:top w:val="none" w:sz="0" w:space="0" w:color="auto"/>
                <w:left w:val="none" w:sz="0" w:space="0" w:color="auto"/>
                <w:bottom w:val="none" w:sz="0" w:space="0" w:color="auto"/>
                <w:right w:val="none" w:sz="0" w:space="0" w:color="auto"/>
              </w:divBdr>
              <w:divsChild>
                <w:div w:id="19027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8075">
          <w:marLeft w:val="0"/>
          <w:marRight w:val="0"/>
          <w:marTop w:val="0"/>
          <w:marBottom w:val="0"/>
          <w:divBdr>
            <w:top w:val="none" w:sz="0" w:space="0" w:color="auto"/>
            <w:left w:val="none" w:sz="0" w:space="0" w:color="auto"/>
            <w:bottom w:val="none" w:sz="0" w:space="0" w:color="auto"/>
            <w:right w:val="none" w:sz="0" w:space="0" w:color="auto"/>
          </w:divBdr>
          <w:divsChild>
            <w:div w:id="323315384">
              <w:marLeft w:val="0"/>
              <w:marRight w:val="0"/>
              <w:marTop w:val="0"/>
              <w:marBottom w:val="0"/>
              <w:divBdr>
                <w:top w:val="none" w:sz="0" w:space="0" w:color="auto"/>
                <w:left w:val="none" w:sz="0" w:space="0" w:color="auto"/>
                <w:bottom w:val="none" w:sz="0" w:space="0" w:color="auto"/>
                <w:right w:val="none" w:sz="0" w:space="0" w:color="auto"/>
              </w:divBdr>
              <w:divsChild>
                <w:div w:id="1123688634">
                  <w:marLeft w:val="0"/>
                  <w:marRight w:val="0"/>
                  <w:marTop w:val="91"/>
                  <w:marBottom w:val="0"/>
                  <w:divBdr>
                    <w:top w:val="none" w:sz="0" w:space="0" w:color="auto"/>
                    <w:left w:val="none" w:sz="0" w:space="0" w:color="auto"/>
                    <w:bottom w:val="none" w:sz="0" w:space="0" w:color="auto"/>
                    <w:right w:val="none" w:sz="0" w:space="0" w:color="auto"/>
                  </w:divBdr>
                  <w:divsChild>
                    <w:div w:id="653491370">
                      <w:marLeft w:val="0"/>
                      <w:marRight w:val="0"/>
                      <w:marTop w:val="0"/>
                      <w:marBottom w:val="0"/>
                      <w:divBdr>
                        <w:top w:val="none" w:sz="0" w:space="0" w:color="auto"/>
                        <w:left w:val="none" w:sz="0" w:space="0" w:color="auto"/>
                        <w:bottom w:val="none" w:sz="0" w:space="0" w:color="auto"/>
                        <w:right w:val="none" w:sz="0" w:space="0" w:color="auto"/>
                      </w:divBdr>
                      <w:divsChild>
                        <w:div w:id="1245989510">
                          <w:marLeft w:val="948"/>
                          <w:marRight w:val="0"/>
                          <w:marTop w:val="0"/>
                          <w:marBottom w:val="0"/>
                          <w:divBdr>
                            <w:top w:val="none" w:sz="0" w:space="0" w:color="auto"/>
                            <w:left w:val="none" w:sz="0" w:space="0" w:color="auto"/>
                            <w:bottom w:val="none" w:sz="0" w:space="0" w:color="auto"/>
                            <w:right w:val="none" w:sz="0" w:space="0" w:color="auto"/>
                          </w:divBdr>
                          <w:divsChild>
                            <w:div w:id="11793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B8%D0%BD%D1%82%D0%B5%D1%80%D0%BD%D0%B5%D1%82%D0%B1%D0%B5%D0%B7%D1%83%D0%B3%D1%80%D0%BE%D0%B7"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vk.com/feed?section=search&amp;q=%23IWT" TargetMode="External"/><Relationship Id="rId12" Type="http://schemas.openxmlformats.org/officeDocument/2006/relationships/hyperlink" Target="https://vk.com/feed?section=search&amp;q=%23%D0%BF%D0%B5%D1%80%D1%81%D0%BE%D0%BD%D0%B0%D0%BB%D1%8C%D0%BD%D1%8B%D0%B5%D0%B4%D0%B0%D0%BD%D0%BD%D1%8B%D0%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vk.com/feed?section=search&amp;q=%23%D0%BF%D0%B0%D1%80%D0%BE%D0%BB%D0%B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k.com/feed?section=search&amp;q=%23%D0%B1%D0%B5%D0%B7%D0%BE%D0%BF%D0%B0%D1%81%D0%BD%D0%BE%D1%81%D1%82%D1%8C" TargetMode="External"/><Relationship Id="rId4" Type="http://schemas.openxmlformats.org/officeDocument/2006/relationships/hyperlink" Target="https://vk.com/internetwithouthreats" TargetMode="External"/><Relationship Id="rId9" Type="http://schemas.openxmlformats.org/officeDocument/2006/relationships/hyperlink" Target="https://vk.com/feed?section=search&amp;q=%23%D0%9D%D0%A6%D0%9F%D0%A2%D0%9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2</cp:revision>
  <dcterms:created xsi:type="dcterms:W3CDTF">2021-05-26T08:03:00Z</dcterms:created>
  <dcterms:modified xsi:type="dcterms:W3CDTF">2021-05-26T08:03:00Z</dcterms:modified>
</cp:coreProperties>
</file>