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AD433A">
        <w:rPr>
          <w:rFonts w:ascii="Arial" w:hAnsi="Arial"/>
        </w:rPr>
        <w:t>1</w:t>
      </w:r>
      <w:r w:rsidR="009C0744">
        <w:rPr>
          <w:rFonts w:ascii="Arial" w:hAnsi="Arial"/>
        </w:rPr>
        <w:t>7</w:t>
      </w:r>
      <w:r w:rsidR="00E1556F">
        <w:rPr>
          <w:rFonts w:ascii="Arial" w:hAnsi="Arial"/>
        </w:rPr>
        <w:t xml:space="preserve"> </w:t>
      </w:r>
      <w:r w:rsidR="00AD433A">
        <w:rPr>
          <w:rFonts w:ascii="Arial" w:hAnsi="Arial"/>
        </w:rPr>
        <w:t>августа</w:t>
      </w:r>
      <w:r w:rsidRPr="00F4598D">
        <w:rPr>
          <w:rFonts w:ascii="Arial" w:hAnsi="Arial"/>
        </w:rPr>
        <w:t xml:space="preserve"> </w:t>
      </w:r>
      <w:r w:rsidR="00AD433A">
        <w:rPr>
          <w:rFonts w:ascii="Arial" w:hAnsi="Arial"/>
        </w:rPr>
        <w:t>2020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9C0744">
        <w:rPr>
          <w:rFonts w:ascii="Arial" w:hAnsi="Arial"/>
        </w:rPr>
        <w:t>25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Pr="00F4598D">
        <w:rPr>
          <w:rFonts w:ascii="Arial" w:hAnsi="Arial"/>
        </w:rPr>
        <w:t>:</w:t>
      </w:r>
    </w:p>
    <w:p w:rsidR="001F274B" w:rsidRDefault="00B74900" w:rsidP="00AD433A">
      <w:pPr>
        <w:numPr>
          <w:ilvl w:val="0"/>
          <w:numId w:val="1"/>
        </w:numPr>
        <w:ind w:left="0" w:firstLine="769"/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E1556F">
        <w:rPr>
          <w:rFonts w:ascii="Arial" w:hAnsi="Arial"/>
        </w:rPr>
        <w:t>15 января 2020 года № 3</w:t>
      </w:r>
      <w:r w:rsidR="00F40628">
        <w:rPr>
          <w:rFonts w:ascii="Arial" w:hAnsi="Arial"/>
        </w:rPr>
        <w:t xml:space="preserve"> «</w:t>
      </w:r>
      <w:r w:rsidR="00D202C3">
        <w:rPr>
          <w:rFonts w:ascii="Arial" w:hAnsi="Arial"/>
        </w:rPr>
        <w:t xml:space="preserve">Об утверждении </w:t>
      </w:r>
      <w:r w:rsidR="00E1556F">
        <w:rPr>
          <w:rFonts w:ascii="Arial" w:hAnsi="Arial"/>
        </w:rPr>
        <w:t xml:space="preserve">плана основных мероприятий по профилактике терроризма и экстремисткой деятельности на территории </w:t>
      </w:r>
      <w:r w:rsidR="00D202C3">
        <w:rPr>
          <w:rFonts w:ascii="Arial" w:hAnsi="Arial"/>
        </w:rPr>
        <w:t>Муравльского сельского поселения</w:t>
      </w:r>
      <w:r w:rsidR="00E1556F">
        <w:rPr>
          <w:rFonts w:ascii="Arial" w:hAnsi="Arial"/>
        </w:rPr>
        <w:t xml:space="preserve"> Троснянского района Орловской области на 2020-2022 годы»;</w:t>
      </w:r>
    </w:p>
    <w:p w:rsidR="00E1556F" w:rsidRDefault="00E1556F" w:rsidP="00AD433A">
      <w:pPr>
        <w:numPr>
          <w:ilvl w:val="0"/>
          <w:numId w:val="1"/>
        </w:numPr>
        <w:ind w:left="0" w:firstLine="769"/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>
        <w:rPr>
          <w:rFonts w:ascii="Arial" w:hAnsi="Arial"/>
        </w:rPr>
        <w:t xml:space="preserve"> поселения от 15 января 2020 года № 4 «Об утверждении плана профилактических мер, направленных на предупреждении экстремисткой деятельности, в т.ч. на выявление и последующие устранение причин и условий, способствующих осуществлению экстремисткой деятельности на территории Муравльского сельского поселения на 2020 год».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F274B"/>
    <w:rsid w:val="002141BA"/>
    <w:rsid w:val="00394AFA"/>
    <w:rsid w:val="00437056"/>
    <w:rsid w:val="00734E68"/>
    <w:rsid w:val="008025E6"/>
    <w:rsid w:val="008C23D2"/>
    <w:rsid w:val="009C0744"/>
    <w:rsid w:val="00AD433A"/>
    <w:rsid w:val="00B74900"/>
    <w:rsid w:val="00C019C2"/>
    <w:rsid w:val="00D202C3"/>
    <w:rsid w:val="00D728DD"/>
    <w:rsid w:val="00D93F23"/>
    <w:rsid w:val="00E1556F"/>
    <w:rsid w:val="00F40628"/>
    <w:rsid w:val="00F4598D"/>
    <w:rsid w:val="00F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4</cp:revision>
  <cp:lastPrinted>2020-08-17T12:43:00Z</cp:lastPrinted>
  <dcterms:created xsi:type="dcterms:W3CDTF">2020-08-12T07:15:00Z</dcterms:created>
  <dcterms:modified xsi:type="dcterms:W3CDTF">2020-08-17T12:45:00Z</dcterms:modified>
</cp:coreProperties>
</file>