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C" w:rsidRPr="00C53178" w:rsidRDefault="00C53178" w:rsidP="00A12166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B72FC" w:rsidRPr="00C53178">
        <w:rPr>
          <w:b/>
          <w:sz w:val="28"/>
          <w:szCs w:val="28"/>
        </w:rPr>
        <w:t>АКТ</w:t>
      </w:r>
    </w:p>
    <w:p w:rsidR="009B72FC" w:rsidRPr="00A12166" w:rsidRDefault="00963DA3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п</w:t>
      </w:r>
      <w:r w:rsidR="009B72FC" w:rsidRPr="00A12166">
        <w:rPr>
          <w:b/>
          <w:sz w:val="28"/>
          <w:szCs w:val="28"/>
        </w:rPr>
        <w:t xml:space="preserve">роверки целевого и эффективного использования бюджетных средств, выполнения муниципального задания и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закупок, товаров, работ и услуг)  в БОУ </w:t>
      </w:r>
      <w:proofErr w:type="gramStart"/>
      <w:r w:rsidR="009B72FC" w:rsidRPr="00A12166">
        <w:rPr>
          <w:b/>
          <w:sz w:val="28"/>
          <w:szCs w:val="28"/>
        </w:rPr>
        <w:t>ТР</w:t>
      </w:r>
      <w:proofErr w:type="gramEnd"/>
      <w:r w:rsidR="009B72FC" w:rsidRPr="00A12166">
        <w:rPr>
          <w:b/>
          <w:sz w:val="28"/>
          <w:szCs w:val="28"/>
        </w:rPr>
        <w:t xml:space="preserve"> ОО  «</w:t>
      </w:r>
      <w:r w:rsidR="00672172" w:rsidRPr="00A12166">
        <w:rPr>
          <w:b/>
          <w:sz w:val="28"/>
          <w:szCs w:val="28"/>
        </w:rPr>
        <w:t>Никольская</w:t>
      </w:r>
      <w:r w:rsidR="009B72FC" w:rsidRPr="00A12166">
        <w:rPr>
          <w:b/>
          <w:sz w:val="28"/>
          <w:szCs w:val="28"/>
        </w:rPr>
        <w:t xml:space="preserve"> средняя общеобразовательная школа».</w:t>
      </w:r>
    </w:p>
    <w:p w:rsidR="007A7B73" w:rsidRPr="00A12166" w:rsidRDefault="007A7B73" w:rsidP="00A12166">
      <w:pPr>
        <w:pStyle w:val="a5"/>
        <w:rPr>
          <w:b/>
          <w:sz w:val="28"/>
          <w:szCs w:val="28"/>
        </w:rPr>
      </w:pPr>
    </w:p>
    <w:p w:rsidR="009B72FC" w:rsidRPr="00A12166" w:rsidRDefault="005B1C1B" w:rsidP="00A12166">
      <w:pPr>
        <w:pStyle w:val="a5"/>
        <w:rPr>
          <w:b/>
          <w:sz w:val="28"/>
          <w:szCs w:val="28"/>
        </w:rPr>
      </w:pPr>
      <w:proofErr w:type="spellStart"/>
      <w:r w:rsidRPr="00A12166">
        <w:rPr>
          <w:b/>
          <w:sz w:val="28"/>
          <w:szCs w:val="28"/>
        </w:rPr>
        <w:t>с</w:t>
      </w:r>
      <w:proofErr w:type="gramStart"/>
      <w:r w:rsidRPr="00A12166">
        <w:rPr>
          <w:b/>
          <w:sz w:val="28"/>
          <w:szCs w:val="28"/>
        </w:rPr>
        <w:t>.</w:t>
      </w:r>
      <w:r w:rsidR="007A7B73" w:rsidRPr="00A12166">
        <w:rPr>
          <w:b/>
          <w:sz w:val="28"/>
          <w:szCs w:val="28"/>
        </w:rPr>
        <w:t>Т</w:t>
      </w:r>
      <w:proofErr w:type="gramEnd"/>
      <w:r w:rsidR="007A7B73" w:rsidRPr="00A12166">
        <w:rPr>
          <w:b/>
          <w:sz w:val="28"/>
          <w:szCs w:val="28"/>
        </w:rPr>
        <w:t>росна</w:t>
      </w:r>
      <w:proofErr w:type="spellEnd"/>
      <w:r w:rsidR="007A7B73" w:rsidRPr="00A12166">
        <w:rPr>
          <w:b/>
          <w:sz w:val="28"/>
          <w:szCs w:val="28"/>
        </w:rPr>
        <w:t xml:space="preserve">                                                                        </w:t>
      </w:r>
      <w:r w:rsidRPr="00A12166">
        <w:rPr>
          <w:b/>
          <w:sz w:val="28"/>
          <w:szCs w:val="28"/>
        </w:rPr>
        <w:t xml:space="preserve">                </w:t>
      </w:r>
      <w:r w:rsidR="00656059" w:rsidRPr="00A12166">
        <w:rPr>
          <w:b/>
          <w:sz w:val="28"/>
          <w:szCs w:val="28"/>
        </w:rPr>
        <w:t xml:space="preserve">17 июня </w:t>
      </w:r>
      <w:r w:rsidR="007A7B73" w:rsidRPr="00A12166">
        <w:rPr>
          <w:b/>
          <w:sz w:val="28"/>
          <w:szCs w:val="28"/>
        </w:rPr>
        <w:t>20</w:t>
      </w:r>
      <w:r w:rsidR="00672172" w:rsidRPr="00A12166">
        <w:rPr>
          <w:b/>
          <w:sz w:val="28"/>
          <w:szCs w:val="28"/>
        </w:rPr>
        <w:t>21</w:t>
      </w:r>
      <w:r w:rsidR="00656059" w:rsidRPr="00A12166">
        <w:rPr>
          <w:b/>
          <w:sz w:val="28"/>
          <w:szCs w:val="28"/>
        </w:rPr>
        <w:t xml:space="preserve"> года</w:t>
      </w:r>
    </w:p>
    <w:p w:rsidR="007A7B73" w:rsidRPr="00A12166" w:rsidRDefault="007A7B73" w:rsidP="00A12166">
      <w:pPr>
        <w:pStyle w:val="a5"/>
        <w:rPr>
          <w:b/>
          <w:sz w:val="28"/>
          <w:szCs w:val="28"/>
        </w:rPr>
      </w:pPr>
    </w:p>
    <w:p w:rsidR="009B72FC" w:rsidRPr="00A12166" w:rsidRDefault="00C53178" w:rsidP="00A12166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B72FC" w:rsidRPr="00A12166">
        <w:rPr>
          <w:sz w:val="28"/>
          <w:szCs w:val="28"/>
        </w:rPr>
        <w:t>Главным специалистом-ревизором администрации  Троснянского района Князевой  Ириной Егоровной   в соответствии с  п.1.</w:t>
      </w:r>
      <w:r w:rsidR="00672172" w:rsidRPr="00A12166">
        <w:rPr>
          <w:sz w:val="28"/>
          <w:szCs w:val="28"/>
        </w:rPr>
        <w:t>3</w:t>
      </w:r>
      <w:r w:rsidR="009B72FC" w:rsidRPr="00A12166">
        <w:rPr>
          <w:sz w:val="28"/>
          <w:szCs w:val="28"/>
        </w:rPr>
        <w:t xml:space="preserve"> плана работы главного специалиста-ревизора на 20</w:t>
      </w:r>
      <w:r w:rsidR="00672172" w:rsidRPr="00A12166">
        <w:rPr>
          <w:sz w:val="28"/>
          <w:szCs w:val="28"/>
        </w:rPr>
        <w:t>21</w:t>
      </w:r>
      <w:r w:rsidR="009B72FC" w:rsidRPr="00A12166">
        <w:rPr>
          <w:sz w:val="28"/>
          <w:szCs w:val="28"/>
        </w:rPr>
        <w:t xml:space="preserve"> год проведена  проверка целевого и эффективного использования бюджетных средств, выполнение муниципального задания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</w:t>
      </w:r>
      <w:proofErr w:type="gramEnd"/>
      <w:r w:rsidR="009B72FC" w:rsidRPr="00A12166">
        <w:rPr>
          <w:sz w:val="28"/>
          <w:szCs w:val="28"/>
        </w:rPr>
        <w:t xml:space="preserve"> закупок, товаров, работ и услуг) в БОУ </w:t>
      </w:r>
      <w:proofErr w:type="gramStart"/>
      <w:r w:rsidR="009B72FC" w:rsidRPr="00A12166">
        <w:rPr>
          <w:sz w:val="28"/>
          <w:szCs w:val="28"/>
        </w:rPr>
        <w:t>ТР</w:t>
      </w:r>
      <w:proofErr w:type="gramEnd"/>
      <w:r w:rsidR="009B72FC" w:rsidRPr="00A12166">
        <w:rPr>
          <w:sz w:val="28"/>
          <w:szCs w:val="28"/>
        </w:rPr>
        <w:t xml:space="preserve"> ОО «</w:t>
      </w:r>
      <w:r w:rsidR="00672172" w:rsidRPr="00A12166">
        <w:rPr>
          <w:sz w:val="28"/>
          <w:szCs w:val="28"/>
        </w:rPr>
        <w:t>Никольская</w:t>
      </w:r>
      <w:r w:rsidR="009B72FC" w:rsidRPr="00A12166">
        <w:rPr>
          <w:sz w:val="28"/>
          <w:szCs w:val="28"/>
        </w:rPr>
        <w:t xml:space="preserve"> средняя общеобразовательная  школа».</w:t>
      </w:r>
    </w:p>
    <w:p w:rsidR="009B72FC" w:rsidRPr="00A12166" w:rsidRDefault="009B72F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Цель данной проверки – оценка эффективности использования бюджетных  средств, выделенных из районного бюджета в </w:t>
      </w:r>
      <w:r w:rsidR="00672172" w:rsidRPr="00A12166">
        <w:rPr>
          <w:sz w:val="28"/>
          <w:szCs w:val="28"/>
        </w:rPr>
        <w:t xml:space="preserve">2020 </w:t>
      </w:r>
      <w:r w:rsidRPr="00A12166">
        <w:rPr>
          <w:sz w:val="28"/>
          <w:szCs w:val="28"/>
        </w:rPr>
        <w:t>год</w:t>
      </w:r>
      <w:r w:rsidR="00672172" w:rsidRPr="00A12166">
        <w:rPr>
          <w:sz w:val="28"/>
          <w:szCs w:val="28"/>
        </w:rPr>
        <w:t>у</w:t>
      </w:r>
      <w:r w:rsidRPr="00A12166">
        <w:rPr>
          <w:sz w:val="28"/>
          <w:szCs w:val="28"/>
        </w:rPr>
        <w:t>, их целевое использование, организация  бухгалтерского учета и  проверка закупок товаров, работ и услуг.</w:t>
      </w:r>
    </w:p>
    <w:p w:rsidR="009B72FC" w:rsidRPr="00A12166" w:rsidRDefault="009B72F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Проверяемый период  с 1 января 20</w:t>
      </w:r>
      <w:r w:rsidR="00672172" w:rsidRPr="00A12166">
        <w:rPr>
          <w:sz w:val="28"/>
          <w:szCs w:val="28"/>
        </w:rPr>
        <w:t>20</w:t>
      </w:r>
      <w:r w:rsidRPr="00A12166">
        <w:rPr>
          <w:sz w:val="28"/>
          <w:szCs w:val="28"/>
        </w:rPr>
        <w:t xml:space="preserve"> года по </w:t>
      </w:r>
      <w:r w:rsidR="00F26E67" w:rsidRPr="00A12166">
        <w:rPr>
          <w:sz w:val="28"/>
          <w:szCs w:val="28"/>
        </w:rPr>
        <w:t>3</w:t>
      </w:r>
      <w:r w:rsidR="00672172" w:rsidRPr="00A12166">
        <w:rPr>
          <w:sz w:val="28"/>
          <w:szCs w:val="28"/>
        </w:rPr>
        <w:t>1 декабря</w:t>
      </w:r>
      <w:r w:rsidRPr="00A12166">
        <w:rPr>
          <w:sz w:val="28"/>
          <w:szCs w:val="28"/>
        </w:rPr>
        <w:t xml:space="preserve"> 20</w:t>
      </w:r>
      <w:r w:rsidR="00672172" w:rsidRPr="00A12166">
        <w:rPr>
          <w:sz w:val="28"/>
          <w:szCs w:val="28"/>
        </w:rPr>
        <w:t>20</w:t>
      </w:r>
      <w:r w:rsidRPr="00A12166">
        <w:rPr>
          <w:sz w:val="28"/>
          <w:szCs w:val="28"/>
        </w:rPr>
        <w:t xml:space="preserve"> года.</w:t>
      </w:r>
    </w:p>
    <w:p w:rsidR="009B72FC" w:rsidRPr="00A12166" w:rsidRDefault="009B72F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Предметом контрольного мероприятия являлись документы, подтверждающие планирование, финансирование и расходование средств бюджета Троснянского муниципального района  БОУ </w:t>
      </w:r>
      <w:proofErr w:type="gramStart"/>
      <w:r w:rsidRPr="00A12166">
        <w:rPr>
          <w:sz w:val="28"/>
          <w:szCs w:val="28"/>
        </w:rPr>
        <w:t>ТР</w:t>
      </w:r>
      <w:proofErr w:type="gramEnd"/>
      <w:r w:rsidRPr="00A12166">
        <w:rPr>
          <w:sz w:val="28"/>
          <w:szCs w:val="28"/>
        </w:rPr>
        <w:t xml:space="preserve"> ОО  «</w:t>
      </w:r>
      <w:r w:rsidR="00672172" w:rsidRPr="00A12166">
        <w:rPr>
          <w:sz w:val="28"/>
          <w:szCs w:val="28"/>
        </w:rPr>
        <w:t>Никольская</w:t>
      </w:r>
      <w:r w:rsidRPr="00A12166">
        <w:rPr>
          <w:sz w:val="28"/>
          <w:szCs w:val="28"/>
        </w:rPr>
        <w:t xml:space="preserve"> средняя общеобразовательная школа» , аукционная документация , сведения размещенные на сайте </w:t>
      </w:r>
      <w:proofErr w:type="spellStart"/>
      <w:r w:rsidRPr="00A12166">
        <w:rPr>
          <w:sz w:val="28"/>
          <w:szCs w:val="28"/>
          <w:lang w:val="en-US"/>
        </w:rPr>
        <w:t>zakypki</w:t>
      </w:r>
      <w:proofErr w:type="spellEnd"/>
      <w:r w:rsidRPr="00A12166">
        <w:rPr>
          <w:sz w:val="28"/>
          <w:szCs w:val="28"/>
        </w:rPr>
        <w:t>.</w:t>
      </w:r>
      <w:proofErr w:type="spellStart"/>
      <w:r w:rsidRPr="00A12166">
        <w:rPr>
          <w:sz w:val="28"/>
          <w:szCs w:val="28"/>
          <w:lang w:val="en-US"/>
        </w:rPr>
        <w:t>gov</w:t>
      </w:r>
      <w:proofErr w:type="spellEnd"/>
      <w:r w:rsidRPr="00A12166">
        <w:rPr>
          <w:sz w:val="28"/>
          <w:szCs w:val="28"/>
        </w:rPr>
        <w:t>.</w:t>
      </w:r>
      <w:proofErr w:type="spellStart"/>
      <w:r w:rsidRPr="00A12166">
        <w:rPr>
          <w:sz w:val="28"/>
          <w:szCs w:val="28"/>
          <w:lang w:val="en-US"/>
        </w:rPr>
        <w:t>ru</w:t>
      </w:r>
      <w:proofErr w:type="spellEnd"/>
      <w:r w:rsidRPr="00A12166">
        <w:rPr>
          <w:sz w:val="28"/>
          <w:szCs w:val="28"/>
        </w:rPr>
        <w:t>»</w:t>
      </w:r>
    </w:p>
    <w:p w:rsidR="009B72FC" w:rsidRPr="00A12166" w:rsidRDefault="009B72FC" w:rsidP="00A12166">
      <w:pPr>
        <w:pStyle w:val="a5"/>
        <w:rPr>
          <w:sz w:val="28"/>
          <w:szCs w:val="28"/>
        </w:rPr>
      </w:pPr>
    </w:p>
    <w:p w:rsidR="009B72FC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B72FC" w:rsidRPr="00A12166">
        <w:rPr>
          <w:sz w:val="28"/>
          <w:szCs w:val="28"/>
        </w:rPr>
        <w:t xml:space="preserve">Проверка начата </w:t>
      </w:r>
      <w:r w:rsidR="00656059" w:rsidRPr="00A12166">
        <w:rPr>
          <w:sz w:val="28"/>
          <w:szCs w:val="28"/>
        </w:rPr>
        <w:t>06</w:t>
      </w:r>
      <w:r w:rsidR="00672172" w:rsidRPr="00A12166">
        <w:rPr>
          <w:sz w:val="28"/>
          <w:szCs w:val="28"/>
        </w:rPr>
        <w:t xml:space="preserve"> мая</w:t>
      </w:r>
      <w:r w:rsidR="009B72FC" w:rsidRPr="00A12166">
        <w:rPr>
          <w:sz w:val="28"/>
          <w:szCs w:val="28"/>
        </w:rPr>
        <w:t xml:space="preserve"> 20</w:t>
      </w:r>
      <w:r w:rsidR="00672172" w:rsidRPr="00A12166">
        <w:rPr>
          <w:sz w:val="28"/>
          <w:szCs w:val="28"/>
        </w:rPr>
        <w:t>21</w:t>
      </w:r>
      <w:r w:rsidR="009B72FC" w:rsidRPr="00A12166">
        <w:rPr>
          <w:sz w:val="28"/>
          <w:szCs w:val="28"/>
        </w:rPr>
        <w:t xml:space="preserve"> года,</w:t>
      </w:r>
    </w:p>
    <w:p w:rsidR="009B72FC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="00D96C97" w:rsidRPr="00A12166">
        <w:rPr>
          <w:sz w:val="28"/>
          <w:szCs w:val="28"/>
        </w:rPr>
        <w:t>о</w:t>
      </w:r>
      <w:r w:rsidR="009B72FC" w:rsidRPr="00A12166">
        <w:rPr>
          <w:sz w:val="28"/>
          <w:szCs w:val="28"/>
        </w:rPr>
        <w:t>кончена</w:t>
      </w:r>
      <w:proofErr w:type="gramEnd"/>
      <w:r w:rsidR="009B72FC" w:rsidRPr="00A12166">
        <w:rPr>
          <w:sz w:val="28"/>
          <w:szCs w:val="28"/>
        </w:rPr>
        <w:t xml:space="preserve"> </w:t>
      </w:r>
      <w:r w:rsidR="00656059" w:rsidRPr="00A12166">
        <w:rPr>
          <w:sz w:val="28"/>
          <w:szCs w:val="28"/>
        </w:rPr>
        <w:t>17</w:t>
      </w:r>
      <w:r w:rsidR="00672172" w:rsidRPr="00A12166">
        <w:rPr>
          <w:sz w:val="28"/>
          <w:szCs w:val="28"/>
        </w:rPr>
        <w:t xml:space="preserve"> июня</w:t>
      </w:r>
      <w:r w:rsidR="009B72FC" w:rsidRPr="00A12166">
        <w:rPr>
          <w:sz w:val="28"/>
          <w:szCs w:val="28"/>
        </w:rPr>
        <w:t xml:space="preserve"> 20</w:t>
      </w:r>
      <w:r w:rsidR="00672172" w:rsidRPr="00A12166">
        <w:rPr>
          <w:sz w:val="28"/>
          <w:szCs w:val="28"/>
        </w:rPr>
        <w:t>21</w:t>
      </w:r>
      <w:r w:rsidR="009B72FC" w:rsidRPr="00A12166">
        <w:rPr>
          <w:sz w:val="28"/>
          <w:szCs w:val="28"/>
        </w:rPr>
        <w:t xml:space="preserve"> года.</w:t>
      </w:r>
    </w:p>
    <w:p w:rsidR="009B72FC" w:rsidRPr="00A12166" w:rsidRDefault="009B72FC" w:rsidP="00A12166">
      <w:pPr>
        <w:pStyle w:val="a5"/>
        <w:rPr>
          <w:sz w:val="28"/>
          <w:szCs w:val="28"/>
        </w:rPr>
      </w:pPr>
    </w:p>
    <w:p w:rsidR="009B72FC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B72FC" w:rsidRPr="00A12166">
        <w:rPr>
          <w:sz w:val="28"/>
          <w:szCs w:val="28"/>
        </w:rPr>
        <w:t>При проведении проверки были использованы учредительные документы  школы,   тарификации,  книга приказов и выписки из книги приказов,  положения об использовании средств фонда СПК, лицевые счета по заработной плате, протоколы заседаний комиссии по распределению части фонда оплаты труда и премирования работников, регистры бухгалтерского учета, первичные документы,  главная книга, кассовая книга,  карточки по учету основных средств, планы финансово-хозяйственной деятельности, муниципальные задания,  отчеты о</w:t>
      </w:r>
      <w:proofErr w:type="gramEnd"/>
      <w:r w:rsidR="009B72FC" w:rsidRPr="00A12166">
        <w:rPr>
          <w:sz w:val="28"/>
          <w:szCs w:val="28"/>
        </w:rPr>
        <w:t xml:space="preserve"> выполнении планов финансово-хозяйственной деятельности, годовая бухгалтерская отчетность за 20</w:t>
      </w:r>
      <w:r w:rsidR="00672172" w:rsidRPr="00A12166">
        <w:rPr>
          <w:sz w:val="28"/>
          <w:szCs w:val="28"/>
        </w:rPr>
        <w:t>20</w:t>
      </w:r>
      <w:r w:rsidR="009B72FC" w:rsidRPr="00A12166">
        <w:rPr>
          <w:sz w:val="28"/>
          <w:szCs w:val="28"/>
        </w:rPr>
        <w:t xml:space="preserve"> год</w:t>
      </w:r>
      <w:proofErr w:type="gramStart"/>
      <w:r w:rsidR="009B72FC" w:rsidRPr="00A12166">
        <w:rPr>
          <w:sz w:val="28"/>
          <w:szCs w:val="28"/>
        </w:rPr>
        <w:t xml:space="preserve"> ,</w:t>
      </w:r>
      <w:proofErr w:type="gramEnd"/>
      <w:r w:rsidR="009B72FC" w:rsidRPr="00A12166">
        <w:rPr>
          <w:sz w:val="28"/>
          <w:szCs w:val="28"/>
        </w:rPr>
        <w:t xml:space="preserve"> инвентаризационные описи, планы графики закупок, заключенные контракты и другое.</w:t>
      </w:r>
    </w:p>
    <w:p w:rsidR="00B24E09" w:rsidRPr="00A12166" w:rsidRDefault="00B24E09" w:rsidP="00A12166">
      <w:pPr>
        <w:pStyle w:val="a5"/>
        <w:rPr>
          <w:sz w:val="28"/>
          <w:szCs w:val="28"/>
        </w:rPr>
      </w:pPr>
    </w:p>
    <w:p w:rsidR="007A7B73" w:rsidRPr="00A12166" w:rsidRDefault="007A7B73" w:rsidP="00A12166">
      <w:pPr>
        <w:pStyle w:val="a5"/>
        <w:rPr>
          <w:sz w:val="28"/>
          <w:szCs w:val="28"/>
        </w:rPr>
      </w:pPr>
    </w:p>
    <w:p w:rsidR="009B72FC" w:rsidRPr="00A12166" w:rsidRDefault="009B72FC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lastRenderedPageBreak/>
        <w:t>1.Анализ нормативной правовой базы и учредительных документов</w:t>
      </w:r>
    </w:p>
    <w:p w:rsidR="009B72FC" w:rsidRPr="00A12166" w:rsidRDefault="009B72FC" w:rsidP="00A12166">
      <w:pPr>
        <w:pStyle w:val="a5"/>
        <w:rPr>
          <w:b/>
          <w:sz w:val="28"/>
          <w:szCs w:val="28"/>
        </w:rPr>
      </w:pPr>
    </w:p>
    <w:p w:rsidR="009B72FC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72FC" w:rsidRPr="00A12166">
        <w:rPr>
          <w:sz w:val="28"/>
          <w:szCs w:val="28"/>
        </w:rPr>
        <w:t xml:space="preserve">БОУ </w:t>
      </w:r>
      <w:proofErr w:type="gramStart"/>
      <w:r w:rsidR="009B72FC" w:rsidRPr="00A12166">
        <w:rPr>
          <w:sz w:val="28"/>
          <w:szCs w:val="28"/>
        </w:rPr>
        <w:t>ТР</w:t>
      </w:r>
      <w:proofErr w:type="gramEnd"/>
      <w:r w:rsidR="009B72FC" w:rsidRPr="00A12166">
        <w:rPr>
          <w:sz w:val="28"/>
          <w:szCs w:val="28"/>
        </w:rPr>
        <w:t xml:space="preserve"> ОО «</w:t>
      </w:r>
      <w:r w:rsidR="00672172" w:rsidRPr="00A12166">
        <w:rPr>
          <w:sz w:val="28"/>
          <w:szCs w:val="28"/>
        </w:rPr>
        <w:t>Никольская</w:t>
      </w:r>
      <w:r w:rsidR="009B72FC" w:rsidRPr="00A12166">
        <w:rPr>
          <w:sz w:val="28"/>
          <w:szCs w:val="28"/>
        </w:rPr>
        <w:t xml:space="preserve"> средняя общеобразовательная школа» осуществляет  свою деятельность на основании  Устава бюджетного  учреждения, согласованного с отделом по управлению</w:t>
      </w:r>
      <w:r w:rsidR="00D310BE" w:rsidRPr="00A12166">
        <w:rPr>
          <w:sz w:val="28"/>
          <w:szCs w:val="28"/>
        </w:rPr>
        <w:t xml:space="preserve"> муниципальным  </w:t>
      </w:r>
      <w:r w:rsidR="009B72FC" w:rsidRPr="00A12166">
        <w:rPr>
          <w:sz w:val="28"/>
          <w:szCs w:val="28"/>
        </w:rPr>
        <w:t xml:space="preserve"> имуществом администрации Троснянского  района (приказ начальника отдела  № </w:t>
      </w:r>
      <w:r w:rsidR="008F5515" w:rsidRPr="00A12166">
        <w:rPr>
          <w:sz w:val="28"/>
          <w:szCs w:val="28"/>
        </w:rPr>
        <w:t>37</w:t>
      </w:r>
      <w:r w:rsidR="009B72FC" w:rsidRPr="00A12166">
        <w:rPr>
          <w:sz w:val="28"/>
          <w:szCs w:val="28"/>
        </w:rPr>
        <w:t xml:space="preserve"> от </w:t>
      </w:r>
      <w:r w:rsidR="00F26E67" w:rsidRPr="00A12166">
        <w:rPr>
          <w:sz w:val="28"/>
          <w:szCs w:val="28"/>
        </w:rPr>
        <w:t>2</w:t>
      </w:r>
      <w:r w:rsidR="008F5515" w:rsidRPr="00A12166">
        <w:rPr>
          <w:sz w:val="28"/>
          <w:szCs w:val="28"/>
        </w:rPr>
        <w:t>9 октября</w:t>
      </w:r>
      <w:r w:rsidR="009B72FC" w:rsidRPr="00A12166">
        <w:rPr>
          <w:sz w:val="28"/>
          <w:szCs w:val="28"/>
        </w:rPr>
        <w:t xml:space="preserve"> 201</w:t>
      </w:r>
      <w:r w:rsidR="008F5515" w:rsidRPr="00A12166">
        <w:rPr>
          <w:sz w:val="28"/>
          <w:szCs w:val="28"/>
        </w:rPr>
        <w:t>8</w:t>
      </w:r>
      <w:r w:rsidR="009B72FC" w:rsidRPr="00A12166">
        <w:rPr>
          <w:sz w:val="28"/>
          <w:szCs w:val="28"/>
        </w:rPr>
        <w:t xml:space="preserve"> года), утвержденного приказом  отдела образования № </w:t>
      </w:r>
      <w:r w:rsidR="008F5515" w:rsidRPr="00A12166">
        <w:rPr>
          <w:sz w:val="28"/>
          <w:szCs w:val="28"/>
        </w:rPr>
        <w:t>210</w:t>
      </w:r>
      <w:r w:rsidR="009B72FC" w:rsidRPr="00A12166">
        <w:rPr>
          <w:sz w:val="28"/>
          <w:szCs w:val="28"/>
        </w:rPr>
        <w:t xml:space="preserve"> от</w:t>
      </w:r>
      <w:r w:rsidR="00D310BE" w:rsidRPr="00A12166">
        <w:rPr>
          <w:sz w:val="28"/>
          <w:szCs w:val="28"/>
        </w:rPr>
        <w:t xml:space="preserve"> </w:t>
      </w:r>
      <w:r w:rsidR="008F5515" w:rsidRPr="00A12166">
        <w:rPr>
          <w:sz w:val="28"/>
          <w:szCs w:val="28"/>
        </w:rPr>
        <w:t xml:space="preserve">29 октября </w:t>
      </w:r>
      <w:r w:rsidR="009B72FC" w:rsidRPr="00A12166">
        <w:rPr>
          <w:sz w:val="28"/>
          <w:szCs w:val="28"/>
        </w:rPr>
        <w:t xml:space="preserve"> 201</w:t>
      </w:r>
      <w:r w:rsidR="008F5515" w:rsidRPr="00A12166">
        <w:rPr>
          <w:sz w:val="28"/>
          <w:szCs w:val="28"/>
        </w:rPr>
        <w:t>8</w:t>
      </w:r>
      <w:r w:rsidR="009B72FC" w:rsidRPr="00A12166">
        <w:rPr>
          <w:sz w:val="28"/>
          <w:szCs w:val="28"/>
        </w:rPr>
        <w:t xml:space="preserve"> года  и внесенного в единый государственный реестр юридических лиц в Межрайонной инспекции ФНС России №</w:t>
      </w:r>
      <w:r w:rsidR="00452673" w:rsidRPr="00A12166">
        <w:rPr>
          <w:sz w:val="28"/>
          <w:szCs w:val="28"/>
        </w:rPr>
        <w:t>9</w:t>
      </w:r>
      <w:r w:rsidR="009B72FC" w:rsidRPr="00A12166">
        <w:rPr>
          <w:sz w:val="28"/>
          <w:szCs w:val="28"/>
        </w:rPr>
        <w:t xml:space="preserve"> по Орловской области</w:t>
      </w:r>
      <w:r w:rsidR="00452673" w:rsidRPr="00A12166">
        <w:rPr>
          <w:sz w:val="28"/>
          <w:szCs w:val="28"/>
        </w:rPr>
        <w:t xml:space="preserve"> 12 ноября 2018</w:t>
      </w:r>
      <w:r w:rsidR="009B72FC" w:rsidRPr="00A12166">
        <w:rPr>
          <w:sz w:val="28"/>
          <w:szCs w:val="28"/>
        </w:rPr>
        <w:t xml:space="preserve"> года  под  государственным  регистрационным номером </w:t>
      </w:r>
      <w:r w:rsidR="00452673" w:rsidRPr="00A12166">
        <w:rPr>
          <w:sz w:val="28"/>
          <w:szCs w:val="28"/>
        </w:rPr>
        <w:t>2185749236737</w:t>
      </w:r>
      <w:r w:rsidR="009B72FC" w:rsidRPr="00A12166">
        <w:rPr>
          <w:sz w:val="28"/>
          <w:szCs w:val="28"/>
        </w:rPr>
        <w:t xml:space="preserve">  </w:t>
      </w:r>
      <w:proofErr w:type="gramStart"/>
      <w:r w:rsidR="009B72FC" w:rsidRPr="00A12166">
        <w:rPr>
          <w:sz w:val="28"/>
          <w:szCs w:val="28"/>
        </w:rPr>
        <w:t>с</w:t>
      </w:r>
      <w:proofErr w:type="gramEnd"/>
      <w:r w:rsidR="009B72FC" w:rsidRPr="00A12166">
        <w:rPr>
          <w:sz w:val="28"/>
          <w:szCs w:val="28"/>
        </w:rPr>
        <w:t xml:space="preserve"> присвоенным ОГРН </w:t>
      </w:r>
      <w:r w:rsidR="00452673" w:rsidRPr="00A12166">
        <w:rPr>
          <w:sz w:val="28"/>
          <w:szCs w:val="28"/>
        </w:rPr>
        <w:t>1025701256712.</w:t>
      </w:r>
      <w:r w:rsidR="009B72FC" w:rsidRPr="00A12166">
        <w:rPr>
          <w:sz w:val="28"/>
          <w:szCs w:val="28"/>
        </w:rPr>
        <w:t xml:space="preserve"> БОУ </w:t>
      </w:r>
      <w:proofErr w:type="gramStart"/>
      <w:r w:rsidR="009B72FC" w:rsidRPr="00A12166">
        <w:rPr>
          <w:sz w:val="28"/>
          <w:szCs w:val="28"/>
        </w:rPr>
        <w:t>ТР</w:t>
      </w:r>
      <w:proofErr w:type="gramEnd"/>
      <w:r w:rsidR="009B72FC" w:rsidRPr="00A12166">
        <w:rPr>
          <w:sz w:val="28"/>
          <w:szCs w:val="28"/>
        </w:rPr>
        <w:t xml:space="preserve"> ОО «</w:t>
      </w:r>
      <w:r w:rsidR="00452673" w:rsidRPr="00A12166">
        <w:rPr>
          <w:sz w:val="28"/>
          <w:szCs w:val="28"/>
        </w:rPr>
        <w:t>Никольская</w:t>
      </w:r>
      <w:r w:rsidR="009B72FC" w:rsidRPr="00A12166">
        <w:rPr>
          <w:sz w:val="28"/>
          <w:szCs w:val="28"/>
        </w:rPr>
        <w:t xml:space="preserve"> средняя общеобразовательная школа» поставлена  на учет в налоговом органе  </w:t>
      </w:r>
      <w:r w:rsidR="00F26E67" w:rsidRPr="00A12166">
        <w:rPr>
          <w:sz w:val="28"/>
          <w:szCs w:val="28"/>
        </w:rPr>
        <w:t xml:space="preserve">27 </w:t>
      </w:r>
      <w:r w:rsidR="00D310BE" w:rsidRPr="00A12166">
        <w:rPr>
          <w:sz w:val="28"/>
          <w:szCs w:val="28"/>
        </w:rPr>
        <w:t>апреля 200</w:t>
      </w:r>
      <w:r w:rsidR="009B72FC" w:rsidRPr="00A12166">
        <w:rPr>
          <w:sz w:val="28"/>
          <w:szCs w:val="28"/>
        </w:rPr>
        <w:t>2 года,  ИНН 5724002</w:t>
      </w:r>
      <w:r w:rsidR="00D310BE" w:rsidRPr="00A12166">
        <w:rPr>
          <w:sz w:val="28"/>
          <w:szCs w:val="28"/>
        </w:rPr>
        <w:t>435</w:t>
      </w:r>
      <w:r w:rsidR="009B72FC" w:rsidRPr="00A12166">
        <w:rPr>
          <w:sz w:val="28"/>
          <w:szCs w:val="28"/>
        </w:rPr>
        <w:t>, КПП 572401001 ( свидетельство о постановке на учет российской организации в налоговом органе по месту его нахождения, серии 57 № 0013020</w:t>
      </w:r>
      <w:r w:rsidR="00D310BE" w:rsidRPr="00A12166">
        <w:rPr>
          <w:sz w:val="28"/>
          <w:szCs w:val="28"/>
        </w:rPr>
        <w:t>64</w:t>
      </w:r>
      <w:r w:rsidR="009B72FC" w:rsidRPr="00A12166">
        <w:rPr>
          <w:sz w:val="28"/>
          <w:szCs w:val="28"/>
        </w:rPr>
        <w:t xml:space="preserve">). Учредителем школы является отдел образования администрации Троснянского района. БОУ </w:t>
      </w:r>
      <w:proofErr w:type="gramStart"/>
      <w:r w:rsidR="009B72FC" w:rsidRPr="00A12166">
        <w:rPr>
          <w:sz w:val="28"/>
          <w:szCs w:val="28"/>
        </w:rPr>
        <w:t>ТР</w:t>
      </w:r>
      <w:proofErr w:type="gramEnd"/>
      <w:r w:rsidR="009B72FC" w:rsidRPr="00A12166">
        <w:rPr>
          <w:sz w:val="28"/>
          <w:szCs w:val="28"/>
        </w:rPr>
        <w:t xml:space="preserve"> ОО «</w:t>
      </w:r>
      <w:r w:rsidR="00D310BE" w:rsidRPr="00A12166">
        <w:rPr>
          <w:sz w:val="28"/>
          <w:szCs w:val="28"/>
        </w:rPr>
        <w:t>Никольская</w:t>
      </w:r>
      <w:r w:rsidR="009B72FC" w:rsidRPr="00A12166">
        <w:rPr>
          <w:sz w:val="28"/>
          <w:szCs w:val="28"/>
        </w:rPr>
        <w:t xml:space="preserve"> средняя общеобразовательная школа»   имеет лицензию на образовательную деятельность серии 57Л01, номер 0000</w:t>
      </w:r>
      <w:r w:rsidR="002E2A4F" w:rsidRPr="00A12166">
        <w:rPr>
          <w:sz w:val="28"/>
          <w:szCs w:val="28"/>
        </w:rPr>
        <w:t>133</w:t>
      </w:r>
      <w:r w:rsidR="009B72FC" w:rsidRPr="00A12166">
        <w:rPr>
          <w:sz w:val="28"/>
          <w:szCs w:val="28"/>
        </w:rPr>
        <w:t xml:space="preserve"> , зарегистрированную за № </w:t>
      </w:r>
      <w:r w:rsidR="002E2A4F" w:rsidRPr="00A12166">
        <w:rPr>
          <w:sz w:val="28"/>
          <w:szCs w:val="28"/>
        </w:rPr>
        <w:t>758</w:t>
      </w:r>
      <w:r w:rsidR="009B72FC" w:rsidRPr="00A12166">
        <w:rPr>
          <w:sz w:val="28"/>
          <w:szCs w:val="28"/>
        </w:rPr>
        <w:t xml:space="preserve"> от </w:t>
      </w:r>
      <w:r w:rsidR="002E2A4F" w:rsidRPr="00A12166">
        <w:rPr>
          <w:sz w:val="28"/>
          <w:szCs w:val="28"/>
        </w:rPr>
        <w:t>01 июля</w:t>
      </w:r>
      <w:r w:rsidR="009B72FC" w:rsidRPr="00A12166">
        <w:rPr>
          <w:sz w:val="28"/>
          <w:szCs w:val="28"/>
        </w:rPr>
        <w:t xml:space="preserve"> 201</w:t>
      </w:r>
      <w:r w:rsidR="002E2A4F" w:rsidRPr="00A12166">
        <w:rPr>
          <w:sz w:val="28"/>
          <w:szCs w:val="28"/>
        </w:rPr>
        <w:t>5</w:t>
      </w:r>
      <w:r w:rsidR="009B72FC" w:rsidRPr="00A12166">
        <w:rPr>
          <w:sz w:val="28"/>
          <w:szCs w:val="28"/>
        </w:rPr>
        <w:t xml:space="preserve"> года , школа имеет государственную аккредитацию № </w:t>
      </w:r>
      <w:r w:rsidR="002E2A4F" w:rsidRPr="00A12166">
        <w:rPr>
          <w:sz w:val="28"/>
          <w:szCs w:val="28"/>
        </w:rPr>
        <w:t>984</w:t>
      </w:r>
      <w:r w:rsidR="009B72FC" w:rsidRPr="00A12166">
        <w:rPr>
          <w:sz w:val="28"/>
          <w:szCs w:val="28"/>
        </w:rPr>
        <w:t xml:space="preserve"> от </w:t>
      </w:r>
      <w:r w:rsidR="002E2A4F" w:rsidRPr="00A12166">
        <w:rPr>
          <w:sz w:val="28"/>
          <w:szCs w:val="28"/>
        </w:rPr>
        <w:t>16 мая</w:t>
      </w:r>
      <w:r w:rsidR="00973549" w:rsidRPr="00A12166">
        <w:rPr>
          <w:sz w:val="28"/>
          <w:szCs w:val="28"/>
        </w:rPr>
        <w:t xml:space="preserve"> </w:t>
      </w:r>
      <w:r w:rsidR="009B72FC" w:rsidRPr="00A12166">
        <w:rPr>
          <w:sz w:val="28"/>
          <w:szCs w:val="28"/>
        </w:rPr>
        <w:t>201</w:t>
      </w:r>
      <w:r w:rsidR="002E2A4F" w:rsidRPr="00A12166">
        <w:rPr>
          <w:sz w:val="28"/>
          <w:szCs w:val="28"/>
        </w:rPr>
        <w:t>4</w:t>
      </w:r>
      <w:r w:rsidR="009B72FC" w:rsidRPr="00A12166">
        <w:rPr>
          <w:sz w:val="28"/>
          <w:szCs w:val="28"/>
        </w:rPr>
        <w:t>г ( свидетельство серии 57А01 № 0000</w:t>
      </w:r>
      <w:r w:rsidR="002E2A4F" w:rsidRPr="00A12166">
        <w:rPr>
          <w:sz w:val="28"/>
          <w:szCs w:val="28"/>
        </w:rPr>
        <w:t>412</w:t>
      </w:r>
      <w:r w:rsidR="009B72FC" w:rsidRPr="00A12166">
        <w:rPr>
          <w:sz w:val="28"/>
          <w:szCs w:val="28"/>
        </w:rPr>
        <w:t>) .</w:t>
      </w:r>
    </w:p>
    <w:p w:rsidR="009B72FC" w:rsidRPr="00A12166" w:rsidRDefault="009B72F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Учреждение является некоммерческой организацией, юридическим лицом, финансируемым за счет средств муниципального бюджета, имеет печать, утвержденный план финансово-хозяйственной деятельности, обладает обособленным имуществом, закрепленным за учреждением на праве оперативного управления. Имущество учреждения является муниципальной собственностью Троснянского района.</w:t>
      </w:r>
      <w:r w:rsidR="007A7B73" w:rsidRPr="00A12166">
        <w:rPr>
          <w:sz w:val="28"/>
          <w:szCs w:val="28"/>
        </w:rPr>
        <w:t xml:space="preserve"> </w:t>
      </w:r>
      <w:proofErr w:type="gramStart"/>
      <w:r w:rsidRPr="00A12166">
        <w:rPr>
          <w:sz w:val="28"/>
          <w:szCs w:val="28"/>
        </w:rPr>
        <w:t>Контроль за</w:t>
      </w:r>
      <w:proofErr w:type="gramEnd"/>
      <w:r w:rsidRPr="00A12166">
        <w:rPr>
          <w:sz w:val="28"/>
          <w:szCs w:val="28"/>
        </w:rPr>
        <w:t xml:space="preserve"> использованием имущества осуществляет отдел по управлению муниципальным имуществом администрации Троснянского района.</w:t>
      </w:r>
    </w:p>
    <w:p w:rsidR="009B72FC" w:rsidRPr="00A12166" w:rsidRDefault="009B72FC" w:rsidP="00A12166">
      <w:pPr>
        <w:pStyle w:val="a5"/>
        <w:rPr>
          <w:color w:val="FF0000"/>
          <w:sz w:val="28"/>
          <w:szCs w:val="28"/>
        </w:rPr>
      </w:pPr>
      <w:r w:rsidRPr="00A12166">
        <w:rPr>
          <w:sz w:val="28"/>
          <w:szCs w:val="28"/>
        </w:rPr>
        <w:t xml:space="preserve">Директором бюджетного учреждения в ревизуемом  периоде работала </w:t>
      </w:r>
      <w:proofErr w:type="spellStart"/>
      <w:r w:rsidR="002E2A4F" w:rsidRPr="00A12166">
        <w:rPr>
          <w:sz w:val="28"/>
          <w:szCs w:val="28"/>
        </w:rPr>
        <w:t>Ченская</w:t>
      </w:r>
      <w:proofErr w:type="spellEnd"/>
      <w:r w:rsidR="002E2A4F" w:rsidRPr="00A12166">
        <w:rPr>
          <w:sz w:val="28"/>
          <w:szCs w:val="28"/>
        </w:rPr>
        <w:t xml:space="preserve"> Елена Ивановна</w:t>
      </w:r>
      <w:r w:rsidRPr="00A12166">
        <w:rPr>
          <w:sz w:val="28"/>
          <w:szCs w:val="28"/>
        </w:rPr>
        <w:t xml:space="preserve">, главным бухгалтером  </w:t>
      </w:r>
      <w:proofErr w:type="spellStart"/>
      <w:r w:rsidR="002E2A4F" w:rsidRPr="00A12166">
        <w:rPr>
          <w:sz w:val="28"/>
          <w:szCs w:val="28"/>
        </w:rPr>
        <w:t>Абашкина</w:t>
      </w:r>
      <w:proofErr w:type="spellEnd"/>
      <w:r w:rsidR="002E2A4F" w:rsidRPr="00A12166">
        <w:rPr>
          <w:sz w:val="28"/>
          <w:szCs w:val="28"/>
        </w:rPr>
        <w:t xml:space="preserve"> Елена Николаевна</w:t>
      </w:r>
      <w:r w:rsidR="00973549" w:rsidRPr="00A12166">
        <w:rPr>
          <w:sz w:val="28"/>
          <w:szCs w:val="28"/>
        </w:rPr>
        <w:t>.</w:t>
      </w:r>
    </w:p>
    <w:p w:rsidR="000201BD" w:rsidRPr="00A12166" w:rsidRDefault="009B72FC" w:rsidP="00A12166">
      <w:pPr>
        <w:pStyle w:val="a5"/>
        <w:rPr>
          <w:sz w:val="28"/>
          <w:szCs w:val="28"/>
        </w:rPr>
      </w:pPr>
      <w:proofErr w:type="gramStart"/>
      <w:r w:rsidRPr="00A12166">
        <w:rPr>
          <w:sz w:val="28"/>
          <w:szCs w:val="28"/>
        </w:rPr>
        <w:t>Штатная численность школы на 1 января 20</w:t>
      </w:r>
      <w:r w:rsidR="002E2A4F" w:rsidRPr="00A12166">
        <w:rPr>
          <w:sz w:val="28"/>
          <w:szCs w:val="28"/>
        </w:rPr>
        <w:t>20</w:t>
      </w:r>
      <w:r w:rsidRPr="00A12166">
        <w:rPr>
          <w:sz w:val="28"/>
          <w:szCs w:val="28"/>
        </w:rPr>
        <w:t xml:space="preserve"> года составляла </w:t>
      </w:r>
      <w:r w:rsidR="006A3C42" w:rsidRPr="00A12166">
        <w:rPr>
          <w:sz w:val="28"/>
          <w:szCs w:val="28"/>
        </w:rPr>
        <w:t>4</w:t>
      </w:r>
      <w:r w:rsidR="00E037D8" w:rsidRPr="00A12166">
        <w:rPr>
          <w:sz w:val="28"/>
          <w:szCs w:val="28"/>
        </w:rPr>
        <w:t>9</w:t>
      </w:r>
      <w:r w:rsidR="006A3C42" w:rsidRPr="00A12166">
        <w:rPr>
          <w:sz w:val="28"/>
          <w:szCs w:val="28"/>
        </w:rPr>
        <w:t>,</w:t>
      </w:r>
      <w:r w:rsidR="00E037D8" w:rsidRPr="00A12166">
        <w:rPr>
          <w:sz w:val="28"/>
          <w:szCs w:val="28"/>
        </w:rPr>
        <w:t xml:space="preserve">4 </w:t>
      </w:r>
      <w:r w:rsidRPr="00A12166">
        <w:rPr>
          <w:sz w:val="28"/>
          <w:szCs w:val="28"/>
        </w:rPr>
        <w:t xml:space="preserve"> штатных единицы, в том числе </w:t>
      </w:r>
      <w:r w:rsidR="00E903D3" w:rsidRPr="00A12166">
        <w:rPr>
          <w:sz w:val="28"/>
          <w:szCs w:val="28"/>
        </w:rPr>
        <w:t>3</w:t>
      </w:r>
      <w:r w:rsidRPr="00A12166">
        <w:rPr>
          <w:sz w:val="28"/>
          <w:szCs w:val="28"/>
        </w:rPr>
        <w:t xml:space="preserve"> единицы административный персонал , </w:t>
      </w:r>
      <w:r w:rsidR="006A3C42" w:rsidRPr="00A12166">
        <w:rPr>
          <w:sz w:val="28"/>
          <w:szCs w:val="28"/>
        </w:rPr>
        <w:t>2</w:t>
      </w:r>
      <w:r w:rsidR="00E037D8" w:rsidRPr="00A12166">
        <w:rPr>
          <w:sz w:val="28"/>
          <w:szCs w:val="28"/>
        </w:rPr>
        <w:t>8</w:t>
      </w:r>
      <w:r w:rsidR="006A3C42" w:rsidRPr="00A12166">
        <w:rPr>
          <w:sz w:val="28"/>
          <w:szCs w:val="28"/>
        </w:rPr>
        <w:t>,1</w:t>
      </w:r>
      <w:r w:rsidRPr="00A12166">
        <w:rPr>
          <w:sz w:val="28"/>
          <w:szCs w:val="28"/>
        </w:rPr>
        <w:t xml:space="preserve"> единиц педагогический персонал , </w:t>
      </w:r>
      <w:r w:rsidR="006A3C42" w:rsidRPr="00A12166">
        <w:rPr>
          <w:sz w:val="28"/>
          <w:szCs w:val="28"/>
        </w:rPr>
        <w:t>1</w:t>
      </w:r>
      <w:r w:rsidR="00E037D8" w:rsidRPr="00A12166">
        <w:rPr>
          <w:sz w:val="28"/>
          <w:szCs w:val="28"/>
        </w:rPr>
        <w:t>8</w:t>
      </w:r>
      <w:r w:rsidR="006A3C42" w:rsidRPr="00A12166">
        <w:rPr>
          <w:sz w:val="28"/>
          <w:szCs w:val="28"/>
        </w:rPr>
        <w:t>,</w:t>
      </w:r>
      <w:r w:rsidR="00E037D8" w:rsidRPr="00A12166">
        <w:rPr>
          <w:sz w:val="28"/>
          <w:szCs w:val="28"/>
        </w:rPr>
        <w:t>3</w:t>
      </w:r>
      <w:r w:rsidRPr="00A12166">
        <w:rPr>
          <w:sz w:val="28"/>
          <w:szCs w:val="28"/>
        </w:rPr>
        <w:t xml:space="preserve"> единиц</w:t>
      </w:r>
      <w:r w:rsidR="00E037D8" w:rsidRPr="00A12166">
        <w:rPr>
          <w:sz w:val="28"/>
          <w:szCs w:val="28"/>
        </w:rPr>
        <w:t>ы</w:t>
      </w:r>
      <w:r w:rsidRPr="00A12166">
        <w:rPr>
          <w:sz w:val="28"/>
          <w:szCs w:val="28"/>
        </w:rPr>
        <w:t xml:space="preserve"> обслуживающ</w:t>
      </w:r>
      <w:r w:rsidR="00E037D8" w:rsidRPr="00A12166">
        <w:rPr>
          <w:sz w:val="28"/>
          <w:szCs w:val="28"/>
        </w:rPr>
        <w:t>его</w:t>
      </w:r>
      <w:r w:rsidRPr="00A12166">
        <w:rPr>
          <w:sz w:val="28"/>
          <w:szCs w:val="28"/>
        </w:rPr>
        <w:t xml:space="preserve"> персонал</w:t>
      </w:r>
      <w:r w:rsidR="00E037D8" w:rsidRPr="00A12166">
        <w:rPr>
          <w:sz w:val="28"/>
          <w:szCs w:val="28"/>
        </w:rPr>
        <w:t>а</w:t>
      </w:r>
      <w:r w:rsidRPr="00A12166">
        <w:rPr>
          <w:sz w:val="28"/>
          <w:szCs w:val="28"/>
        </w:rPr>
        <w:t>).</w:t>
      </w:r>
      <w:proofErr w:type="gramEnd"/>
      <w:r w:rsidRPr="00A12166">
        <w:rPr>
          <w:sz w:val="28"/>
          <w:szCs w:val="28"/>
        </w:rPr>
        <w:t xml:space="preserve">  На 1 января  20</w:t>
      </w:r>
      <w:r w:rsidR="00E037D8" w:rsidRPr="00A12166">
        <w:rPr>
          <w:sz w:val="28"/>
          <w:szCs w:val="28"/>
        </w:rPr>
        <w:t>21</w:t>
      </w:r>
      <w:r w:rsidRPr="00A12166">
        <w:rPr>
          <w:sz w:val="28"/>
          <w:szCs w:val="28"/>
        </w:rPr>
        <w:t xml:space="preserve"> года  штатная численность  школы составила- </w:t>
      </w:r>
      <w:r w:rsidR="00E037D8" w:rsidRPr="00A12166">
        <w:rPr>
          <w:sz w:val="28"/>
          <w:szCs w:val="28"/>
        </w:rPr>
        <w:t>51,4</w:t>
      </w:r>
      <w:r w:rsidRPr="00A12166">
        <w:rPr>
          <w:sz w:val="28"/>
          <w:szCs w:val="28"/>
        </w:rPr>
        <w:t xml:space="preserve"> ,</w:t>
      </w:r>
      <w:r w:rsidR="00E037D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из них  </w:t>
      </w:r>
      <w:r w:rsidR="006A3C42" w:rsidRPr="00A12166">
        <w:rPr>
          <w:sz w:val="28"/>
          <w:szCs w:val="28"/>
        </w:rPr>
        <w:t xml:space="preserve"> 3 единицы административный персонал , </w:t>
      </w:r>
      <w:r w:rsidR="004054ED" w:rsidRPr="00A12166">
        <w:rPr>
          <w:sz w:val="28"/>
          <w:szCs w:val="28"/>
        </w:rPr>
        <w:t>30,1</w:t>
      </w:r>
      <w:r w:rsidR="006A3C42" w:rsidRPr="00A12166">
        <w:rPr>
          <w:sz w:val="28"/>
          <w:szCs w:val="28"/>
        </w:rPr>
        <w:t xml:space="preserve"> единиц педагогический персонал , 1</w:t>
      </w:r>
      <w:r w:rsidR="004054ED" w:rsidRPr="00A12166">
        <w:rPr>
          <w:sz w:val="28"/>
          <w:szCs w:val="28"/>
        </w:rPr>
        <w:t>8</w:t>
      </w:r>
      <w:r w:rsidR="006A3C42" w:rsidRPr="00A12166">
        <w:rPr>
          <w:sz w:val="28"/>
          <w:szCs w:val="28"/>
        </w:rPr>
        <w:t>,</w:t>
      </w:r>
      <w:r w:rsidR="0066558F" w:rsidRPr="00A12166">
        <w:rPr>
          <w:sz w:val="28"/>
          <w:szCs w:val="28"/>
        </w:rPr>
        <w:t>3</w:t>
      </w:r>
      <w:r w:rsidR="006A3C42" w:rsidRPr="00A12166">
        <w:rPr>
          <w:sz w:val="28"/>
          <w:szCs w:val="28"/>
        </w:rPr>
        <w:t xml:space="preserve"> единиц</w:t>
      </w:r>
      <w:r w:rsidR="0066558F" w:rsidRPr="00A12166">
        <w:rPr>
          <w:sz w:val="28"/>
          <w:szCs w:val="28"/>
        </w:rPr>
        <w:t>ы</w:t>
      </w:r>
      <w:r w:rsidR="006A3C42" w:rsidRPr="00A12166">
        <w:rPr>
          <w:sz w:val="28"/>
          <w:szCs w:val="28"/>
        </w:rPr>
        <w:t xml:space="preserve"> обслуживающ</w:t>
      </w:r>
      <w:r w:rsidR="0066558F" w:rsidRPr="00A12166">
        <w:rPr>
          <w:sz w:val="28"/>
          <w:szCs w:val="28"/>
        </w:rPr>
        <w:t>его</w:t>
      </w:r>
      <w:r w:rsidR="006A3C42" w:rsidRPr="00A12166">
        <w:rPr>
          <w:sz w:val="28"/>
          <w:szCs w:val="28"/>
        </w:rPr>
        <w:t xml:space="preserve"> персонал</w:t>
      </w:r>
      <w:r w:rsidR="0066558F" w:rsidRPr="00A12166">
        <w:rPr>
          <w:sz w:val="28"/>
          <w:szCs w:val="28"/>
        </w:rPr>
        <w:t>а</w:t>
      </w:r>
      <w:proofErr w:type="gramStart"/>
      <w:r w:rsidR="004054ED" w:rsidRPr="00A12166">
        <w:rPr>
          <w:sz w:val="28"/>
          <w:szCs w:val="28"/>
        </w:rPr>
        <w:t xml:space="preserve"> </w:t>
      </w:r>
      <w:r w:rsidR="006A3C42" w:rsidRPr="00A12166">
        <w:rPr>
          <w:sz w:val="28"/>
          <w:szCs w:val="28"/>
        </w:rPr>
        <w:t>)</w:t>
      </w:r>
      <w:proofErr w:type="gramEnd"/>
      <w:r w:rsidR="006A3C42" w:rsidRPr="00A12166">
        <w:rPr>
          <w:sz w:val="28"/>
          <w:szCs w:val="28"/>
        </w:rPr>
        <w:t>.</w:t>
      </w:r>
    </w:p>
    <w:p w:rsidR="009B72FC" w:rsidRPr="00A12166" w:rsidRDefault="009B72FC" w:rsidP="00A12166">
      <w:pPr>
        <w:pStyle w:val="a5"/>
        <w:rPr>
          <w:sz w:val="28"/>
          <w:szCs w:val="28"/>
        </w:rPr>
      </w:pPr>
    </w:p>
    <w:p w:rsidR="00D373E9" w:rsidRPr="00A12166" w:rsidRDefault="00D373E9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2. Проверка формирования муниципального задания</w:t>
      </w:r>
    </w:p>
    <w:p w:rsidR="005B1C1B" w:rsidRPr="00A12166" w:rsidRDefault="005B1C1B" w:rsidP="00A12166">
      <w:pPr>
        <w:pStyle w:val="a5"/>
        <w:rPr>
          <w:b/>
          <w:sz w:val="28"/>
          <w:szCs w:val="28"/>
        </w:rPr>
      </w:pPr>
    </w:p>
    <w:p w:rsidR="004871BD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73E9" w:rsidRPr="00A12166">
        <w:rPr>
          <w:sz w:val="28"/>
          <w:szCs w:val="28"/>
        </w:rPr>
        <w:t xml:space="preserve">Во исполнении Федерального закона№83 –ФЗ от 08.05.2010 </w:t>
      </w:r>
      <w:r w:rsidR="006B17C7" w:rsidRPr="00A12166">
        <w:rPr>
          <w:sz w:val="28"/>
          <w:szCs w:val="28"/>
        </w:rPr>
        <w:t>«О внесении изменений в отдельные законодательные акты РФ в связи с совершенствованием правового положения государственных</w:t>
      </w:r>
      <w:r w:rsidR="00BD41D8" w:rsidRPr="00A12166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>(муниципальных</w:t>
      </w:r>
      <w:proofErr w:type="gramStart"/>
      <w:r w:rsidR="006B17C7" w:rsidRPr="00A12166">
        <w:rPr>
          <w:sz w:val="28"/>
          <w:szCs w:val="28"/>
        </w:rPr>
        <w:t>)у</w:t>
      </w:r>
      <w:proofErr w:type="gramEnd"/>
      <w:r w:rsidR="006B17C7" w:rsidRPr="00A12166">
        <w:rPr>
          <w:sz w:val="28"/>
          <w:szCs w:val="28"/>
        </w:rPr>
        <w:t>чреждений школа является бюджетным образовательным учреждением и финансирование осуществляется в виде субсидий</w:t>
      </w:r>
      <w:r w:rsidR="004871BD" w:rsidRPr="00A12166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>в</w:t>
      </w:r>
      <w:r w:rsidR="004871BD" w:rsidRPr="00A12166">
        <w:rPr>
          <w:sz w:val="28"/>
          <w:szCs w:val="28"/>
        </w:rPr>
        <w:t xml:space="preserve"> соответствии с п.6 ст.9.2. Федерального закона от 4 июня 2011 года №7 –ФЗ «О некоммерческих организациях».</w:t>
      </w:r>
    </w:p>
    <w:p w:rsidR="00EA7772" w:rsidRPr="00A12166" w:rsidRDefault="00EA777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lastRenderedPageBreak/>
        <w:t>Приказом №2</w:t>
      </w:r>
      <w:r w:rsidR="00F14C2F" w:rsidRPr="00A12166">
        <w:rPr>
          <w:sz w:val="28"/>
          <w:szCs w:val="28"/>
        </w:rPr>
        <w:t>52</w:t>
      </w:r>
      <w:r w:rsidRPr="00A12166">
        <w:rPr>
          <w:sz w:val="28"/>
          <w:szCs w:val="28"/>
        </w:rPr>
        <w:t xml:space="preserve"> от </w:t>
      </w:r>
      <w:r w:rsidR="00F14C2F" w:rsidRPr="00A12166">
        <w:rPr>
          <w:sz w:val="28"/>
          <w:szCs w:val="28"/>
        </w:rPr>
        <w:t>30</w:t>
      </w:r>
      <w:r w:rsidRPr="00A12166">
        <w:rPr>
          <w:sz w:val="28"/>
          <w:szCs w:val="28"/>
        </w:rPr>
        <w:t>.12.201</w:t>
      </w:r>
      <w:r w:rsidR="00F14C2F" w:rsidRPr="00A12166">
        <w:rPr>
          <w:sz w:val="28"/>
          <w:szCs w:val="28"/>
        </w:rPr>
        <w:t>9</w:t>
      </w:r>
      <w:r w:rsidRPr="00A12166">
        <w:rPr>
          <w:sz w:val="28"/>
          <w:szCs w:val="28"/>
        </w:rPr>
        <w:t>года доведены лимиты о бюджетных обязательствах</w:t>
      </w:r>
      <w:r w:rsidR="00BD41D8" w:rsidRPr="00A12166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БОУ </w:t>
      </w:r>
      <w:proofErr w:type="gramStart"/>
      <w:r w:rsidRPr="00A12166">
        <w:rPr>
          <w:sz w:val="28"/>
          <w:szCs w:val="28"/>
        </w:rPr>
        <w:t>ТР</w:t>
      </w:r>
      <w:proofErr w:type="gramEnd"/>
      <w:r w:rsidRPr="00A12166">
        <w:rPr>
          <w:sz w:val="28"/>
          <w:szCs w:val="28"/>
        </w:rPr>
        <w:t xml:space="preserve"> ОО </w:t>
      </w:r>
      <w:r w:rsidR="00786D8B" w:rsidRPr="00A12166">
        <w:rPr>
          <w:sz w:val="28"/>
          <w:szCs w:val="28"/>
        </w:rPr>
        <w:t>Никольской</w:t>
      </w:r>
      <w:r w:rsidRPr="00A12166">
        <w:rPr>
          <w:sz w:val="28"/>
          <w:szCs w:val="28"/>
        </w:rPr>
        <w:t xml:space="preserve"> школе на 20</w:t>
      </w:r>
      <w:r w:rsidR="00786D8B" w:rsidRPr="00A12166">
        <w:rPr>
          <w:sz w:val="28"/>
          <w:szCs w:val="28"/>
        </w:rPr>
        <w:t>20</w:t>
      </w:r>
      <w:r w:rsidRPr="00A12166">
        <w:rPr>
          <w:sz w:val="28"/>
          <w:szCs w:val="28"/>
        </w:rPr>
        <w:t xml:space="preserve"> год в сумме-</w:t>
      </w:r>
      <w:r w:rsidR="00786D8B" w:rsidRPr="00A12166">
        <w:rPr>
          <w:sz w:val="28"/>
          <w:szCs w:val="28"/>
        </w:rPr>
        <w:t xml:space="preserve"> 13 178 947</w:t>
      </w:r>
      <w:r w:rsidRPr="00A12166">
        <w:rPr>
          <w:sz w:val="28"/>
          <w:szCs w:val="28"/>
        </w:rPr>
        <w:t xml:space="preserve"> рубл</w:t>
      </w:r>
      <w:r w:rsidR="00786D8B" w:rsidRPr="00A12166">
        <w:rPr>
          <w:sz w:val="28"/>
          <w:szCs w:val="28"/>
        </w:rPr>
        <w:t>ей</w:t>
      </w:r>
      <w:r w:rsidRPr="00A12166">
        <w:rPr>
          <w:sz w:val="28"/>
          <w:szCs w:val="28"/>
        </w:rPr>
        <w:t xml:space="preserve"> с расшифровкой по разделам,</w:t>
      </w:r>
      <w:r w:rsidR="009249B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подразделам,</w:t>
      </w:r>
      <w:r w:rsidR="009249B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целевых статей</w:t>
      </w:r>
      <w:r w:rsidR="009249B8" w:rsidRPr="00A12166">
        <w:rPr>
          <w:sz w:val="28"/>
          <w:szCs w:val="28"/>
        </w:rPr>
        <w:t xml:space="preserve">, видам статей и плановый период </w:t>
      </w:r>
      <w:r w:rsidR="00786D8B" w:rsidRPr="00A12166">
        <w:rPr>
          <w:sz w:val="28"/>
          <w:szCs w:val="28"/>
        </w:rPr>
        <w:t xml:space="preserve"> </w:t>
      </w:r>
      <w:r w:rsidR="009249B8" w:rsidRPr="00A12166">
        <w:rPr>
          <w:sz w:val="28"/>
          <w:szCs w:val="28"/>
        </w:rPr>
        <w:t>20</w:t>
      </w:r>
      <w:r w:rsidR="00786D8B" w:rsidRPr="00A12166">
        <w:rPr>
          <w:sz w:val="28"/>
          <w:szCs w:val="28"/>
        </w:rPr>
        <w:t>21</w:t>
      </w:r>
      <w:r w:rsidR="009249B8" w:rsidRPr="00A12166">
        <w:rPr>
          <w:sz w:val="28"/>
          <w:szCs w:val="28"/>
        </w:rPr>
        <w:t>-20</w:t>
      </w:r>
      <w:r w:rsidR="00786D8B" w:rsidRPr="00A12166">
        <w:rPr>
          <w:sz w:val="28"/>
          <w:szCs w:val="28"/>
        </w:rPr>
        <w:t>22</w:t>
      </w:r>
      <w:r w:rsidR="009249B8" w:rsidRPr="00A12166">
        <w:rPr>
          <w:sz w:val="28"/>
          <w:szCs w:val="28"/>
        </w:rPr>
        <w:t>гг .</w:t>
      </w:r>
    </w:p>
    <w:p w:rsidR="001A1D79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1D79" w:rsidRPr="00A12166">
        <w:rPr>
          <w:sz w:val="28"/>
          <w:szCs w:val="28"/>
        </w:rPr>
        <w:t xml:space="preserve">Отделом образования администрации Троснянского района Орловской области заключено соглашение №1 от 30.12.2019 года с БОУ </w:t>
      </w:r>
      <w:proofErr w:type="gramStart"/>
      <w:r w:rsidR="001A1D79" w:rsidRPr="00A12166">
        <w:rPr>
          <w:sz w:val="28"/>
          <w:szCs w:val="28"/>
        </w:rPr>
        <w:t>ТР</w:t>
      </w:r>
      <w:proofErr w:type="gramEnd"/>
      <w:r w:rsidR="001A1D79" w:rsidRPr="00A12166">
        <w:rPr>
          <w:sz w:val="28"/>
          <w:szCs w:val="28"/>
        </w:rPr>
        <w:t xml:space="preserve"> ОО Никольской школой о порядке м условиях предоставления субсидии на финансовое обеспечение  на иные цели  (ремонт школы) на 2020 год с общим объемом субсидий-  1120000 рублей.</w:t>
      </w:r>
    </w:p>
    <w:p w:rsidR="006571CF" w:rsidRPr="00A12166" w:rsidRDefault="009249B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Отделом образования администрации Троснянского района Орловской области заключено соглашение №</w:t>
      </w:r>
      <w:r w:rsidR="00786D8B" w:rsidRPr="00A12166">
        <w:rPr>
          <w:sz w:val="28"/>
          <w:szCs w:val="28"/>
        </w:rPr>
        <w:t>2</w:t>
      </w:r>
      <w:r w:rsidRPr="00A12166">
        <w:rPr>
          <w:sz w:val="28"/>
          <w:szCs w:val="28"/>
        </w:rPr>
        <w:t xml:space="preserve"> от </w:t>
      </w:r>
      <w:r w:rsidR="00786D8B" w:rsidRPr="00A12166">
        <w:rPr>
          <w:sz w:val="28"/>
          <w:szCs w:val="28"/>
        </w:rPr>
        <w:t>30</w:t>
      </w:r>
      <w:r w:rsidRPr="00A12166">
        <w:rPr>
          <w:sz w:val="28"/>
          <w:szCs w:val="28"/>
        </w:rPr>
        <w:t>.12.201</w:t>
      </w:r>
      <w:r w:rsidR="00786D8B" w:rsidRPr="00A12166">
        <w:rPr>
          <w:sz w:val="28"/>
          <w:szCs w:val="28"/>
        </w:rPr>
        <w:t>9</w:t>
      </w:r>
      <w:r w:rsidRPr="00A12166">
        <w:rPr>
          <w:sz w:val="28"/>
          <w:szCs w:val="28"/>
        </w:rPr>
        <w:t xml:space="preserve"> года с БОУ </w:t>
      </w:r>
      <w:proofErr w:type="gramStart"/>
      <w:r w:rsidRPr="00A12166">
        <w:rPr>
          <w:sz w:val="28"/>
          <w:szCs w:val="28"/>
        </w:rPr>
        <w:t>ТР</w:t>
      </w:r>
      <w:proofErr w:type="gramEnd"/>
      <w:r w:rsidRPr="00A12166">
        <w:rPr>
          <w:sz w:val="28"/>
          <w:szCs w:val="28"/>
        </w:rPr>
        <w:t xml:space="preserve"> ОО </w:t>
      </w:r>
      <w:r w:rsidR="00786D8B" w:rsidRPr="00A12166">
        <w:rPr>
          <w:sz w:val="28"/>
          <w:szCs w:val="28"/>
        </w:rPr>
        <w:t>Никольской</w:t>
      </w:r>
      <w:r w:rsidRPr="00A12166">
        <w:rPr>
          <w:sz w:val="28"/>
          <w:szCs w:val="28"/>
        </w:rPr>
        <w:t xml:space="preserve"> школ</w:t>
      </w:r>
      <w:r w:rsidR="00ED32B0" w:rsidRPr="00A12166">
        <w:rPr>
          <w:sz w:val="28"/>
          <w:szCs w:val="28"/>
        </w:rPr>
        <w:t>ой</w:t>
      </w:r>
      <w:r w:rsidRPr="00A12166">
        <w:rPr>
          <w:sz w:val="28"/>
          <w:szCs w:val="28"/>
        </w:rPr>
        <w:t xml:space="preserve"> о порядке м условиях предоставления субсидии на финансовое обеспечение выполнения муниципального задания на оказания муниципальных услу</w:t>
      </w:r>
      <w:r w:rsidR="006571CF" w:rsidRPr="00A12166">
        <w:rPr>
          <w:sz w:val="28"/>
          <w:szCs w:val="28"/>
        </w:rPr>
        <w:t>г(выполнение работ) на 20</w:t>
      </w:r>
      <w:r w:rsidR="00ED32B0" w:rsidRPr="00A12166">
        <w:rPr>
          <w:sz w:val="28"/>
          <w:szCs w:val="28"/>
        </w:rPr>
        <w:t>20</w:t>
      </w:r>
      <w:r w:rsidR="006571CF" w:rsidRPr="00A12166">
        <w:rPr>
          <w:sz w:val="28"/>
          <w:szCs w:val="28"/>
        </w:rPr>
        <w:t xml:space="preserve"> год с общим объемом субсидий- </w:t>
      </w:r>
      <w:r w:rsidR="00ED32B0" w:rsidRPr="00A12166">
        <w:rPr>
          <w:sz w:val="28"/>
          <w:szCs w:val="28"/>
        </w:rPr>
        <w:t xml:space="preserve"> 13178 947</w:t>
      </w:r>
      <w:r w:rsidR="006571CF" w:rsidRPr="00A12166">
        <w:rPr>
          <w:sz w:val="28"/>
          <w:szCs w:val="28"/>
        </w:rPr>
        <w:t xml:space="preserve"> рубл</w:t>
      </w:r>
      <w:r w:rsidR="00ED32B0" w:rsidRPr="00A12166">
        <w:rPr>
          <w:sz w:val="28"/>
          <w:szCs w:val="28"/>
        </w:rPr>
        <w:t>ей</w:t>
      </w:r>
      <w:r w:rsidR="006571CF" w:rsidRPr="00A12166">
        <w:rPr>
          <w:sz w:val="28"/>
          <w:szCs w:val="28"/>
        </w:rPr>
        <w:t>.</w:t>
      </w:r>
    </w:p>
    <w:p w:rsidR="001A1D79" w:rsidRPr="00A12166" w:rsidRDefault="001A1D79" w:rsidP="00A12166">
      <w:pPr>
        <w:pStyle w:val="a5"/>
        <w:rPr>
          <w:sz w:val="28"/>
          <w:szCs w:val="28"/>
        </w:rPr>
      </w:pPr>
    </w:p>
    <w:p w:rsidR="009249B8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1CF" w:rsidRPr="00A12166">
        <w:rPr>
          <w:sz w:val="28"/>
          <w:szCs w:val="28"/>
        </w:rPr>
        <w:t>В течени</w:t>
      </w:r>
      <w:r w:rsidR="00A760D4" w:rsidRPr="00A12166">
        <w:rPr>
          <w:sz w:val="28"/>
          <w:szCs w:val="28"/>
        </w:rPr>
        <w:t>е</w:t>
      </w:r>
      <w:r w:rsidR="006571CF" w:rsidRPr="00A12166">
        <w:rPr>
          <w:sz w:val="28"/>
          <w:szCs w:val="28"/>
        </w:rPr>
        <w:t xml:space="preserve"> всего года приказами отдела образования вносились </w:t>
      </w:r>
      <w:r w:rsidR="00A760D4" w:rsidRPr="00A12166">
        <w:rPr>
          <w:sz w:val="28"/>
          <w:szCs w:val="28"/>
        </w:rPr>
        <w:t>изменения,</w:t>
      </w:r>
      <w:r w:rsidR="006571CF" w:rsidRPr="00A12166">
        <w:rPr>
          <w:sz w:val="28"/>
          <w:szCs w:val="28"/>
        </w:rPr>
        <w:t xml:space="preserve"> как в сторону увеличения,</w:t>
      </w:r>
      <w:r w:rsidR="00BD41D8" w:rsidRPr="00A12166">
        <w:rPr>
          <w:sz w:val="28"/>
          <w:szCs w:val="28"/>
        </w:rPr>
        <w:t xml:space="preserve"> </w:t>
      </w:r>
      <w:r w:rsidR="006571CF" w:rsidRPr="00A12166">
        <w:rPr>
          <w:sz w:val="28"/>
          <w:szCs w:val="28"/>
        </w:rPr>
        <w:t>так и в сторону уменьшения.</w:t>
      </w:r>
    </w:p>
    <w:p w:rsidR="00E531AB" w:rsidRPr="00A12166" w:rsidRDefault="00191FC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Муниципальное задание </w:t>
      </w:r>
      <w:r w:rsidR="00ED32B0" w:rsidRPr="00A12166">
        <w:rPr>
          <w:sz w:val="28"/>
          <w:szCs w:val="28"/>
        </w:rPr>
        <w:t xml:space="preserve"> утвержденное приказом отдела образования №250 от 30.12.2019 года</w:t>
      </w:r>
      <w:proofErr w:type="gramStart"/>
      <w:r w:rsidR="00ED32B0" w:rsidRPr="00A12166">
        <w:rPr>
          <w:sz w:val="28"/>
          <w:szCs w:val="28"/>
        </w:rPr>
        <w:t xml:space="preserve"> ,</w:t>
      </w:r>
      <w:proofErr w:type="gramEnd"/>
      <w:r w:rsidR="00F14C2F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соответствует форме  к положению о  формирования муниципального задания на оказания муниципальных услуг</w:t>
      </w:r>
      <w:r w:rsidR="00BD41D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(выполнения работ)</w:t>
      </w:r>
      <w:r w:rsidR="00BD41D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в отношении муниципальных учреждений Троснянского района Орловской области и финансового обеспечения выполнения муниципального задания, утвержденного постановление администрации Троснянского района №373 от 31.12.2015 года.</w:t>
      </w:r>
    </w:p>
    <w:p w:rsidR="00D373E9" w:rsidRPr="00A12166" w:rsidRDefault="00D373E9" w:rsidP="00A12166">
      <w:pPr>
        <w:pStyle w:val="a5"/>
        <w:rPr>
          <w:sz w:val="28"/>
          <w:szCs w:val="28"/>
        </w:rPr>
      </w:pPr>
    </w:p>
    <w:p w:rsidR="00DC4229" w:rsidRPr="00A12166" w:rsidRDefault="00D373E9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3</w:t>
      </w:r>
      <w:r w:rsidR="00DC4229" w:rsidRPr="00A12166">
        <w:rPr>
          <w:b/>
          <w:sz w:val="28"/>
          <w:szCs w:val="28"/>
        </w:rPr>
        <w:t>. Ведения и исполнение Плана финансово-хозяйственной деятельности.</w:t>
      </w:r>
    </w:p>
    <w:p w:rsidR="00BE5B11" w:rsidRPr="00A12166" w:rsidRDefault="00BE5B11" w:rsidP="00A12166">
      <w:pPr>
        <w:pStyle w:val="a5"/>
        <w:rPr>
          <w:b/>
          <w:sz w:val="28"/>
          <w:szCs w:val="28"/>
        </w:rPr>
      </w:pPr>
    </w:p>
    <w:p w:rsidR="00DC4229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C4229" w:rsidRPr="00A12166">
        <w:rPr>
          <w:sz w:val="28"/>
          <w:szCs w:val="28"/>
        </w:rPr>
        <w:t>При составлении плана финансово-хозяйственной деятельности (далее Плана ФХД) учреждение руководствовалось Общими требованиями к формированию плана финансово-хозяйственной деятельности государственного (муниципального) учреждения установленные</w:t>
      </w:r>
      <w:r w:rsidR="00550C85" w:rsidRPr="00A12166">
        <w:rPr>
          <w:sz w:val="28"/>
          <w:szCs w:val="28"/>
        </w:rPr>
        <w:t xml:space="preserve"> </w:t>
      </w:r>
      <w:hyperlink r:id="rId6" w:history="1">
        <w:r w:rsidR="00DC4229" w:rsidRPr="00A12166">
          <w:rPr>
            <w:color w:val="000000" w:themeColor="text1"/>
            <w:sz w:val="28"/>
            <w:szCs w:val="28"/>
          </w:rPr>
          <w:t>Приказом</w:t>
        </w:r>
      </w:hyperlink>
      <w:r w:rsidR="00DC4229" w:rsidRPr="00A12166">
        <w:rPr>
          <w:color w:val="000000" w:themeColor="text1"/>
          <w:sz w:val="28"/>
          <w:szCs w:val="28"/>
        </w:rPr>
        <w:t xml:space="preserve"> </w:t>
      </w:r>
      <w:r w:rsidR="00DC4229" w:rsidRPr="00A12166">
        <w:rPr>
          <w:sz w:val="28"/>
          <w:szCs w:val="28"/>
        </w:rPr>
        <w:t xml:space="preserve">Минфина РФ от </w:t>
      </w:r>
      <w:r w:rsidR="000A58A8" w:rsidRPr="00A12166">
        <w:rPr>
          <w:sz w:val="28"/>
          <w:szCs w:val="28"/>
        </w:rPr>
        <w:t xml:space="preserve">31 августа 2018 года  </w:t>
      </w:r>
      <w:r w:rsidR="00DC4229" w:rsidRPr="00A12166">
        <w:rPr>
          <w:sz w:val="28"/>
          <w:szCs w:val="28"/>
        </w:rPr>
        <w:t xml:space="preserve">№ </w:t>
      </w:r>
      <w:r w:rsidR="000A58A8" w:rsidRPr="00A12166">
        <w:rPr>
          <w:sz w:val="28"/>
          <w:szCs w:val="28"/>
        </w:rPr>
        <w:t>186</w:t>
      </w:r>
      <w:r w:rsidR="00DC4229" w:rsidRPr="00A12166">
        <w:rPr>
          <w:sz w:val="28"/>
          <w:szCs w:val="28"/>
        </w:rPr>
        <w:t>н «</w:t>
      </w:r>
      <w:r w:rsidR="000A58A8" w:rsidRPr="00A12166">
        <w:rPr>
          <w:sz w:val="28"/>
          <w:szCs w:val="28"/>
        </w:rPr>
        <w:t xml:space="preserve"> О требованиях к составлению и утверждению плана финансово-хозяйственной деятельности государственного (муниципального) учреждения,</w:t>
      </w:r>
      <w:r w:rsidR="00A760D4">
        <w:rPr>
          <w:sz w:val="28"/>
          <w:szCs w:val="28"/>
        </w:rPr>
        <w:t xml:space="preserve"> </w:t>
      </w:r>
      <w:r w:rsidR="00DC4229" w:rsidRPr="00A12166">
        <w:rPr>
          <w:sz w:val="28"/>
          <w:szCs w:val="28"/>
        </w:rPr>
        <w:t>а так же Порядком составления и утверждения плана финансово-хозяйственной деятельности муниципальных бюджетных учреждений, в отношении которых Районный отдел</w:t>
      </w:r>
      <w:proofErr w:type="gramEnd"/>
      <w:r w:rsidR="00DC4229" w:rsidRPr="00A12166">
        <w:rPr>
          <w:sz w:val="28"/>
          <w:szCs w:val="28"/>
        </w:rPr>
        <w:t xml:space="preserve"> образования осуществляет полномочия учредителя от имени муниципального образования Троснянского района, утвержденным Приказом Районного отдела образования администрации Троснянского района от 29.12.2017  N 29</w:t>
      </w:r>
      <w:r w:rsidR="00220669" w:rsidRPr="00A12166">
        <w:rPr>
          <w:sz w:val="28"/>
          <w:szCs w:val="28"/>
        </w:rPr>
        <w:t>5</w:t>
      </w:r>
      <w:r w:rsidR="00DC4229" w:rsidRPr="00A12166">
        <w:rPr>
          <w:sz w:val="28"/>
          <w:szCs w:val="28"/>
        </w:rPr>
        <w:t xml:space="preserve"> (далее Порядок №29</w:t>
      </w:r>
      <w:r w:rsidR="00220669" w:rsidRPr="00A12166">
        <w:rPr>
          <w:sz w:val="28"/>
          <w:szCs w:val="28"/>
        </w:rPr>
        <w:t>5</w:t>
      </w:r>
      <w:r w:rsidR="00DC4229" w:rsidRPr="00A12166">
        <w:rPr>
          <w:sz w:val="28"/>
          <w:szCs w:val="28"/>
        </w:rPr>
        <w:t>).</w:t>
      </w:r>
    </w:p>
    <w:p w:rsidR="00DC4229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К проверке представлен план финансово – хозяйственной деятельности БОУ </w:t>
      </w:r>
      <w:proofErr w:type="gramStart"/>
      <w:r w:rsidRPr="00A12166">
        <w:rPr>
          <w:sz w:val="28"/>
          <w:szCs w:val="28"/>
        </w:rPr>
        <w:t>ТР</w:t>
      </w:r>
      <w:proofErr w:type="gramEnd"/>
      <w:r w:rsidRPr="00A12166">
        <w:rPr>
          <w:sz w:val="28"/>
          <w:szCs w:val="28"/>
        </w:rPr>
        <w:t xml:space="preserve"> ОО «</w:t>
      </w:r>
      <w:r w:rsidR="00320812" w:rsidRPr="00A12166">
        <w:rPr>
          <w:sz w:val="28"/>
          <w:szCs w:val="28"/>
        </w:rPr>
        <w:t>Никольской</w:t>
      </w:r>
      <w:r w:rsidR="00230904" w:rsidRPr="00A12166">
        <w:rPr>
          <w:sz w:val="28"/>
          <w:szCs w:val="28"/>
        </w:rPr>
        <w:t xml:space="preserve"> </w:t>
      </w:r>
      <w:r w:rsidR="0088406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средн</w:t>
      </w:r>
      <w:r w:rsidR="00320812" w:rsidRPr="00A12166">
        <w:rPr>
          <w:sz w:val="28"/>
          <w:szCs w:val="28"/>
        </w:rPr>
        <w:t>ей</w:t>
      </w:r>
      <w:r w:rsidRPr="00A12166">
        <w:rPr>
          <w:sz w:val="28"/>
          <w:szCs w:val="28"/>
        </w:rPr>
        <w:t xml:space="preserve"> общеобразовательн</w:t>
      </w:r>
      <w:r w:rsidR="00320812" w:rsidRPr="00A12166">
        <w:rPr>
          <w:sz w:val="28"/>
          <w:szCs w:val="28"/>
        </w:rPr>
        <w:t>ой</w:t>
      </w:r>
      <w:r w:rsidRPr="00A12166">
        <w:rPr>
          <w:sz w:val="28"/>
          <w:szCs w:val="28"/>
        </w:rPr>
        <w:t xml:space="preserve"> школ</w:t>
      </w:r>
      <w:r w:rsidR="00320812" w:rsidRPr="00A12166">
        <w:rPr>
          <w:sz w:val="28"/>
          <w:szCs w:val="28"/>
        </w:rPr>
        <w:t>е</w:t>
      </w:r>
      <w:r w:rsidRPr="00A12166">
        <w:rPr>
          <w:sz w:val="28"/>
          <w:szCs w:val="28"/>
        </w:rPr>
        <w:t xml:space="preserve">» на </w:t>
      </w:r>
      <w:r w:rsidR="00320812" w:rsidRPr="00A12166">
        <w:rPr>
          <w:sz w:val="28"/>
          <w:szCs w:val="28"/>
        </w:rPr>
        <w:t>2020</w:t>
      </w:r>
      <w:r w:rsidRPr="00A12166">
        <w:rPr>
          <w:sz w:val="28"/>
          <w:szCs w:val="28"/>
        </w:rPr>
        <w:t xml:space="preserve"> год и плановый период 20</w:t>
      </w:r>
      <w:r w:rsidR="00320812" w:rsidRPr="00A12166">
        <w:rPr>
          <w:sz w:val="28"/>
          <w:szCs w:val="28"/>
        </w:rPr>
        <w:t>21</w:t>
      </w:r>
      <w:r w:rsidRPr="00A12166">
        <w:rPr>
          <w:sz w:val="28"/>
          <w:szCs w:val="28"/>
        </w:rPr>
        <w:t xml:space="preserve"> и 202</w:t>
      </w:r>
      <w:r w:rsidR="00320812" w:rsidRPr="00A12166">
        <w:rPr>
          <w:sz w:val="28"/>
          <w:szCs w:val="28"/>
        </w:rPr>
        <w:t>2 годов с изменениями.</w:t>
      </w:r>
    </w:p>
    <w:p w:rsidR="005B1C1B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Плановые показатели Плана ФХД по поступлениям сформированы учреждением в разрезе:</w:t>
      </w:r>
    </w:p>
    <w:p w:rsidR="005B1C1B" w:rsidRPr="00A12166" w:rsidRDefault="005B1C1B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lastRenderedPageBreak/>
        <w:t>-</w:t>
      </w:r>
      <w:r w:rsidR="00DC4229" w:rsidRPr="00A12166">
        <w:rPr>
          <w:sz w:val="28"/>
          <w:szCs w:val="28"/>
        </w:rPr>
        <w:t>субсидий на выполнение муниципального задания;</w:t>
      </w:r>
    </w:p>
    <w:p w:rsidR="00DC4229" w:rsidRPr="00A12166" w:rsidRDefault="005B1C1B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</w:t>
      </w:r>
      <w:r w:rsidR="00DC4229" w:rsidRPr="00A12166">
        <w:rPr>
          <w:sz w:val="28"/>
          <w:szCs w:val="28"/>
        </w:rPr>
        <w:t>субсидий на иные цели;</w:t>
      </w:r>
    </w:p>
    <w:p w:rsidR="00320812" w:rsidRPr="00A12166" w:rsidRDefault="0032081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В плане финансово-хозяйственной деятельности школы на  начало 2020 года утвержденном директором школы  по строке «Поступление всего» указано 1</w:t>
      </w:r>
      <w:r w:rsidR="00FB4FDA" w:rsidRPr="00A12166">
        <w:rPr>
          <w:sz w:val="28"/>
          <w:szCs w:val="28"/>
        </w:rPr>
        <w:t>3358947</w:t>
      </w:r>
      <w:r w:rsidRPr="00A12166">
        <w:rPr>
          <w:sz w:val="28"/>
          <w:szCs w:val="28"/>
        </w:rPr>
        <w:t xml:space="preserve"> рублей из них на субсидии на выполнение муниципального задания-13178947 рублей, поступления от оказания услуг-180000рублей.</w:t>
      </w:r>
    </w:p>
    <w:p w:rsidR="00DC4229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Проверка соответствия сумм планируемых поступлений, отраженных в Плане ФХД, </w:t>
      </w:r>
      <w:r w:rsidR="00B35733" w:rsidRPr="00A12166">
        <w:rPr>
          <w:sz w:val="28"/>
          <w:szCs w:val="28"/>
        </w:rPr>
        <w:t xml:space="preserve">соответствуют </w:t>
      </w:r>
      <w:r w:rsidRPr="00A12166">
        <w:rPr>
          <w:sz w:val="28"/>
          <w:szCs w:val="28"/>
        </w:rPr>
        <w:t xml:space="preserve"> сумм</w:t>
      </w:r>
      <w:r w:rsidR="00B35733" w:rsidRPr="00A12166">
        <w:rPr>
          <w:sz w:val="28"/>
          <w:szCs w:val="28"/>
        </w:rPr>
        <w:t>ам</w:t>
      </w:r>
      <w:r w:rsidRPr="00A12166">
        <w:rPr>
          <w:sz w:val="28"/>
          <w:szCs w:val="28"/>
        </w:rPr>
        <w:t>, указанных в соглашениях о выделении субсидий на иные цели и на выполнение муниципального задания.</w:t>
      </w:r>
    </w:p>
    <w:p w:rsidR="00DC4229" w:rsidRPr="00A12166" w:rsidRDefault="00DC4229" w:rsidP="00A12166">
      <w:pPr>
        <w:pStyle w:val="a5"/>
        <w:rPr>
          <w:bCs/>
          <w:sz w:val="28"/>
          <w:szCs w:val="28"/>
        </w:rPr>
      </w:pPr>
      <w:r w:rsidRPr="00A12166">
        <w:rPr>
          <w:bCs/>
          <w:sz w:val="28"/>
          <w:szCs w:val="28"/>
        </w:rPr>
        <w:t>Проверкой установлено, что использование бюджетных сре</w:t>
      </w:r>
      <w:proofErr w:type="gramStart"/>
      <w:r w:rsidRPr="00A12166">
        <w:rPr>
          <w:bCs/>
          <w:sz w:val="28"/>
          <w:szCs w:val="28"/>
        </w:rPr>
        <w:t>дств</w:t>
      </w:r>
      <w:r w:rsidR="00BD41D8" w:rsidRPr="00A12166">
        <w:rPr>
          <w:bCs/>
          <w:sz w:val="28"/>
          <w:szCs w:val="28"/>
        </w:rPr>
        <w:t xml:space="preserve"> в</w:t>
      </w:r>
      <w:r w:rsidRPr="00A12166">
        <w:rPr>
          <w:bCs/>
          <w:sz w:val="28"/>
          <w:szCs w:val="28"/>
        </w:rPr>
        <w:t xml:space="preserve"> пр</w:t>
      </w:r>
      <w:proofErr w:type="gramEnd"/>
      <w:r w:rsidRPr="00A12166">
        <w:rPr>
          <w:bCs/>
          <w:sz w:val="28"/>
          <w:szCs w:val="28"/>
        </w:rPr>
        <w:t xml:space="preserve">оверяемом периоде производилось в </w:t>
      </w:r>
      <w:r w:rsidR="007E2F7F" w:rsidRPr="00A12166">
        <w:rPr>
          <w:bCs/>
          <w:sz w:val="28"/>
          <w:szCs w:val="28"/>
        </w:rPr>
        <w:t>основном на выплату заработной платы с начислениями и закупку товаров, работ, услуг.</w:t>
      </w:r>
    </w:p>
    <w:p w:rsidR="009E5586" w:rsidRPr="00A12166" w:rsidRDefault="009E5586" w:rsidP="00A12166">
      <w:pPr>
        <w:pStyle w:val="a5"/>
        <w:rPr>
          <w:bCs/>
          <w:sz w:val="28"/>
          <w:szCs w:val="28"/>
        </w:rPr>
      </w:pPr>
      <w:proofErr w:type="gramStart"/>
      <w:r w:rsidRPr="00A12166">
        <w:rPr>
          <w:bCs/>
          <w:sz w:val="28"/>
          <w:szCs w:val="28"/>
        </w:rPr>
        <w:t>Согласно отчета</w:t>
      </w:r>
      <w:proofErr w:type="gramEnd"/>
      <w:r w:rsidRPr="00A12166">
        <w:rPr>
          <w:bCs/>
          <w:sz w:val="28"/>
          <w:szCs w:val="28"/>
        </w:rPr>
        <w:t xml:space="preserve"> о бюджетных обязательствах за 20</w:t>
      </w:r>
      <w:r w:rsidR="00320812" w:rsidRPr="00A12166">
        <w:rPr>
          <w:bCs/>
          <w:sz w:val="28"/>
          <w:szCs w:val="28"/>
        </w:rPr>
        <w:t>20</w:t>
      </w:r>
      <w:r w:rsidRPr="00A12166">
        <w:rPr>
          <w:bCs/>
          <w:sz w:val="28"/>
          <w:szCs w:val="28"/>
        </w:rPr>
        <w:t xml:space="preserve"> год, выделенные</w:t>
      </w:r>
      <w:r w:rsidR="008827BB" w:rsidRPr="00A12166">
        <w:rPr>
          <w:bCs/>
          <w:sz w:val="28"/>
          <w:szCs w:val="28"/>
        </w:rPr>
        <w:t xml:space="preserve"> денежные средства</w:t>
      </w:r>
      <w:r w:rsidRPr="00A12166">
        <w:rPr>
          <w:bCs/>
          <w:sz w:val="28"/>
          <w:szCs w:val="28"/>
        </w:rPr>
        <w:t xml:space="preserve"> на выполнения муниципального задания для оказания муниципальных услуг распорядителем бюджетных средств израсходованы следующим образом:</w:t>
      </w:r>
    </w:p>
    <w:p w:rsidR="007E2F7F" w:rsidRPr="00A12166" w:rsidRDefault="007E2F7F" w:rsidP="00A12166">
      <w:pPr>
        <w:pStyle w:val="a5"/>
        <w:rPr>
          <w:bCs/>
          <w:color w:val="C00000"/>
          <w:sz w:val="28"/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1276"/>
        <w:gridCol w:w="851"/>
        <w:gridCol w:w="1538"/>
        <w:gridCol w:w="1155"/>
        <w:gridCol w:w="1079"/>
        <w:gridCol w:w="906"/>
        <w:gridCol w:w="1134"/>
        <w:gridCol w:w="1275"/>
        <w:gridCol w:w="958"/>
      </w:tblGrid>
      <w:tr w:rsidR="0018407F" w:rsidRPr="00A12166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</w:pPr>
            <w:r w:rsidRPr="00A760D4">
              <w:t>Расходы по бюджету</w:t>
            </w:r>
          </w:p>
          <w:p w:rsidR="0018407F" w:rsidRPr="00A760D4" w:rsidRDefault="007E2F7F" w:rsidP="00A12166">
            <w:pPr>
              <w:pStyle w:val="a5"/>
            </w:pPr>
            <w:r w:rsidRPr="00A760D4">
              <w:t xml:space="preserve">всего </w:t>
            </w:r>
            <w:proofErr w:type="gramStart"/>
            <w:r w:rsidRPr="00A760D4">
              <w:t>в</w:t>
            </w:r>
            <w:proofErr w:type="gramEnd"/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20</w:t>
            </w:r>
            <w:r w:rsidR="009D58FF" w:rsidRPr="00A760D4">
              <w:t>20</w:t>
            </w:r>
            <w:r w:rsidRPr="00A760D4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Статьи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Первоначальные представляемые  лимиты в 20</w:t>
            </w:r>
            <w:r w:rsidR="008F75A6" w:rsidRPr="00A760D4">
              <w:t>20</w:t>
            </w:r>
            <w:r w:rsidRPr="00A760D4">
              <w:t xml:space="preserve">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Вносимые изменения в течени</w:t>
            </w:r>
            <w:proofErr w:type="gramStart"/>
            <w:r w:rsidRPr="00A760D4">
              <w:t>и</w:t>
            </w:r>
            <w:proofErr w:type="gramEnd"/>
            <w:r w:rsidRPr="00A760D4">
              <w:t xml:space="preserve"> года согласно приказов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Pr="00A760D4" w:rsidRDefault="007E2F7F" w:rsidP="00A12166">
            <w:pPr>
              <w:pStyle w:val="a5"/>
            </w:pPr>
            <w:r w:rsidRPr="00A760D4">
              <w:t>Уточненный план ФХД на 31.12.</w:t>
            </w:r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20</w:t>
            </w:r>
            <w:r w:rsidR="008F75A6" w:rsidRPr="00A760D4">
              <w:t>20</w:t>
            </w:r>
            <w:r w:rsidRPr="00A760D4">
              <w:t xml:space="preserve"> 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Pr="00A760D4" w:rsidRDefault="007E2F7F" w:rsidP="00A12166">
            <w:pPr>
              <w:pStyle w:val="a5"/>
            </w:pPr>
            <w:r w:rsidRPr="00A760D4">
              <w:t xml:space="preserve">Отклонение </w:t>
            </w:r>
            <w:proofErr w:type="spellStart"/>
            <w:r w:rsidRPr="00A760D4">
              <w:t>плано</w:t>
            </w:r>
            <w:proofErr w:type="spellEnd"/>
          </w:p>
          <w:p w:rsidR="0018407F" w:rsidRPr="00A760D4" w:rsidRDefault="007E2F7F" w:rsidP="00A12166">
            <w:pPr>
              <w:pStyle w:val="a5"/>
            </w:pPr>
            <w:proofErr w:type="spellStart"/>
            <w:r w:rsidRPr="00A760D4">
              <w:t>вых</w:t>
            </w:r>
            <w:proofErr w:type="spellEnd"/>
            <w:r w:rsidRPr="00A760D4">
              <w:t xml:space="preserve"> показателей на начало года от </w:t>
            </w:r>
            <w:proofErr w:type="spellStart"/>
            <w:r w:rsidRPr="00A760D4">
              <w:t>плано</w:t>
            </w:r>
            <w:proofErr w:type="spellEnd"/>
          </w:p>
          <w:p w:rsidR="0018407F" w:rsidRPr="00A760D4" w:rsidRDefault="007E2F7F" w:rsidP="00A12166">
            <w:pPr>
              <w:pStyle w:val="a5"/>
            </w:pPr>
            <w:proofErr w:type="spellStart"/>
            <w:r w:rsidRPr="00A760D4">
              <w:t>вых</w:t>
            </w:r>
            <w:proofErr w:type="spellEnd"/>
            <w:r w:rsidRPr="00A760D4">
              <w:t xml:space="preserve"> показателей </w:t>
            </w:r>
            <w:proofErr w:type="gramStart"/>
            <w:r w:rsidRPr="00A760D4">
              <w:t>на конец</w:t>
            </w:r>
            <w:proofErr w:type="gramEnd"/>
            <w:r w:rsidRPr="00A760D4">
              <w:t xml:space="preserve"> отчет</w:t>
            </w:r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proofErr w:type="spellStart"/>
            <w:r w:rsidRPr="00A760D4">
              <w:t>ного</w:t>
            </w:r>
            <w:proofErr w:type="spellEnd"/>
            <w:r w:rsidRPr="00A760D4">
              <w:t xml:space="preserve">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</w:pPr>
            <w:r w:rsidRPr="00A760D4">
              <w:t>План  по отчету</w:t>
            </w:r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Ф05003737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Исполнено на 01.01.20</w:t>
            </w:r>
            <w:r w:rsidR="008F75A6" w:rsidRPr="00A760D4"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Pr="00A760D4" w:rsidRDefault="007E2F7F" w:rsidP="00A12166">
            <w:pPr>
              <w:pStyle w:val="a5"/>
            </w:pPr>
            <w:r w:rsidRPr="00A760D4">
              <w:t xml:space="preserve">Не исполнено </w:t>
            </w:r>
            <w:proofErr w:type="spellStart"/>
            <w:r w:rsidRPr="00A760D4">
              <w:t>плано</w:t>
            </w:r>
            <w:proofErr w:type="spellEnd"/>
          </w:p>
          <w:p w:rsidR="0018407F" w:rsidRPr="00A760D4" w:rsidRDefault="007E2F7F" w:rsidP="00A12166">
            <w:pPr>
              <w:pStyle w:val="a5"/>
            </w:pPr>
            <w:proofErr w:type="spellStart"/>
            <w:r w:rsidRPr="00A760D4">
              <w:t>вых</w:t>
            </w:r>
            <w:proofErr w:type="spellEnd"/>
            <w:r w:rsidRPr="00A760D4">
              <w:t xml:space="preserve"> </w:t>
            </w:r>
            <w:proofErr w:type="spellStart"/>
            <w:r w:rsidRPr="00A760D4">
              <w:t>значе</w:t>
            </w:r>
            <w:proofErr w:type="spellEnd"/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proofErr w:type="spellStart"/>
            <w:r w:rsidRPr="00A760D4">
              <w:t>ний</w:t>
            </w:r>
            <w:proofErr w:type="spellEnd"/>
          </w:p>
        </w:tc>
      </w:tr>
      <w:tr w:rsidR="0018407F" w:rsidRPr="00A12166" w:rsidTr="0018407F">
        <w:trPr>
          <w:trHeight w:val="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</w:tr>
      <w:tr w:rsidR="00926C31" w:rsidRPr="00A12166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b/>
                <w:sz w:val="28"/>
                <w:szCs w:val="28"/>
                <w:lang w:eastAsia="en-US"/>
              </w:rPr>
            </w:pPr>
            <w:r w:rsidRPr="00A12166">
              <w:rPr>
                <w:b/>
                <w:sz w:val="28"/>
                <w:szCs w:val="28"/>
              </w:rPr>
              <w:t>Выплаты по расходам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13358,9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7176,4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20535,3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7176,4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20535,3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20363,3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192134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-172,0</w:t>
            </w:r>
          </w:p>
        </w:tc>
      </w:tr>
      <w:tr w:rsidR="00926C31" w:rsidRPr="00A12166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Выплата персоналу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10461,1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3960,8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14421,9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3960,8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14421,9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14355,4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192134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-66,5</w:t>
            </w:r>
          </w:p>
        </w:tc>
      </w:tr>
      <w:tr w:rsidR="00926C31" w:rsidRPr="00A12166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 xml:space="preserve">Из них оплата труда и начисления на выплаты </w:t>
            </w:r>
            <w:r w:rsidRPr="00A12166">
              <w:rPr>
                <w:sz w:val="28"/>
                <w:szCs w:val="28"/>
              </w:rPr>
              <w:lastRenderedPageBreak/>
              <w:t>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lastRenderedPageBreak/>
              <w:t>211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10461,1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645,8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14365,8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645,8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14365,8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14302,6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192134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-63,2</w:t>
            </w:r>
          </w:p>
        </w:tc>
      </w:tr>
      <w:tr w:rsidR="00926C31" w:rsidRPr="00A12166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</w:rPr>
            </w:pPr>
            <w:r w:rsidRPr="00A12166">
              <w:rPr>
                <w:sz w:val="28"/>
                <w:szCs w:val="28"/>
              </w:rPr>
              <w:lastRenderedPageBreak/>
              <w:t>Прочие расходы</w:t>
            </w:r>
          </w:p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(кроме расходов на закупки)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150,1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150,1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157,0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192134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-3</w:t>
            </w:r>
            <w:r w:rsidR="00DB6771" w:rsidRPr="00A12166">
              <w:rPr>
                <w:sz w:val="28"/>
                <w:szCs w:val="28"/>
                <w:lang w:eastAsia="en-US"/>
              </w:rPr>
              <w:t>.1</w:t>
            </w:r>
          </w:p>
        </w:tc>
      </w:tr>
      <w:tr w:rsidR="00926C31" w:rsidRPr="00A12166" w:rsidTr="001840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Расходы на закупку товаров, работ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2897,8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3065,5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5963,3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3065,5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5953,3</w:t>
            </w:r>
          </w:p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5850,9</w:t>
            </w:r>
          </w:p>
          <w:p w:rsidR="00926C31" w:rsidRPr="00A12166" w:rsidRDefault="00926C31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1" w:rsidRPr="00A12166" w:rsidRDefault="00192134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-</w:t>
            </w:r>
            <w:r w:rsidR="00DB6771" w:rsidRPr="00A12166">
              <w:rPr>
                <w:sz w:val="28"/>
                <w:szCs w:val="28"/>
                <w:lang w:eastAsia="en-US"/>
              </w:rPr>
              <w:t>102,4</w:t>
            </w:r>
          </w:p>
        </w:tc>
      </w:tr>
    </w:tbl>
    <w:p w:rsidR="007E2F7F" w:rsidRPr="00A12166" w:rsidRDefault="007E2F7F" w:rsidP="00A12166">
      <w:pPr>
        <w:pStyle w:val="a5"/>
        <w:rPr>
          <w:sz w:val="28"/>
          <w:szCs w:val="28"/>
          <w:lang w:eastAsia="en-US"/>
        </w:rPr>
      </w:pPr>
    </w:p>
    <w:p w:rsidR="007E2F7F" w:rsidRPr="00A12166" w:rsidRDefault="007E2F7F" w:rsidP="00A12166">
      <w:pPr>
        <w:pStyle w:val="a5"/>
        <w:rPr>
          <w:bCs/>
          <w:sz w:val="28"/>
          <w:szCs w:val="28"/>
        </w:rPr>
      </w:pPr>
    </w:p>
    <w:p w:rsidR="00DC4229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Проверкой </w:t>
      </w:r>
      <w:r w:rsidR="009E5586" w:rsidRPr="00A12166">
        <w:rPr>
          <w:sz w:val="28"/>
          <w:szCs w:val="28"/>
        </w:rPr>
        <w:t xml:space="preserve"> не </w:t>
      </w:r>
      <w:r w:rsidRPr="00A12166">
        <w:rPr>
          <w:sz w:val="28"/>
          <w:szCs w:val="28"/>
        </w:rPr>
        <w:t xml:space="preserve">целевого использования средств бюджета  не </w:t>
      </w:r>
      <w:r w:rsidR="00FB4FDA" w:rsidRPr="00A12166">
        <w:rPr>
          <w:sz w:val="28"/>
          <w:szCs w:val="28"/>
        </w:rPr>
        <w:t>установлено</w:t>
      </w:r>
      <w:r w:rsidRPr="00A12166">
        <w:rPr>
          <w:sz w:val="28"/>
          <w:szCs w:val="28"/>
        </w:rPr>
        <w:t>.</w:t>
      </w:r>
    </w:p>
    <w:p w:rsidR="009E5586" w:rsidRPr="00A12166" w:rsidRDefault="009E5586" w:rsidP="00A12166">
      <w:pPr>
        <w:pStyle w:val="a5"/>
        <w:rPr>
          <w:sz w:val="28"/>
          <w:szCs w:val="28"/>
        </w:rPr>
      </w:pPr>
    </w:p>
    <w:p w:rsidR="006C7E4C" w:rsidRPr="00A12166" w:rsidRDefault="001D2D10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4</w:t>
      </w:r>
      <w:r w:rsidR="006C7E4C" w:rsidRPr="00A12166">
        <w:rPr>
          <w:b/>
          <w:sz w:val="28"/>
          <w:szCs w:val="28"/>
        </w:rPr>
        <w:t>.Учетная политика</w:t>
      </w:r>
    </w:p>
    <w:p w:rsidR="00530220" w:rsidRPr="00A12166" w:rsidRDefault="00530220" w:rsidP="00A12166">
      <w:pPr>
        <w:pStyle w:val="a5"/>
        <w:rPr>
          <w:sz w:val="28"/>
          <w:szCs w:val="28"/>
        </w:rPr>
      </w:pPr>
    </w:p>
    <w:p w:rsidR="006C7E4C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C7E4C" w:rsidRPr="00A12166">
        <w:rPr>
          <w:sz w:val="28"/>
          <w:szCs w:val="28"/>
        </w:rPr>
        <w:t>В соответствии с Федеральным законом от 21 ноября 1996 года №129-ФЗ «О бухгалтерском учете»,</w:t>
      </w:r>
      <w:r w:rsidR="00963DA3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приказом Министерства финансов Российской Федерации от 01.12.2010 года  №157-н «Об утверждении Единого плана счетов бухгалтерского учета для органов государственной власти (государственных органов),</w:t>
      </w:r>
      <w:r w:rsidR="001D2D10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 и Инструкции по его применению»,</w:t>
      </w:r>
      <w:r w:rsidR="00FB4FDA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приказом  Министерства финансов Российской Федерации</w:t>
      </w:r>
      <w:proofErr w:type="gramEnd"/>
      <w:r w:rsidR="006C7E4C" w:rsidRPr="00A12166">
        <w:rPr>
          <w:sz w:val="28"/>
          <w:szCs w:val="28"/>
        </w:rPr>
        <w:t xml:space="preserve"> от 16 декабря 2010 года №174н «Об утверждении Плана счетов бухгалтерского учета бюджетных учреждений и Инструкции по его применению»,   учетная политика в школе утверждена приказом №</w:t>
      </w:r>
      <w:r w:rsidR="00B5447E" w:rsidRPr="00A12166">
        <w:rPr>
          <w:sz w:val="28"/>
          <w:szCs w:val="28"/>
        </w:rPr>
        <w:t xml:space="preserve">228 а - </w:t>
      </w:r>
      <w:proofErr w:type="spellStart"/>
      <w:proofErr w:type="gramStart"/>
      <w:r w:rsidR="00B5447E" w:rsidRPr="00A12166">
        <w:rPr>
          <w:sz w:val="28"/>
          <w:szCs w:val="28"/>
        </w:rPr>
        <w:t>р</w:t>
      </w:r>
      <w:proofErr w:type="spellEnd"/>
      <w:proofErr w:type="gramEnd"/>
      <w:r w:rsidR="00B5447E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 xml:space="preserve"> от</w:t>
      </w:r>
      <w:r w:rsidR="00A760D4">
        <w:rPr>
          <w:sz w:val="28"/>
          <w:szCs w:val="28"/>
        </w:rPr>
        <w:t xml:space="preserve"> </w:t>
      </w:r>
      <w:r w:rsidR="00B5447E" w:rsidRPr="00A12166">
        <w:rPr>
          <w:sz w:val="28"/>
          <w:szCs w:val="28"/>
        </w:rPr>
        <w:t>30</w:t>
      </w:r>
      <w:r w:rsidR="006C7E4C" w:rsidRPr="00A12166">
        <w:rPr>
          <w:sz w:val="28"/>
          <w:szCs w:val="28"/>
        </w:rPr>
        <w:t xml:space="preserve"> </w:t>
      </w:r>
      <w:r w:rsidR="00B5447E" w:rsidRPr="00A12166">
        <w:rPr>
          <w:sz w:val="28"/>
          <w:szCs w:val="28"/>
        </w:rPr>
        <w:t>декабря</w:t>
      </w:r>
      <w:r w:rsidR="006C7E4C" w:rsidRPr="00A12166">
        <w:rPr>
          <w:sz w:val="28"/>
          <w:szCs w:val="28"/>
        </w:rPr>
        <w:t xml:space="preserve"> 201</w:t>
      </w:r>
      <w:r w:rsidR="00B5447E" w:rsidRPr="00A12166">
        <w:rPr>
          <w:sz w:val="28"/>
          <w:szCs w:val="28"/>
        </w:rPr>
        <w:t>9</w:t>
      </w:r>
      <w:r w:rsidR="006C7E4C" w:rsidRPr="00A12166">
        <w:rPr>
          <w:sz w:val="28"/>
          <w:szCs w:val="28"/>
        </w:rPr>
        <w:t xml:space="preserve"> года.</w:t>
      </w:r>
    </w:p>
    <w:p w:rsidR="006C7E4C" w:rsidRPr="00A12166" w:rsidRDefault="00B5447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Учетная политика</w:t>
      </w:r>
      <w:r w:rsidR="006C7E4C" w:rsidRPr="00A12166">
        <w:rPr>
          <w:sz w:val="28"/>
          <w:szCs w:val="28"/>
        </w:rPr>
        <w:t xml:space="preserve"> применяется с </w:t>
      </w:r>
      <w:r w:rsidRPr="00A12166">
        <w:rPr>
          <w:sz w:val="28"/>
          <w:szCs w:val="28"/>
        </w:rPr>
        <w:t>09</w:t>
      </w:r>
      <w:r w:rsidR="006C7E4C" w:rsidRPr="00A12166">
        <w:rPr>
          <w:sz w:val="28"/>
          <w:szCs w:val="28"/>
        </w:rPr>
        <w:t>.</w:t>
      </w:r>
      <w:r w:rsidR="0065279E" w:rsidRPr="00A12166">
        <w:rPr>
          <w:sz w:val="28"/>
          <w:szCs w:val="28"/>
        </w:rPr>
        <w:t>01</w:t>
      </w:r>
      <w:r w:rsidR="006C7E4C" w:rsidRPr="00A12166">
        <w:rPr>
          <w:sz w:val="28"/>
          <w:szCs w:val="28"/>
        </w:rPr>
        <w:t>.20</w:t>
      </w:r>
      <w:r w:rsidRPr="00A12166">
        <w:rPr>
          <w:sz w:val="28"/>
          <w:szCs w:val="28"/>
        </w:rPr>
        <w:t>20</w:t>
      </w:r>
      <w:r w:rsidR="000C0B7A" w:rsidRPr="00A12166">
        <w:rPr>
          <w:sz w:val="28"/>
          <w:szCs w:val="28"/>
        </w:rPr>
        <w:t xml:space="preserve"> </w:t>
      </w:r>
      <w:r w:rsidR="008741B8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 xml:space="preserve"> года и во все последующие отчетные периоды с внесением в установленном порядке необходимых изменений и дополнений. Ответственность за организацию бухгалтерского учета и хранение документов возложена на директора школы. Ответственным за формирование учетной политики, графика документооборота, ведение бухгалтерского учета, своевременное, полное и  достоверное представление отчетности является главный бухгалтер.</w:t>
      </w:r>
      <w:r w:rsidR="001D2D10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Для ведения бухгалтерского учета применяются унифицированные формы первичных документов. Первичные и сводные документы в школе составляются ручным способом и с использованием компьютерной техники в электронном виде, которые в дальнейшем распечатываются на бумажных носителях по мере необходимости и по окончании отчетного периода. Директор школы имеет право первой подписи денежных и расчетных документов, право второй подписи -</w:t>
      </w:r>
      <w:r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 xml:space="preserve">главный бухгалтер. </w:t>
      </w:r>
      <w:r w:rsidR="006C7E4C" w:rsidRPr="00A12166">
        <w:rPr>
          <w:sz w:val="28"/>
          <w:szCs w:val="28"/>
        </w:rPr>
        <w:lastRenderedPageBreak/>
        <w:t>Право электронно-цифровой подписи на электронных документах при обмене информацией с управлением Федерального казначейства и другими участниками электронного документооборота представляется лицам в соответствии с заключенными договорами и приказами учреждения.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Для обеспечения достоверности данных бухгалтерского учета и отчетности проводиться инвентаризация имущества, финансовых активов и обязательств учреждения в соответствии с инструкцией, утвержденной Приказом Минфина РФ от 13.06.1995 г №49.Инвентаризация проводиться в следующие сроки: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-инвентаризация денежных сре</w:t>
      </w:r>
      <w:proofErr w:type="gramStart"/>
      <w:r w:rsidRPr="00A12166">
        <w:rPr>
          <w:sz w:val="28"/>
          <w:szCs w:val="28"/>
        </w:rPr>
        <w:t>дств в к</w:t>
      </w:r>
      <w:proofErr w:type="gramEnd"/>
      <w:r w:rsidRPr="00A12166">
        <w:rPr>
          <w:sz w:val="28"/>
          <w:szCs w:val="28"/>
        </w:rPr>
        <w:t>ассе ежеквартально;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-инвентаризация основных средств – раз в 3 года;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Инвентаризация финансовых обязательств</w:t>
      </w:r>
      <w:r w:rsidR="00963DA3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- перед составлением годовой отчетности. </w:t>
      </w:r>
      <w:r w:rsidR="009F02D7" w:rsidRPr="00A12166">
        <w:rPr>
          <w:sz w:val="28"/>
          <w:szCs w:val="28"/>
        </w:rPr>
        <w:t>В обязательном порядке</w:t>
      </w:r>
      <w:r w:rsidRPr="00A12166">
        <w:rPr>
          <w:sz w:val="28"/>
          <w:szCs w:val="28"/>
        </w:rPr>
        <w:t xml:space="preserve"> инвентаризация проводится при смене материально ответственного лица, при выявлении фактов хищения, стихийных бедствиях, реорганизации или ликвидации учреждения.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Ответственным лицом за соблюдением лимита остатка наличных денежных сре</w:t>
      </w:r>
      <w:proofErr w:type="gramStart"/>
      <w:r w:rsidRPr="00A12166">
        <w:rPr>
          <w:sz w:val="28"/>
          <w:szCs w:val="28"/>
        </w:rPr>
        <w:t>дств</w:t>
      </w:r>
      <w:r w:rsidR="00530220" w:rsidRPr="00A12166">
        <w:rPr>
          <w:sz w:val="28"/>
          <w:szCs w:val="28"/>
        </w:rPr>
        <w:t xml:space="preserve"> </w:t>
      </w:r>
      <w:r w:rsidR="009F02D7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 в к</w:t>
      </w:r>
      <w:proofErr w:type="gramEnd"/>
      <w:r w:rsidRPr="00A12166">
        <w:rPr>
          <w:sz w:val="28"/>
          <w:szCs w:val="28"/>
        </w:rPr>
        <w:t>ассе назначается главный бухгалтер, исполняющий обязанности кассира.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Право получения денежных сумм под отчет имеют лица, состоящие в штате учреждения, по заявлению на имя руководителя с указанием сумм и целей расхода денежных средств. Основанием для выдачи денежных средств под отчет является </w:t>
      </w:r>
      <w:r w:rsidR="001A2316" w:rsidRPr="00A12166">
        <w:rPr>
          <w:sz w:val="28"/>
          <w:szCs w:val="28"/>
        </w:rPr>
        <w:t xml:space="preserve">утвердительная </w:t>
      </w:r>
      <w:r w:rsidRPr="00A12166">
        <w:rPr>
          <w:sz w:val="28"/>
          <w:szCs w:val="28"/>
        </w:rPr>
        <w:t>подпись руководителя на заявлении работника с указанием срока использования подотчетных сумм. Максимальный срок использования подотчетных сумм составляет 1 календарный месяц. Лица, получившие денежные средства, обязаны не позднее трех рабочих дней представить в бухгалтерию авансовый отчет об израсходованных суммах, в случаях непредставления отчетности по приказу руководителя бухгалтер вправе удержать из заработанной платы неподтвержденную документами сумму подотчета.</w:t>
      </w:r>
      <w:r w:rsidR="001A2316" w:rsidRPr="00A12166">
        <w:rPr>
          <w:sz w:val="28"/>
          <w:szCs w:val="28"/>
        </w:rPr>
        <w:t xml:space="preserve"> Разрешается подотчетным лицам в исключительных случаях использовать личные денежные средства для приобретения товаров, работ и услуг от имени и в интересах учреждения. Бухгалтерии возмещать такие расходы незамедлительно.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Использование выданных доверенностей на получение товароматериальных ценностей и представление отчетности производятся в течени</w:t>
      </w:r>
      <w:proofErr w:type="gramStart"/>
      <w:r w:rsidRPr="00A12166">
        <w:rPr>
          <w:sz w:val="28"/>
          <w:szCs w:val="28"/>
        </w:rPr>
        <w:t>и</w:t>
      </w:r>
      <w:proofErr w:type="gramEnd"/>
      <w:r w:rsidRPr="00A12166">
        <w:rPr>
          <w:sz w:val="28"/>
          <w:szCs w:val="28"/>
        </w:rPr>
        <w:t xml:space="preserve"> 10 календарных дней с момента получение доверенности и в течении 3 рабочих дней с момента получения  материальных ценностей.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Ответственность за учет, хранения и выдачу бланков строгой отчетности возложены на директора, заместителя директора и главного бухгалтера.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Бухгалтерский учет осуществляется в соответствии с Планом финансово-хозяйственной деятельности (сметой доходов и расходов) раздельно по видам финансового обеспечения: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-по средствам от ведения приносящей доход от деятельност</w:t>
      </w:r>
      <w:proofErr w:type="gramStart"/>
      <w:r w:rsidRPr="00A12166">
        <w:rPr>
          <w:sz w:val="28"/>
          <w:szCs w:val="28"/>
        </w:rPr>
        <w:t>и(</w:t>
      </w:r>
      <w:proofErr w:type="gramEnd"/>
      <w:r w:rsidRPr="00A12166">
        <w:rPr>
          <w:sz w:val="28"/>
          <w:szCs w:val="28"/>
        </w:rPr>
        <w:t>код 02);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-по субсидиям на выполнение государственного задани</w:t>
      </w:r>
      <w:proofErr w:type="gramStart"/>
      <w:r w:rsidRPr="00A12166">
        <w:rPr>
          <w:sz w:val="28"/>
          <w:szCs w:val="28"/>
        </w:rPr>
        <w:t>я(</w:t>
      </w:r>
      <w:proofErr w:type="gramEnd"/>
      <w:r w:rsidRPr="00A12166">
        <w:rPr>
          <w:sz w:val="28"/>
          <w:szCs w:val="28"/>
        </w:rPr>
        <w:t>код 04);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-по субсидиям на иные цел</w:t>
      </w:r>
      <w:proofErr w:type="gramStart"/>
      <w:r w:rsidRPr="00A12166">
        <w:rPr>
          <w:sz w:val="28"/>
          <w:szCs w:val="28"/>
        </w:rPr>
        <w:t>и(</w:t>
      </w:r>
      <w:proofErr w:type="gramEnd"/>
      <w:r w:rsidRPr="00A12166">
        <w:rPr>
          <w:sz w:val="28"/>
          <w:szCs w:val="28"/>
        </w:rPr>
        <w:t>код5);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-по бюджетным инвестиция</w:t>
      </w:r>
      <w:proofErr w:type="gramStart"/>
      <w:r w:rsidRPr="00A12166">
        <w:rPr>
          <w:sz w:val="28"/>
          <w:szCs w:val="28"/>
        </w:rPr>
        <w:t>м(</w:t>
      </w:r>
      <w:proofErr w:type="gramEnd"/>
      <w:r w:rsidRPr="00A12166">
        <w:rPr>
          <w:sz w:val="28"/>
          <w:szCs w:val="28"/>
        </w:rPr>
        <w:t>код 6).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lastRenderedPageBreak/>
        <w:t>Внутренний финансовый контроль ведется в соответствии с положением о внутреннем финансовом контроле.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 проверке  учетной политике  нарушений не выявлено.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</w:p>
    <w:p w:rsidR="006C7E4C" w:rsidRPr="004F3FEC" w:rsidRDefault="001D2D10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5</w:t>
      </w:r>
      <w:r w:rsidR="006C7E4C" w:rsidRPr="00A12166">
        <w:rPr>
          <w:sz w:val="28"/>
          <w:szCs w:val="28"/>
        </w:rPr>
        <w:t xml:space="preserve">. </w:t>
      </w:r>
      <w:r w:rsidR="006C7E4C" w:rsidRPr="004F3FEC">
        <w:rPr>
          <w:b/>
          <w:sz w:val="28"/>
          <w:szCs w:val="28"/>
        </w:rPr>
        <w:t>КАССОВЫЕ ОПЕРАЦИИ</w:t>
      </w:r>
    </w:p>
    <w:p w:rsidR="006C7E4C" w:rsidRPr="004F3FEC" w:rsidRDefault="006C7E4C" w:rsidP="00A12166">
      <w:pPr>
        <w:pStyle w:val="a5"/>
        <w:rPr>
          <w:b/>
          <w:sz w:val="28"/>
          <w:szCs w:val="28"/>
        </w:rPr>
      </w:pPr>
    </w:p>
    <w:p w:rsidR="006C7E4C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7E4C" w:rsidRPr="00A12166">
        <w:rPr>
          <w:sz w:val="28"/>
          <w:szCs w:val="28"/>
        </w:rPr>
        <w:t xml:space="preserve">Проверка кассовых документов проведена сплошным методом за весь ревизуемый период. </w:t>
      </w:r>
      <w:r w:rsidR="00116AB7" w:rsidRPr="00A12166">
        <w:rPr>
          <w:sz w:val="28"/>
          <w:szCs w:val="28"/>
        </w:rPr>
        <w:t>В</w:t>
      </w:r>
      <w:r w:rsidR="006C7E4C" w:rsidRPr="00A12166">
        <w:rPr>
          <w:color w:val="C00000"/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связи с отсутствием в штате должности кассира,</w:t>
      </w:r>
      <w:r w:rsidR="00DB290B" w:rsidRPr="00A12166">
        <w:rPr>
          <w:sz w:val="28"/>
          <w:szCs w:val="28"/>
        </w:rPr>
        <w:t xml:space="preserve"> </w:t>
      </w:r>
      <w:proofErr w:type="gramStart"/>
      <w:r w:rsidR="00F14C2F" w:rsidRPr="00A12166">
        <w:rPr>
          <w:sz w:val="28"/>
          <w:szCs w:val="28"/>
        </w:rPr>
        <w:t>согласно приказа</w:t>
      </w:r>
      <w:proofErr w:type="gramEnd"/>
      <w:r w:rsidR="00F14C2F" w:rsidRPr="00A12166">
        <w:rPr>
          <w:sz w:val="28"/>
          <w:szCs w:val="28"/>
        </w:rPr>
        <w:t xml:space="preserve"> </w:t>
      </w:r>
      <w:r w:rsidR="00A760D4">
        <w:rPr>
          <w:sz w:val="28"/>
          <w:szCs w:val="28"/>
        </w:rPr>
        <w:t xml:space="preserve"> </w:t>
      </w:r>
      <w:r w:rsidR="00F14C2F" w:rsidRPr="00A12166">
        <w:rPr>
          <w:sz w:val="28"/>
          <w:szCs w:val="28"/>
        </w:rPr>
        <w:t>№128а-Д от 03.12.2012 года</w:t>
      </w:r>
      <w:r w:rsidR="006C7E4C" w:rsidRPr="00A12166">
        <w:rPr>
          <w:sz w:val="28"/>
          <w:szCs w:val="28"/>
        </w:rPr>
        <w:t xml:space="preserve"> обязанности</w:t>
      </w:r>
      <w:r w:rsidR="00F14C2F" w:rsidRPr="00A12166">
        <w:rPr>
          <w:sz w:val="28"/>
          <w:szCs w:val="28"/>
        </w:rPr>
        <w:t xml:space="preserve"> кассира</w:t>
      </w:r>
      <w:r w:rsidR="006C7E4C" w:rsidRPr="00A12166">
        <w:rPr>
          <w:sz w:val="28"/>
          <w:szCs w:val="28"/>
        </w:rPr>
        <w:t xml:space="preserve">  возложены на главного бухгалтера </w:t>
      </w:r>
      <w:proofErr w:type="spellStart"/>
      <w:r w:rsidR="00CA258C" w:rsidRPr="00A12166">
        <w:rPr>
          <w:sz w:val="28"/>
          <w:szCs w:val="28"/>
        </w:rPr>
        <w:t>Абашкину</w:t>
      </w:r>
      <w:proofErr w:type="spellEnd"/>
      <w:r w:rsidR="00CA258C" w:rsidRPr="00A12166">
        <w:rPr>
          <w:sz w:val="28"/>
          <w:szCs w:val="28"/>
        </w:rPr>
        <w:t xml:space="preserve"> Е.Н.</w:t>
      </w:r>
      <w:r w:rsidR="003102BF" w:rsidRPr="00A12166">
        <w:rPr>
          <w:sz w:val="28"/>
          <w:szCs w:val="28"/>
        </w:rPr>
        <w:t>,</w:t>
      </w:r>
      <w:r w:rsidR="006C7E4C" w:rsidRPr="00A12166">
        <w:rPr>
          <w:sz w:val="28"/>
          <w:szCs w:val="28"/>
        </w:rPr>
        <w:t xml:space="preserve"> с ней же заключен договор</w:t>
      </w:r>
      <w:r w:rsidR="00F14C2F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 xml:space="preserve"> о полной материальной ответственности. Поступление денежных сре</w:t>
      </w:r>
      <w:proofErr w:type="gramStart"/>
      <w:r w:rsidR="006C7E4C" w:rsidRPr="00A12166">
        <w:rPr>
          <w:sz w:val="28"/>
          <w:szCs w:val="28"/>
        </w:rPr>
        <w:t>дств в к</w:t>
      </w:r>
      <w:proofErr w:type="gramEnd"/>
      <w:r w:rsidR="006C7E4C" w:rsidRPr="00A12166">
        <w:rPr>
          <w:sz w:val="28"/>
          <w:szCs w:val="28"/>
        </w:rPr>
        <w:t>ассу производится по квитанциям ф.0504510 и  приходным кассовым ордерам ф.0310001.Ведутся ведомости начисленной и уплаченной родительской платы. Расход денежных средств ведется по расходным кассовым ордерам ф.0310002.</w:t>
      </w:r>
      <w:r w:rsidR="00A760D4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Ведутся кассовые книги.</w:t>
      </w:r>
    </w:p>
    <w:p w:rsidR="00F14C2F" w:rsidRPr="00A12166" w:rsidRDefault="00F14C2F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Приказом №210-Д от 18.12.2019 года утвержден лимит остатка наличных денежных сре</w:t>
      </w:r>
      <w:proofErr w:type="gramStart"/>
      <w:r w:rsidRPr="00A12166">
        <w:rPr>
          <w:sz w:val="28"/>
          <w:szCs w:val="28"/>
        </w:rPr>
        <w:t>дств  в к</w:t>
      </w:r>
      <w:proofErr w:type="gramEnd"/>
      <w:r w:rsidRPr="00A12166">
        <w:rPr>
          <w:sz w:val="28"/>
          <w:szCs w:val="28"/>
        </w:rPr>
        <w:t>ассе на 2020 год.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В результате инвентаризации кассы по состоянию на </w:t>
      </w:r>
      <w:r w:rsidR="006E7DE0" w:rsidRPr="00A12166">
        <w:rPr>
          <w:sz w:val="28"/>
          <w:szCs w:val="28"/>
        </w:rPr>
        <w:t>1</w:t>
      </w:r>
      <w:r w:rsidR="00CA258C" w:rsidRPr="00A12166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</w:t>
      </w:r>
      <w:r w:rsidR="00CA258C" w:rsidRPr="00A12166">
        <w:rPr>
          <w:sz w:val="28"/>
          <w:szCs w:val="28"/>
        </w:rPr>
        <w:t>мая</w:t>
      </w:r>
      <w:r w:rsidRPr="00A12166">
        <w:rPr>
          <w:sz w:val="28"/>
          <w:szCs w:val="28"/>
        </w:rPr>
        <w:t xml:space="preserve"> 20</w:t>
      </w:r>
      <w:r w:rsidR="00CA258C" w:rsidRPr="00A12166">
        <w:rPr>
          <w:sz w:val="28"/>
          <w:szCs w:val="28"/>
        </w:rPr>
        <w:t>2</w:t>
      </w:r>
      <w:r w:rsidRPr="00A12166">
        <w:rPr>
          <w:sz w:val="28"/>
          <w:szCs w:val="28"/>
        </w:rPr>
        <w:t>1 года расхождений с данными бухгалтерского учета по наличию денежных средств кассе не выявлено, денежные средства в кассе отсутствовали.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Нарушений не выявлено.</w:t>
      </w:r>
    </w:p>
    <w:p w:rsidR="00D96C97" w:rsidRPr="00A12166" w:rsidRDefault="00D96C97" w:rsidP="00A12166">
      <w:pPr>
        <w:pStyle w:val="a5"/>
        <w:rPr>
          <w:sz w:val="28"/>
          <w:szCs w:val="28"/>
        </w:rPr>
      </w:pPr>
    </w:p>
    <w:p w:rsidR="006C7E4C" w:rsidRPr="00A12166" w:rsidRDefault="001D2D10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6</w:t>
      </w:r>
      <w:r w:rsidR="000F3007" w:rsidRPr="00A12166">
        <w:rPr>
          <w:b/>
          <w:sz w:val="28"/>
          <w:szCs w:val="28"/>
        </w:rPr>
        <w:t>.</w:t>
      </w:r>
      <w:r w:rsidR="006C7E4C" w:rsidRPr="00A12166">
        <w:rPr>
          <w:b/>
          <w:sz w:val="28"/>
          <w:szCs w:val="28"/>
        </w:rPr>
        <w:t>Операции с безналичными денежными средствами</w:t>
      </w:r>
    </w:p>
    <w:p w:rsidR="001D2D10" w:rsidRPr="00A12166" w:rsidRDefault="001D2D10" w:rsidP="00A12166">
      <w:pPr>
        <w:pStyle w:val="a5"/>
        <w:rPr>
          <w:b/>
          <w:sz w:val="28"/>
          <w:szCs w:val="28"/>
        </w:rPr>
      </w:pPr>
    </w:p>
    <w:p w:rsidR="006C7E4C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44CC" w:rsidRPr="00A12166">
        <w:rPr>
          <w:sz w:val="28"/>
          <w:szCs w:val="28"/>
        </w:rPr>
        <w:t xml:space="preserve">Расход по выпискам из лицевого счета соответствуют данным бюджетного учета. </w:t>
      </w:r>
      <w:r w:rsidR="006C7E4C" w:rsidRPr="00A12166">
        <w:rPr>
          <w:sz w:val="28"/>
          <w:szCs w:val="28"/>
        </w:rPr>
        <w:t>Платежи через казначейство проводились по соответствующим кодам бюджетной классификации. Движение денежных средств на счете подтверждено заявками на кассовый расход и платежными документами, сформированными в электронном виде.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В проверяемом периоде учет операций с бюджетными средствами осуществляется в Журнале операций с безналичными денежными средствами № 2.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 проверке соответствия переходящих остатков, отраженных в выписках, расхождений не выявлено.</w:t>
      </w:r>
    </w:p>
    <w:p w:rsidR="009F3C66" w:rsidRPr="00A12166" w:rsidRDefault="009F3C66" w:rsidP="00A12166">
      <w:pPr>
        <w:pStyle w:val="a5"/>
        <w:rPr>
          <w:sz w:val="28"/>
          <w:szCs w:val="28"/>
        </w:rPr>
      </w:pPr>
    </w:p>
    <w:p w:rsidR="006C7E4C" w:rsidRPr="00A12166" w:rsidRDefault="006C2A00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7</w:t>
      </w:r>
      <w:r w:rsidR="006C7E4C" w:rsidRPr="00A12166">
        <w:rPr>
          <w:sz w:val="28"/>
          <w:szCs w:val="28"/>
        </w:rPr>
        <w:t xml:space="preserve">. </w:t>
      </w:r>
      <w:r w:rsidR="006C7E4C" w:rsidRPr="00A12166">
        <w:rPr>
          <w:b/>
          <w:sz w:val="28"/>
          <w:szCs w:val="28"/>
        </w:rPr>
        <w:t>Учет расчетов с подотчетными лицами</w:t>
      </w:r>
    </w:p>
    <w:p w:rsidR="009B72FC" w:rsidRPr="00A12166" w:rsidRDefault="009B72FC" w:rsidP="00A12166">
      <w:pPr>
        <w:pStyle w:val="a5"/>
        <w:rPr>
          <w:sz w:val="28"/>
          <w:szCs w:val="28"/>
        </w:rPr>
      </w:pPr>
    </w:p>
    <w:p w:rsidR="009F3C66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3C66" w:rsidRPr="00A12166">
        <w:rPr>
          <w:sz w:val="28"/>
          <w:szCs w:val="28"/>
        </w:rPr>
        <w:t xml:space="preserve">Проверка расчетов с подотчетными лицами осуществлялась в соответствии с Порядком ведения кассовых операций в Российской Федерации, утвержденным Решением Центрального банка России 12.10.2011 г. № 373 </w:t>
      </w:r>
      <w:proofErr w:type="gramStart"/>
      <w:r w:rsidR="009F3C66" w:rsidRPr="00A12166">
        <w:rPr>
          <w:sz w:val="28"/>
          <w:szCs w:val="28"/>
        </w:rPr>
        <w:t>П</w:t>
      </w:r>
      <w:proofErr w:type="gramEnd"/>
      <w:r w:rsidR="009F3C66" w:rsidRPr="00A12166">
        <w:rPr>
          <w:sz w:val="28"/>
          <w:szCs w:val="28"/>
        </w:rPr>
        <w:t>, «Инструкцией по бюджетному учету» № 157н от 01.12.2010.</w:t>
      </w:r>
    </w:p>
    <w:p w:rsidR="00D60300" w:rsidRPr="00A12166" w:rsidRDefault="00027B1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lastRenderedPageBreak/>
        <w:t xml:space="preserve">Согласно П.14 «Порядка ведения кассовых операций» выдача наличных денег из кассы осуществлялась по расходным кассовым ордерам. Покупка материальных ценностей </w:t>
      </w:r>
      <w:r w:rsidR="00E24738" w:rsidRPr="00A12166">
        <w:rPr>
          <w:sz w:val="28"/>
          <w:szCs w:val="28"/>
        </w:rPr>
        <w:t>производилась через подотчетных лиц.</w:t>
      </w:r>
    </w:p>
    <w:p w:rsidR="00D60300" w:rsidRPr="00A12166" w:rsidRDefault="00D6030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Аналитический учет расчетов с подотчетными лицами ведется в журнале операций № 3 «Расчеты с подотчетными лицами». Данные  журнала операций №3 соответствуют данным первичных учетных документов (авансовым отчетам, банковским документам), данным главной книги.</w:t>
      </w:r>
    </w:p>
    <w:p w:rsidR="00C64132" w:rsidRPr="00A12166" w:rsidRDefault="009F3C6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Договора о полной материальной ответственности с лицами, осуществляющими расходование подотчетных сумм, заключены со всеми.</w:t>
      </w:r>
    </w:p>
    <w:p w:rsidR="00F22C65" w:rsidRPr="00A12166" w:rsidRDefault="00F22C65" w:rsidP="00A12166">
      <w:pPr>
        <w:pStyle w:val="a5"/>
        <w:rPr>
          <w:bCs/>
          <w:iCs/>
          <w:sz w:val="28"/>
          <w:szCs w:val="28"/>
        </w:rPr>
      </w:pPr>
      <w:r w:rsidRPr="00A12166">
        <w:rPr>
          <w:bCs/>
          <w:iCs/>
          <w:sz w:val="28"/>
          <w:szCs w:val="28"/>
        </w:rPr>
        <w:t xml:space="preserve">Случаев возмещения денежных средств подотчетным лицам, не состоящим в </w:t>
      </w:r>
      <w:r w:rsidR="00F461C0" w:rsidRPr="00A12166">
        <w:rPr>
          <w:bCs/>
          <w:iCs/>
          <w:sz w:val="28"/>
          <w:szCs w:val="28"/>
        </w:rPr>
        <w:t xml:space="preserve">   </w:t>
      </w:r>
      <w:r w:rsidRPr="00A12166">
        <w:rPr>
          <w:bCs/>
          <w:iCs/>
          <w:sz w:val="28"/>
          <w:szCs w:val="28"/>
        </w:rPr>
        <w:t>штате учреждения, в проверяемом периоде не установлено.</w:t>
      </w:r>
    </w:p>
    <w:p w:rsidR="00E7760A" w:rsidRPr="00A12166" w:rsidRDefault="00F22C65" w:rsidP="00A12166">
      <w:pPr>
        <w:pStyle w:val="a5"/>
        <w:rPr>
          <w:bCs/>
          <w:iCs/>
          <w:sz w:val="28"/>
          <w:szCs w:val="28"/>
        </w:rPr>
      </w:pPr>
      <w:r w:rsidRPr="00A12166">
        <w:rPr>
          <w:bCs/>
          <w:iCs/>
          <w:sz w:val="28"/>
          <w:szCs w:val="28"/>
        </w:rPr>
        <w:t>Авансовые отчеты пронумерованы по датам совершения операций, проставлена задолженность по предыдущим авансам, заполняются реквизиты (корреспонденция счетов).</w:t>
      </w:r>
    </w:p>
    <w:p w:rsidR="00F22C65" w:rsidRDefault="00D6030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Нарушений не установлено</w:t>
      </w:r>
      <w:r w:rsidR="00DB290B" w:rsidRPr="00A12166">
        <w:rPr>
          <w:sz w:val="28"/>
          <w:szCs w:val="28"/>
        </w:rPr>
        <w:t>.</w:t>
      </w:r>
    </w:p>
    <w:p w:rsidR="00C53178" w:rsidRPr="00A12166" w:rsidRDefault="00C53178" w:rsidP="00A12166">
      <w:pPr>
        <w:pStyle w:val="a5"/>
        <w:rPr>
          <w:sz w:val="28"/>
          <w:szCs w:val="28"/>
        </w:rPr>
      </w:pPr>
    </w:p>
    <w:p w:rsidR="0086323B" w:rsidRDefault="00FF0079" w:rsidP="00A12166">
      <w:pPr>
        <w:pStyle w:val="a5"/>
        <w:rPr>
          <w:b/>
          <w:bCs/>
          <w:iCs/>
          <w:sz w:val="28"/>
          <w:szCs w:val="28"/>
        </w:rPr>
      </w:pPr>
      <w:r w:rsidRPr="00C53178">
        <w:rPr>
          <w:b/>
          <w:bCs/>
          <w:iCs/>
          <w:sz w:val="28"/>
          <w:szCs w:val="28"/>
        </w:rPr>
        <w:t>8</w:t>
      </w:r>
      <w:r w:rsidR="00836FEA" w:rsidRPr="00C53178">
        <w:rPr>
          <w:b/>
          <w:bCs/>
          <w:iCs/>
          <w:sz w:val="28"/>
          <w:szCs w:val="28"/>
        </w:rPr>
        <w:t>.Расчеты с поставщиками и подрядчиками</w:t>
      </w:r>
    </w:p>
    <w:p w:rsidR="00C53178" w:rsidRPr="00C53178" w:rsidRDefault="00C53178" w:rsidP="00A12166">
      <w:pPr>
        <w:pStyle w:val="a5"/>
        <w:rPr>
          <w:b/>
          <w:caps/>
          <w:sz w:val="28"/>
          <w:szCs w:val="28"/>
        </w:rPr>
      </w:pPr>
    </w:p>
    <w:p w:rsidR="0086323B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23B" w:rsidRPr="00A12166">
        <w:rPr>
          <w:sz w:val="28"/>
          <w:szCs w:val="28"/>
        </w:rPr>
        <w:t>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№ 4, платежные документы, накладные на получение материальных запасов, счета на оплату выполненных работ и оказанных услуг, акты приемки-сдачи выполненных работ и оказанных услуг.</w:t>
      </w:r>
    </w:p>
    <w:p w:rsidR="00F90977" w:rsidRPr="00A12166" w:rsidRDefault="0086323B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Законность использования средств на хозяйственные расходы подкрепляется соответствующими договорами и документами на приобретение хозяйственных товаров, работ и услуг.</w:t>
      </w:r>
    </w:p>
    <w:p w:rsidR="0086323B" w:rsidRPr="00A12166" w:rsidRDefault="00F90977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По данным учета на 01.01.20</w:t>
      </w:r>
      <w:r w:rsidR="00E42ADC" w:rsidRPr="00A12166">
        <w:rPr>
          <w:sz w:val="28"/>
          <w:szCs w:val="28"/>
        </w:rPr>
        <w:t>20</w:t>
      </w:r>
      <w:r w:rsidRPr="00A12166">
        <w:rPr>
          <w:sz w:val="28"/>
          <w:szCs w:val="28"/>
        </w:rPr>
        <w:t xml:space="preserve"> г. дебиторская задолженность </w:t>
      </w:r>
      <w:r w:rsidR="00B05AC8" w:rsidRPr="00A12166">
        <w:rPr>
          <w:sz w:val="28"/>
          <w:szCs w:val="28"/>
        </w:rPr>
        <w:t>составляет -</w:t>
      </w:r>
      <w:r w:rsidR="00E42ADC" w:rsidRPr="00A12166">
        <w:rPr>
          <w:sz w:val="28"/>
          <w:szCs w:val="28"/>
        </w:rPr>
        <w:t>1420</w:t>
      </w:r>
      <w:r w:rsidR="00B05AC8" w:rsidRPr="00A12166">
        <w:rPr>
          <w:sz w:val="28"/>
          <w:szCs w:val="28"/>
        </w:rPr>
        <w:t xml:space="preserve"> руб.,</w:t>
      </w:r>
      <w:r w:rsidRPr="00A12166">
        <w:rPr>
          <w:sz w:val="28"/>
          <w:szCs w:val="28"/>
        </w:rPr>
        <w:t xml:space="preserve"> при этом кредиторская задолженность  составила </w:t>
      </w:r>
      <w:r w:rsidR="00E42ADC" w:rsidRPr="00A12166">
        <w:rPr>
          <w:sz w:val="28"/>
          <w:szCs w:val="28"/>
        </w:rPr>
        <w:t xml:space="preserve">398139 </w:t>
      </w:r>
      <w:r w:rsidR="00B05AC8" w:rsidRPr="00A12166">
        <w:rPr>
          <w:sz w:val="28"/>
          <w:szCs w:val="28"/>
        </w:rPr>
        <w:t xml:space="preserve"> рубл</w:t>
      </w:r>
      <w:r w:rsidR="00E42ADC" w:rsidRPr="00A12166">
        <w:rPr>
          <w:sz w:val="28"/>
          <w:szCs w:val="28"/>
        </w:rPr>
        <w:t>ей</w:t>
      </w:r>
      <w:r w:rsidRPr="00A12166">
        <w:rPr>
          <w:sz w:val="28"/>
          <w:szCs w:val="28"/>
        </w:rPr>
        <w:t>. Основную долю кредиторской задолженности составляет</w:t>
      </w:r>
      <w:r w:rsidR="00CB4D21" w:rsidRPr="00A12166">
        <w:rPr>
          <w:sz w:val="28"/>
          <w:szCs w:val="28"/>
        </w:rPr>
        <w:t>-</w:t>
      </w:r>
      <w:r w:rsidRPr="00A12166">
        <w:rPr>
          <w:sz w:val="28"/>
          <w:szCs w:val="28"/>
        </w:rPr>
        <w:t xml:space="preserve"> </w:t>
      </w:r>
      <w:r w:rsidR="00E42ADC" w:rsidRPr="00A12166">
        <w:rPr>
          <w:sz w:val="28"/>
          <w:szCs w:val="28"/>
        </w:rPr>
        <w:t>42</w:t>
      </w:r>
      <w:r w:rsidRPr="00A12166">
        <w:rPr>
          <w:sz w:val="28"/>
          <w:szCs w:val="28"/>
        </w:rPr>
        <w:t xml:space="preserve">% или </w:t>
      </w:r>
      <w:r w:rsidR="00E42ADC" w:rsidRPr="00A12166">
        <w:rPr>
          <w:sz w:val="28"/>
          <w:szCs w:val="28"/>
        </w:rPr>
        <w:t>168004</w:t>
      </w:r>
      <w:r w:rsidR="00B05AC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рублей задолженность </w:t>
      </w:r>
      <w:r w:rsidR="00CB4D21" w:rsidRPr="00A12166">
        <w:rPr>
          <w:sz w:val="28"/>
          <w:szCs w:val="28"/>
        </w:rPr>
        <w:t>за теплоснабжение</w:t>
      </w:r>
      <w:r w:rsidR="00E42ADC" w:rsidRPr="00A12166">
        <w:rPr>
          <w:sz w:val="28"/>
          <w:szCs w:val="28"/>
        </w:rPr>
        <w:t xml:space="preserve">, доля кредиторской задолженности за продукты питания составляет </w:t>
      </w:r>
      <w:r w:rsidR="00DB290B" w:rsidRPr="00A12166">
        <w:rPr>
          <w:sz w:val="28"/>
          <w:szCs w:val="28"/>
        </w:rPr>
        <w:t xml:space="preserve">- </w:t>
      </w:r>
      <w:r w:rsidR="00E42ADC" w:rsidRPr="00A12166">
        <w:rPr>
          <w:sz w:val="28"/>
          <w:szCs w:val="28"/>
        </w:rPr>
        <w:t>26% или 105825 рублей</w:t>
      </w:r>
      <w:proofErr w:type="gramStart"/>
      <w:r w:rsidR="00A9749D" w:rsidRPr="00A12166">
        <w:rPr>
          <w:sz w:val="28"/>
          <w:szCs w:val="28"/>
        </w:rPr>
        <w:t xml:space="preserve"> </w:t>
      </w:r>
      <w:r w:rsidR="00CB4D21" w:rsidRPr="00A12166">
        <w:rPr>
          <w:sz w:val="28"/>
          <w:szCs w:val="28"/>
        </w:rPr>
        <w:t>.</w:t>
      </w:r>
      <w:proofErr w:type="gramEnd"/>
    </w:p>
    <w:p w:rsidR="00CF7A53" w:rsidRPr="00A12166" w:rsidRDefault="00DA7FC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Еже</w:t>
      </w:r>
      <w:r w:rsidR="00F90977" w:rsidRPr="00A12166">
        <w:rPr>
          <w:sz w:val="28"/>
          <w:szCs w:val="28"/>
        </w:rPr>
        <w:t>годно</w:t>
      </w:r>
      <w:r w:rsidRPr="00A12166">
        <w:rPr>
          <w:sz w:val="28"/>
          <w:szCs w:val="28"/>
        </w:rPr>
        <w:t xml:space="preserve"> производится сверка взаимных расчетов с поставщиками и</w:t>
      </w:r>
      <w:r w:rsidR="00C37AF3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подрядчиками.</w:t>
      </w:r>
    </w:p>
    <w:p w:rsidR="00F14C2F" w:rsidRPr="00A12166" w:rsidRDefault="00F14C2F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Нарушений не установлено.</w:t>
      </w:r>
    </w:p>
    <w:p w:rsidR="00CB4D21" w:rsidRPr="00A12166" w:rsidRDefault="00CB4D21" w:rsidP="00A12166">
      <w:pPr>
        <w:pStyle w:val="a5"/>
        <w:rPr>
          <w:sz w:val="28"/>
          <w:szCs w:val="28"/>
        </w:rPr>
      </w:pPr>
    </w:p>
    <w:p w:rsidR="00CB4D21" w:rsidRPr="00A12166" w:rsidRDefault="006C2A00" w:rsidP="00A12166">
      <w:pPr>
        <w:pStyle w:val="a5"/>
        <w:rPr>
          <w:b/>
          <w:bCs/>
          <w:i/>
          <w:iCs/>
          <w:sz w:val="28"/>
          <w:szCs w:val="28"/>
        </w:rPr>
      </w:pPr>
      <w:r w:rsidRPr="00A12166">
        <w:rPr>
          <w:b/>
          <w:bCs/>
          <w:i/>
          <w:iCs/>
          <w:sz w:val="28"/>
          <w:szCs w:val="28"/>
        </w:rPr>
        <w:t>9</w:t>
      </w:r>
      <w:r w:rsidR="000F3007" w:rsidRPr="00A12166">
        <w:rPr>
          <w:b/>
          <w:bCs/>
          <w:i/>
          <w:iCs/>
          <w:sz w:val="28"/>
          <w:szCs w:val="28"/>
        </w:rPr>
        <w:t>.</w:t>
      </w:r>
      <w:r w:rsidR="00CB4D21" w:rsidRPr="00A12166">
        <w:rPr>
          <w:b/>
          <w:bCs/>
          <w:i/>
          <w:iCs/>
          <w:sz w:val="28"/>
          <w:szCs w:val="28"/>
        </w:rPr>
        <w:t>Правильность расходования средств на заработную плату.</w:t>
      </w:r>
    </w:p>
    <w:p w:rsidR="006C2A00" w:rsidRPr="00A12166" w:rsidRDefault="006C2A00" w:rsidP="00A12166">
      <w:pPr>
        <w:pStyle w:val="a5"/>
        <w:rPr>
          <w:b/>
          <w:bCs/>
          <w:i/>
          <w:iCs/>
          <w:sz w:val="28"/>
          <w:szCs w:val="28"/>
        </w:rPr>
      </w:pPr>
    </w:p>
    <w:p w:rsidR="00CB4D21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4D21" w:rsidRPr="00A12166">
        <w:rPr>
          <w:sz w:val="28"/>
          <w:szCs w:val="28"/>
        </w:rPr>
        <w:t>Проверке представлены следующие документы: штатные расписания,</w:t>
      </w:r>
      <w:r w:rsidR="00FE212C" w:rsidRPr="00A12166">
        <w:rPr>
          <w:sz w:val="28"/>
          <w:szCs w:val="28"/>
        </w:rPr>
        <w:t xml:space="preserve"> тарификация,</w:t>
      </w:r>
      <w:r w:rsidR="00CB4D21" w:rsidRPr="00A12166">
        <w:rPr>
          <w:sz w:val="28"/>
          <w:szCs w:val="28"/>
        </w:rPr>
        <w:t xml:space="preserve"> лицевые счета,  трудовые договора, табели учета рабочего  времени, приказы по кадровому  составу</w:t>
      </w:r>
      <w:r w:rsidR="00FE212C" w:rsidRPr="00A12166">
        <w:rPr>
          <w:sz w:val="28"/>
          <w:szCs w:val="28"/>
        </w:rPr>
        <w:t>, протоколы комиссий по распределению стимулирующих выплат, расчетно-платежные ведомости.</w:t>
      </w:r>
    </w:p>
    <w:p w:rsidR="00FE212C" w:rsidRPr="00A12166" w:rsidRDefault="00CB4D21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Финансовое обеспечение деятельности </w:t>
      </w:r>
      <w:r w:rsidR="00FE212C" w:rsidRPr="00A12166">
        <w:rPr>
          <w:sz w:val="28"/>
          <w:szCs w:val="28"/>
        </w:rPr>
        <w:t xml:space="preserve">БОУ </w:t>
      </w:r>
      <w:proofErr w:type="gramStart"/>
      <w:r w:rsidR="00FE212C" w:rsidRPr="00A12166">
        <w:rPr>
          <w:sz w:val="28"/>
          <w:szCs w:val="28"/>
        </w:rPr>
        <w:t>ТР</w:t>
      </w:r>
      <w:proofErr w:type="gramEnd"/>
      <w:r w:rsidR="00FE212C" w:rsidRPr="00A12166">
        <w:rPr>
          <w:sz w:val="28"/>
          <w:szCs w:val="28"/>
        </w:rPr>
        <w:t xml:space="preserve"> ОО  «</w:t>
      </w:r>
      <w:r w:rsidR="00A9749D" w:rsidRPr="00A12166">
        <w:rPr>
          <w:sz w:val="28"/>
          <w:szCs w:val="28"/>
        </w:rPr>
        <w:t>Никольская</w:t>
      </w:r>
      <w:r w:rsidR="00FE212C" w:rsidRPr="00A12166">
        <w:rPr>
          <w:sz w:val="28"/>
          <w:szCs w:val="28"/>
        </w:rPr>
        <w:t xml:space="preserve"> средняя общеобразовательная школа»</w:t>
      </w:r>
      <w:r w:rsidRPr="00A12166">
        <w:rPr>
          <w:sz w:val="28"/>
          <w:szCs w:val="28"/>
        </w:rPr>
        <w:t xml:space="preserve"> осуществлялась в виде субсидий из областного и </w:t>
      </w:r>
      <w:r w:rsidR="00A760D4">
        <w:rPr>
          <w:sz w:val="28"/>
          <w:szCs w:val="28"/>
        </w:rPr>
        <w:t>районного</w:t>
      </w:r>
      <w:r w:rsidRPr="00A12166">
        <w:rPr>
          <w:sz w:val="28"/>
          <w:szCs w:val="28"/>
        </w:rPr>
        <w:t xml:space="preserve"> бюджета.</w:t>
      </w:r>
    </w:p>
    <w:p w:rsidR="00E256EE" w:rsidRPr="00A12166" w:rsidRDefault="00FA49B6" w:rsidP="00A12166">
      <w:pPr>
        <w:pStyle w:val="a5"/>
        <w:rPr>
          <w:bCs/>
          <w:sz w:val="28"/>
          <w:szCs w:val="28"/>
        </w:rPr>
      </w:pPr>
      <w:proofErr w:type="gramStart"/>
      <w:r w:rsidRPr="00A12166">
        <w:rPr>
          <w:sz w:val="28"/>
          <w:szCs w:val="28"/>
        </w:rPr>
        <w:lastRenderedPageBreak/>
        <w:t xml:space="preserve">Начисление заработной платы работникам школы производились в </w:t>
      </w:r>
      <w:r w:rsidR="00FE212C" w:rsidRPr="00A12166">
        <w:rPr>
          <w:bCs/>
          <w:sz w:val="28"/>
          <w:szCs w:val="28"/>
        </w:rPr>
        <w:t xml:space="preserve"> соответствии с постановлением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учреждений Орловской области»</w:t>
      </w:r>
      <w:r w:rsidR="00720A89" w:rsidRPr="00A12166">
        <w:rPr>
          <w:bCs/>
          <w:sz w:val="28"/>
          <w:szCs w:val="28"/>
        </w:rPr>
        <w:t>,</w:t>
      </w:r>
      <w:r w:rsidR="00FE212C" w:rsidRPr="00A12166">
        <w:rPr>
          <w:bCs/>
          <w:sz w:val="28"/>
          <w:szCs w:val="28"/>
        </w:rPr>
        <w:t xml:space="preserve"> </w:t>
      </w:r>
      <w:r w:rsidR="00B4111F" w:rsidRPr="00A12166">
        <w:rPr>
          <w:bCs/>
          <w:sz w:val="28"/>
          <w:szCs w:val="28"/>
        </w:rPr>
        <w:t>с постановлением Правительства Орловской области от 16.09.2019 года №525  о внесении изменений в постановление Правительства Орловской области от 13.08.2011 года №267 «Об утверждении Примерного положения об оплате труда</w:t>
      </w:r>
      <w:proofErr w:type="gramEnd"/>
      <w:r w:rsidR="00B4111F" w:rsidRPr="00A12166">
        <w:rPr>
          <w:bCs/>
          <w:sz w:val="28"/>
          <w:szCs w:val="28"/>
        </w:rPr>
        <w:t xml:space="preserve"> </w:t>
      </w:r>
      <w:proofErr w:type="gramStart"/>
      <w:r w:rsidR="00B4111F" w:rsidRPr="00A12166">
        <w:rPr>
          <w:bCs/>
          <w:sz w:val="28"/>
          <w:szCs w:val="28"/>
        </w:rPr>
        <w:t xml:space="preserve">работников государственных образовательных учреждений Орловской области, с </w:t>
      </w:r>
      <w:r w:rsidR="00FE212C" w:rsidRPr="00A12166">
        <w:rPr>
          <w:bCs/>
          <w:sz w:val="28"/>
          <w:szCs w:val="28"/>
        </w:rPr>
        <w:t>постановлением администрации</w:t>
      </w:r>
      <w:r w:rsidR="00FE212C" w:rsidRPr="00A12166">
        <w:rPr>
          <w:b/>
          <w:bCs/>
          <w:sz w:val="28"/>
          <w:szCs w:val="28"/>
        </w:rPr>
        <w:t xml:space="preserve"> </w:t>
      </w:r>
      <w:r w:rsidR="00FE212C" w:rsidRPr="00A12166">
        <w:rPr>
          <w:bCs/>
          <w:sz w:val="28"/>
          <w:szCs w:val="28"/>
        </w:rPr>
        <w:t>Троснянского района от 23 сентября 2011 года № 267 «Об утверждении Примерного положения об оплате труда работников муниципальных образовательных учреждений Троснянского района Орловской области» утверждено «Примерное положение об оплате труда работников муниципальных образовательных учреждений Троснянского района  с 1 сентября 2011 года»</w:t>
      </w:r>
      <w:r w:rsidR="003325E5" w:rsidRPr="00A12166">
        <w:rPr>
          <w:bCs/>
          <w:sz w:val="28"/>
          <w:szCs w:val="28"/>
        </w:rPr>
        <w:t xml:space="preserve"> и внесенными изменениями в постановление от 23 сентября 2011 года № 267</w:t>
      </w:r>
      <w:proofErr w:type="gramEnd"/>
      <w:r w:rsidR="003325E5" w:rsidRPr="00A12166">
        <w:rPr>
          <w:bCs/>
          <w:sz w:val="28"/>
          <w:szCs w:val="28"/>
        </w:rPr>
        <w:t xml:space="preserve"> «</w:t>
      </w:r>
      <w:proofErr w:type="gramStart"/>
      <w:r w:rsidR="003325E5" w:rsidRPr="00A12166">
        <w:rPr>
          <w:bCs/>
          <w:sz w:val="28"/>
          <w:szCs w:val="28"/>
        </w:rPr>
        <w:t xml:space="preserve">Об утверждении Примерного положения об оплате труда работников муниципальных образовательных учреждений Троснянского района Орловской области» </w:t>
      </w:r>
      <w:r w:rsidR="00720A89" w:rsidRPr="00A12166">
        <w:rPr>
          <w:bCs/>
          <w:sz w:val="28"/>
          <w:szCs w:val="28"/>
        </w:rPr>
        <w:t xml:space="preserve"> постановлением №245 от 24.09.2019 года «О внесении изменений в постановление № 267 от 23.09.2011 года</w:t>
      </w:r>
      <w:r w:rsidR="00B4111F" w:rsidRPr="00A12166">
        <w:rPr>
          <w:bCs/>
          <w:sz w:val="28"/>
          <w:szCs w:val="28"/>
        </w:rPr>
        <w:t xml:space="preserve">  «об утверждении Примерного положения об оплате труда работников муниципальных учреждений Троснянского района Орловской области</w:t>
      </w:r>
      <w:r w:rsidR="00E256EE" w:rsidRPr="00A12166">
        <w:rPr>
          <w:bCs/>
          <w:sz w:val="28"/>
          <w:szCs w:val="28"/>
        </w:rPr>
        <w:t>, на основании приказа №178 от 1.10.2019 года о внесении изменений в приказ №274 от 28.12.2019 года «Об</w:t>
      </w:r>
      <w:proofErr w:type="gramEnd"/>
      <w:r w:rsidR="00E256EE" w:rsidRPr="00A12166">
        <w:rPr>
          <w:bCs/>
          <w:sz w:val="28"/>
          <w:szCs w:val="28"/>
        </w:rPr>
        <w:t xml:space="preserve"> </w:t>
      </w:r>
      <w:proofErr w:type="gramStart"/>
      <w:r w:rsidR="00E256EE" w:rsidRPr="00A12166">
        <w:rPr>
          <w:bCs/>
          <w:sz w:val="28"/>
          <w:szCs w:val="28"/>
        </w:rPr>
        <w:t>утверждении</w:t>
      </w:r>
      <w:proofErr w:type="gramEnd"/>
      <w:r w:rsidR="00E256EE" w:rsidRPr="00A12166">
        <w:rPr>
          <w:bCs/>
          <w:sz w:val="28"/>
          <w:szCs w:val="28"/>
        </w:rPr>
        <w:t xml:space="preserve"> должностных окладов</w:t>
      </w:r>
      <w:r w:rsidR="00B4111F" w:rsidRPr="00A12166">
        <w:rPr>
          <w:bCs/>
          <w:sz w:val="28"/>
          <w:szCs w:val="28"/>
        </w:rPr>
        <w:t xml:space="preserve"> </w:t>
      </w:r>
      <w:r w:rsidR="00E256EE" w:rsidRPr="00A12166">
        <w:rPr>
          <w:bCs/>
          <w:sz w:val="28"/>
          <w:szCs w:val="28"/>
        </w:rPr>
        <w:t>руководителей, заместителей руководителей и главных бухгалтеров.</w:t>
      </w:r>
    </w:p>
    <w:p w:rsidR="00CB4D21" w:rsidRPr="00A12166" w:rsidRDefault="00FF4AA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В соответствии с вышеперечисленными нормативными актами было разработано Положение об оплате труда </w:t>
      </w:r>
      <w:r w:rsidR="00FA49B6" w:rsidRPr="00A12166">
        <w:rPr>
          <w:bCs/>
          <w:sz w:val="28"/>
          <w:szCs w:val="28"/>
        </w:rPr>
        <w:t xml:space="preserve"> </w:t>
      </w:r>
      <w:r w:rsidR="004F6997" w:rsidRPr="00A12166">
        <w:rPr>
          <w:bCs/>
          <w:sz w:val="28"/>
          <w:szCs w:val="28"/>
        </w:rPr>
        <w:t xml:space="preserve"> утвержденное приказом №139аД от 31.08.2018 года,</w:t>
      </w:r>
      <w:r w:rsidR="00E256EE" w:rsidRPr="00A12166">
        <w:rPr>
          <w:bCs/>
          <w:sz w:val="28"/>
          <w:szCs w:val="28"/>
        </w:rPr>
        <w:t xml:space="preserve"> </w:t>
      </w:r>
      <w:r w:rsidR="00FA49B6" w:rsidRPr="00A12166">
        <w:rPr>
          <w:bCs/>
          <w:sz w:val="28"/>
          <w:szCs w:val="28"/>
        </w:rPr>
        <w:t xml:space="preserve">Положения о </w:t>
      </w:r>
      <w:r w:rsidR="00E256EE" w:rsidRPr="00A12166">
        <w:rPr>
          <w:bCs/>
          <w:sz w:val="28"/>
          <w:szCs w:val="28"/>
        </w:rPr>
        <w:t>выплатах стимулирующего характера (в новой редакции в соответствии с приказом №168а</w:t>
      </w:r>
      <w:proofErr w:type="gramStart"/>
      <w:r w:rsidR="00E256EE" w:rsidRPr="00A12166">
        <w:rPr>
          <w:bCs/>
          <w:sz w:val="28"/>
          <w:szCs w:val="28"/>
        </w:rPr>
        <w:t xml:space="preserve"> Д</w:t>
      </w:r>
      <w:proofErr w:type="gramEnd"/>
      <w:r w:rsidR="00E256EE" w:rsidRPr="00A12166">
        <w:rPr>
          <w:bCs/>
          <w:sz w:val="28"/>
          <w:szCs w:val="28"/>
        </w:rPr>
        <w:t xml:space="preserve"> от 01.10.2019, Положением о компенсационных выплатах работникам (в новой редакции в соответствии с приказом №168а Д от 01.10.2019года</w:t>
      </w:r>
      <w:r w:rsidRPr="00A12166">
        <w:rPr>
          <w:bCs/>
          <w:sz w:val="28"/>
          <w:szCs w:val="28"/>
        </w:rPr>
        <w:t xml:space="preserve"> согласованные с профсоюзной организацией школы</w:t>
      </w:r>
      <w:r w:rsidR="003325E5" w:rsidRPr="00A12166">
        <w:rPr>
          <w:bCs/>
          <w:sz w:val="28"/>
          <w:szCs w:val="28"/>
        </w:rPr>
        <w:t>.</w:t>
      </w:r>
    </w:p>
    <w:p w:rsidR="003F0D70" w:rsidRPr="00A12166" w:rsidRDefault="003F0D7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 выборочной проверке выплаты заработной платы за  20</w:t>
      </w:r>
      <w:r w:rsidR="00A9749D" w:rsidRPr="00A12166">
        <w:rPr>
          <w:sz w:val="28"/>
          <w:szCs w:val="28"/>
        </w:rPr>
        <w:t>20</w:t>
      </w:r>
      <w:r w:rsidRPr="00A12166">
        <w:rPr>
          <w:sz w:val="28"/>
          <w:szCs w:val="28"/>
        </w:rPr>
        <w:t xml:space="preserve"> год  установлено следующее:</w:t>
      </w:r>
    </w:p>
    <w:p w:rsidR="00FF4AA3" w:rsidRPr="00A12166" w:rsidRDefault="003F0D7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Заработная плата начислялась на основании табелей учета рабочего времени, приказов,</w:t>
      </w:r>
      <w:r w:rsidR="006C6675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штатного расписания, тарификационных списков</w:t>
      </w:r>
      <w:r w:rsidR="00A760D4">
        <w:rPr>
          <w:sz w:val="28"/>
          <w:szCs w:val="28"/>
        </w:rPr>
        <w:t>,</w:t>
      </w:r>
      <w:r w:rsidR="0097154E">
        <w:rPr>
          <w:sz w:val="28"/>
          <w:szCs w:val="28"/>
        </w:rPr>
        <w:t xml:space="preserve"> </w:t>
      </w:r>
      <w:r w:rsidR="00A760D4">
        <w:rPr>
          <w:sz w:val="28"/>
          <w:szCs w:val="28"/>
        </w:rPr>
        <w:t>протоколов заседания комисс</w:t>
      </w:r>
      <w:r w:rsidR="0097154E">
        <w:rPr>
          <w:sz w:val="28"/>
          <w:szCs w:val="28"/>
        </w:rPr>
        <w:t>и</w:t>
      </w:r>
      <w:r w:rsidR="00A760D4">
        <w:rPr>
          <w:sz w:val="28"/>
          <w:szCs w:val="28"/>
        </w:rPr>
        <w:t>й по распределению стимулирующих выплат</w:t>
      </w:r>
      <w:r w:rsidRPr="00A12166">
        <w:rPr>
          <w:sz w:val="28"/>
          <w:szCs w:val="28"/>
        </w:rPr>
        <w:t xml:space="preserve">. Форма применяемого табеля </w:t>
      </w:r>
      <w:r w:rsidR="00E93B0F" w:rsidRPr="00A12166">
        <w:rPr>
          <w:sz w:val="28"/>
          <w:szCs w:val="28"/>
        </w:rPr>
        <w:t xml:space="preserve"> соответствует перечню</w:t>
      </w:r>
      <w:r w:rsidRPr="00A12166">
        <w:rPr>
          <w:sz w:val="28"/>
          <w:szCs w:val="28"/>
        </w:rPr>
        <w:t xml:space="preserve"> унифицированн</w:t>
      </w:r>
      <w:r w:rsidR="00E93B0F" w:rsidRPr="00A12166">
        <w:rPr>
          <w:sz w:val="28"/>
          <w:szCs w:val="28"/>
        </w:rPr>
        <w:t>ых</w:t>
      </w:r>
      <w:r w:rsidRPr="00A12166">
        <w:rPr>
          <w:sz w:val="28"/>
          <w:szCs w:val="28"/>
        </w:rPr>
        <w:t xml:space="preserve"> форм</w:t>
      </w:r>
      <w:r w:rsidR="00E93B0F" w:rsidRPr="00A12166">
        <w:rPr>
          <w:sz w:val="28"/>
          <w:szCs w:val="28"/>
        </w:rPr>
        <w:t xml:space="preserve"> первичных документов, </w:t>
      </w:r>
      <w:proofErr w:type="gramStart"/>
      <w:r w:rsidR="00E93B0F" w:rsidRPr="00A12166">
        <w:rPr>
          <w:sz w:val="28"/>
          <w:szCs w:val="28"/>
        </w:rPr>
        <w:t xml:space="preserve">согласно </w:t>
      </w:r>
      <w:r w:rsidR="0097154E">
        <w:rPr>
          <w:sz w:val="28"/>
          <w:szCs w:val="28"/>
        </w:rPr>
        <w:t xml:space="preserve"> </w:t>
      </w:r>
      <w:r w:rsidR="00E93B0F" w:rsidRPr="00A12166">
        <w:rPr>
          <w:sz w:val="28"/>
          <w:szCs w:val="28"/>
        </w:rPr>
        <w:t>приказа</w:t>
      </w:r>
      <w:proofErr w:type="gramEnd"/>
      <w:r w:rsidR="00E93B0F" w:rsidRPr="00A12166">
        <w:rPr>
          <w:sz w:val="28"/>
          <w:szCs w:val="28"/>
        </w:rPr>
        <w:t xml:space="preserve"> Министерства финансов РФ №173н  от 15.12.2010 г</w:t>
      </w:r>
      <w:r w:rsidR="004B2556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ф.0504421.</w:t>
      </w:r>
      <w:r w:rsidR="00477E52" w:rsidRPr="00A12166">
        <w:rPr>
          <w:sz w:val="28"/>
          <w:szCs w:val="28"/>
        </w:rPr>
        <w:t xml:space="preserve"> </w:t>
      </w:r>
      <w:r w:rsidR="004B2556" w:rsidRPr="00A12166">
        <w:rPr>
          <w:sz w:val="28"/>
          <w:szCs w:val="28"/>
        </w:rPr>
        <w:t xml:space="preserve">При </w:t>
      </w:r>
      <w:r w:rsidR="00FF4AA3" w:rsidRPr="00A12166">
        <w:rPr>
          <w:sz w:val="28"/>
          <w:szCs w:val="28"/>
        </w:rPr>
        <w:t xml:space="preserve">начислении </w:t>
      </w:r>
      <w:r w:rsidR="004B2556" w:rsidRPr="00A12166">
        <w:rPr>
          <w:sz w:val="28"/>
          <w:szCs w:val="28"/>
        </w:rPr>
        <w:t xml:space="preserve"> отпускных </w:t>
      </w:r>
      <w:r w:rsidR="00FF4AA3" w:rsidRPr="00A12166">
        <w:rPr>
          <w:sz w:val="28"/>
          <w:szCs w:val="28"/>
        </w:rPr>
        <w:t xml:space="preserve"> средняя зарплата  определяется в соответствии с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4B2556" w:rsidRPr="00A12166" w:rsidRDefault="00FF4AA3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При проверке расчетов о предоставлении отпусков установлено  н</w:t>
      </w:r>
      <w:r w:rsidR="00FA4067" w:rsidRPr="00A12166">
        <w:rPr>
          <w:b/>
          <w:sz w:val="28"/>
          <w:szCs w:val="28"/>
        </w:rPr>
        <w:t>и</w:t>
      </w:r>
      <w:r w:rsidRPr="00A12166">
        <w:rPr>
          <w:b/>
          <w:sz w:val="28"/>
          <w:szCs w:val="28"/>
        </w:rPr>
        <w:t xml:space="preserve"> верное определение сумма среднемесячной заработной платы  по следующим работникам</w:t>
      </w:r>
      <w:r w:rsidR="007C24A3" w:rsidRPr="00A12166">
        <w:rPr>
          <w:b/>
          <w:sz w:val="28"/>
          <w:szCs w:val="28"/>
        </w:rPr>
        <w:t>:</w:t>
      </w:r>
    </w:p>
    <w:p w:rsidR="00367E80" w:rsidRPr="00A12166" w:rsidRDefault="00E15B62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- Поликанова Ю.Е., сумма доплаты составила- 4632 руб. 05 коп</w:t>
      </w:r>
      <w:proofErr w:type="gramStart"/>
      <w:r w:rsidRPr="00A12166">
        <w:rPr>
          <w:b/>
          <w:sz w:val="28"/>
          <w:szCs w:val="28"/>
        </w:rPr>
        <w:t>.;</w:t>
      </w:r>
      <w:proofErr w:type="gramEnd"/>
    </w:p>
    <w:p w:rsidR="00E15B62" w:rsidRPr="00A12166" w:rsidRDefault="00E15B62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lastRenderedPageBreak/>
        <w:t>-</w:t>
      </w:r>
      <w:r w:rsidR="00367E80" w:rsidRPr="00A12166">
        <w:rPr>
          <w:b/>
          <w:sz w:val="28"/>
          <w:szCs w:val="28"/>
        </w:rPr>
        <w:t>Тришкина Л.Н., сумма доплаты составила -4911 рб.17 коп</w:t>
      </w:r>
      <w:proofErr w:type="gramStart"/>
      <w:r w:rsidR="00367E80" w:rsidRPr="00A12166">
        <w:rPr>
          <w:b/>
          <w:sz w:val="28"/>
          <w:szCs w:val="28"/>
        </w:rPr>
        <w:t>.;</w:t>
      </w:r>
      <w:proofErr w:type="gramEnd"/>
    </w:p>
    <w:p w:rsidR="00367E80" w:rsidRPr="00A12166" w:rsidRDefault="00367E80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- Парамохина Л.И., сумма доплаты составила -547 рублей;</w:t>
      </w:r>
    </w:p>
    <w:p w:rsidR="00367E80" w:rsidRPr="00A12166" w:rsidRDefault="00367E80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-</w:t>
      </w:r>
      <w:proofErr w:type="spellStart"/>
      <w:r w:rsidRPr="00A12166">
        <w:rPr>
          <w:b/>
          <w:sz w:val="28"/>
          <w:szCs w:val="28"/>
        </w:rPr>
        <w:t>Погонялова</w:t>
      </w:r>
      <w:proofErr w:type="spellEnd"/>
      <w:r w:rsidRPr="00A12166">
        <w:rPr>
          <w:b/>
          <w:sz w:val="28"/>
          <w:szCs w:val="28"/>
        </w:rPr>
        <w:t xml:space="preserve"> О.И., сумма доплаты составила -6615 руб.67 коп</w:t>
      </w:r>
      <w:proofErr w:type="gramStart"/>
      <w:r w:rsidRPr="00A12166">
        <w:rPr>
          <w:b/>
          <w:sz w:val="28"/>
          <w:szCs w:val="28"/>
        </w:rPr>
        <w:t>..</w:t>
      </w:r>
      <w:proofErr w:type="gramEnd"/>
    </w:p>
    <w:p w:rsidR="00367E80" w:rsidRPr="00A12166" w:rsidRDefault="00367E80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Сумма доначисленных отпускных произведена и выплачена в период проверки.</w:t>
      </w:r>
    </w:p>
    <w:p w:rsidR="003F0D70" w:rsidRPr="00A12166" w:rsidRDefault="003F0D7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Выплаты заработной платы производится в безналичном порядке путем перечисления на банковские карты.</w:t>
      </w:r>
      <w:r w:rsidR="009221E3" w:rsidRPr="00A12166">
        <w:rPr>
          <w:sz w:val="28"/>
          <w:szCs w:val="28"/>
        </w:rPr>
        <w:t xml:space="preserve"> Дебиторская задолженность по </w:t>
      </w:r>
      <w:r w:rsidR="00FA4067" w:rsidRPr="00A12166">
        <w:rPr>
          <w:sz w:val="28"/>
          <w:szCs w:val="28"/>
        </w:rPr>
        <w:t>заработной плате</w:t>
      </w:r>
      <w:r w:rsidR="009221E3" w:rsidRPr="00A12166">
        <w:rPr>
          <w:sz w:val="28"/>
          <w:szCs w:val="28"/>
        </w:rPr>
        <w:t xml:space="preserve"> отсутствует.</w:t>
      </w:r>
    </w:p>
    <w:p w:rsidR="004F3FEC" w:rsidRDefault="004F3FEC" w:rsidP="00A12166">
      <w:pPr>
        <w:pStyle w:val="a5"/>
        <w:rPr>
          <w:b/>
          <w:bCs/>
          <w:i/>
          <w:iCs/>
          <w:sz w:val="28"/>
          <w:szCs w:val="28"/>
        </w:rPr>
      </w:pPr>
    </w:p>
    <w:p w:rsidR="006C6675" w:rsidRPr="00A12166" w:rsidRDefault="00BB109C" w:rsidP="00A12166">
      <w:pPr>
        <w:pStyle w:val="a5"/>
        <w:rPr>
          <w:b/>
          <w:bCs/>
          <w:i/>
          <w:iCs/>
          <w:sz w:val="28"/>
          <w:szCs w:val="28"/>
        </w:rPr>
      </w:pPr>
      <w:r w:rsidRPr="00A12166">
        <w:rPr>
          <w:b/>
          <w:bCs/>
          <w:i/>
          <w:iCs/>
          <w:sz w:val="28"/>
          <w:szCs w:val="28"/>
        </w:rPr>
        <w:t>10</w:t>
      </w:r>
      <w:r w:rsidR="000F3007" w:rsidRPr="00A12166">
        <w:rPr>
          <w:b/>
          <w:bCs/>
          <w:i/>
          <w:iCs/>
          <w:sz w:val="28"/>
          <w:szCs w:val="28"/>
        </w:rPr>
        <w:t>.</w:t>
      </w:r>
      <w:r w:rsidR="006C6675" w:rsidRPr="00A12166">
        <w:rPr>
          <w:b/>
          <w:bCs/>
          <w:i/>
          <w:iCs/>
          <w:sz w:val="28"/>
          <w:szCs w:val="28"/>
        </w:rPr>
        <w:t>Проверка учета материальных запасов.</w:t>
      </w:r>
    </w:p>
    <w:p w:rsidR="00BB109C" w:rsidRPr="00A12166" w:rsidRDefault="00BB109C" w:rsidP="00A12166">
      <w:pPr>
        <w:pStyle w:val="a5"/>
        <w:rPr>
          <w:b/>
          <w:bCs/>
          <w:i/>
          <w:iCs/>
          <w:sz w:val="28"/>
          <w:szCs w:val="28"/>
        </w:rPr>
      </w:pPr>
    </w:p>
    <w:p w:rsidR="006C6675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675" w:rsidRPr="00A12166">
        <w:rPr>
          <w:sz w:val="28"/>
          <w:szCs w:val="28"/>
        </w:rPr>
        <w:t>В ходе проверки операций с материальными запасами проверены первичные документы, подтверждающие приобретение материальных запасов (договора, накладные, счета-фактуры, заявки на кассовый расход), а также документы, подтверждающих расход и их списание (акты на списание) и журналы операций по выбытию и перемещению нефинансовых активов.</w:t>
      </w:r>
    </w:p>
    <w:p w:rsidR="006C6675" w:rsidRPr="00A12166" w:rsidRDefault="006C667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Приобретение материальных ценностей осуществлялось</w:t>
      </w:r>
      <w:r w:rsidR="00C37AF3" w:rsidRPr="00A12166">
        <w:rPr>
          <w:sz w:val="28"/>
          <w:szCs w:val="28"/>
        </w:rPr>
        <w:t xml:space="preserve"> как за наличный расчет так </w:t>
      </w:r>
      <w:r w:rsidRPr="00A12166">
        <w:rPr>
          <w:sz w:val="28"/>
          <w:szCs w:val="28"/>
        </w:rPr>
        <w:t xml:space="preserve"> в безналичном порядке путем перечислений с лицевого счета</w:t>
      </w:r>
      <w:r w:rsidR="0030311D" w:rsidRPr="00A12166">
        <w:rPr>
          <w:sz w:val="28"/>
          <w:szCs w:val="28"/>
        </w:rPr>
        <w:t>.</w:t>
      </w:r>
    </w:p>
    <w:p w:rsidR="00006532" w:rsidRPr="00A12166" w:rsidRDefault="00006532" w:rsidP="00A12166">
      <w:pPr>
        <w:pStyle w:val="a5"/>
        <w:rPr>
          <w:i/>
          <w:sz w:val="28"/>
          <w:szCs w:val="28"/>
        </w:rPr>
      </w:pPr>
      <w:r w:rsidRPr="00A12166">
        <w:rPr>
          <w:sz w:val="28"/>
          <w:szCs w:val="28"/>
        </w:rPr>
        <w:t>Поступление материальных запасов  в проверяемом периоде отражается в счетах-фактурах и товарных накладных.</w:t>
      </w:r>
    </w:p>
    <w:p w:rsidR="00006532" w:rsidRPr="00A12166" w:rsidRDefault="00006532" w:rsidP="00A12166">
      <w:pPr>
        <w:pStyle w:val="a5"/>
        <w:rPr>
          <w:i/>
          <w:sz w:val="28"/>
          <w:szCs w:val="28"/>
        </w:rPr>
      </w:pPr>
      <w:r w:rsidRPr="00A12166">
        <w:rPr>
          <w:sz w:val="28"/>
          <w:szCs w:val="28"/>
        </w:rPr>
        <w:t>Согласно п. 111 Инструкции 157н выбытие материальных запасов производится на основании актов на списание и ведомости на выдачу материальных запасов.</w:t>
      </w:r>
    </w:p>
    <w:p w:rsidR="00006532" w:rsidRPr="00A12166" w:rsidRDefault="00006532" w:rsidP="00A12166">
      <w:pPr>
        <w:pStyle w:val="a5"/>
        <w:rPr>
          <w:i/>
          <w:sz w:val="28"/>
          <w:szCs w:val="28"/>
        </w:rPr>
      </w:pPr>
      <w:r w:rsidRPr="00A12166">
        <w:rPr>
          <w:sz w:val="28"/>
          <w:szCs w:val="28"/>
        </w:rPr>
        <w:t>В соответствии п. 119 Инструкции 157н материально ответственные лица за учет материальных запасов имеются.</w:t>
      </w:r>
    </w:p>
    <w:p w:rsidR="00006532" w:rsidRPr="00A12166" w:rsidRDefault="00006532" w:rsidP="00A12166">
      <w:pPr>
        <w:pStyle w:val="a5"/>
        <w:rPr>
          <w:b/>
          <w:i/>
          <w:sz w:val="28"/>
          <w:szCs w:val="28"/>
        </w:rPr>
      </w:pPr>
      <w:r w:rsidRPr="00A12166">
        <w:rPr>
          <w:sz w:val="28"/>
          <w:szCs w:val="28"/>
        </w:rPr>
        <w:t>Аналитический учет продуктов питания ведется в оборотной ведомости по нефинансовым активам.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питания.</w:t>
      </w:r>
    </w:p>
    <w:p w:rsidR="00006532" w:rsidRPr="00A12166" w:rsidRDefault="00006532" w:rsidP="00A12166">
      <w:pPr>
        <w:pStyle w:val="a5"/>
        <w:rPr>
          <w:b/>
          <w:i/>
          <w:sz w:val="28"/>
          <w:szCs w:val="28"/>
        </w:rPr>
      </w:pPr>
      <w:r w:rsidRPr="00A12166">
        <w:rPr>
          <w:sz w:val="28"/>
          <w:szCs w:val="28"/>
        </w:rPr>
        <w:t>Ежемесячно в оборотной ведомости по нефинансовым активам подсчитываются обороты и выводятся остатки на конец месяца, которые отражаются в Главной книге.</w:t>
      </w:r>
    </w:p>
    <w:p w:rsidR="00BB109C" w:rsidRPr="00A12166" w:rsidRDefault="00BB109C" w:rsidP="00A12166">
      <w:pPr>
        <w:pStyle w:val="a5"/>
        <w:rPr>
          <w:b/>
          <w:i/>
          <w:sz w:val="28"/>
          <w:szCs w:val="28"/>
        </w:rPr>
      </w:pPr>
    </w:p>
    <w:p w:rsidR="00EB4316" w:rsidRPr="00A12166" w:rsidRDefault="000F3007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1</w:t>
      </w:r>
      <w:r w:rsidR="00BB109C" w:rsidRPr="00A12166">
        <w:rPr>
          <w:b/>
          <w:sz w:val="28"/>
          <w:szCs w:val="28"/>
        </w:rPr>
        <w:t>1</w:t>
      </w:r>
      <w:r w:rsidRPr="00A12166">
        <w:rPr>
          <w:b/>
          <w:sz w:val="28"/>
          <w:szCs w:val="28"/>
        </w:rPr>
        <w:t>.</w:t>
      </w:r>
      <w:r w:rsidR="00EB4316" w:rsidRPr="00A12166">
        <w:rPr>
          <w:b/>
          <w:sz w:val="28"/>
          <w:szCs w:val="28"/>
        </w:rPr>
        <w:t>Организация питания и   расчеты с поставщиками продуктов питания,</w:t>
      </w:r>
      <w:r w:rsidR="00BB109C" w:rsidRPr="00A12166">
        <w:rPr>
          <w:b/>
          <w:sz w:val="28"/>
          <w:szCs w:val="28"/>
        </w:rPr>
        <w:t xml:space="preserve"> </w:t>
      </w:r>
      <w:r w:rsidR="00EB4316" w:rsidRPr="00A12166">
        <w:rPr>
          <w:b/>
          <w:sz w:val="28"/>
          <w:szCs w:val="28"/>
        </w:rPr>
        <w:t>списание продуктов по меню и актам.</w:t>
      </w:r>
    </w:p>
    <w:p w:rsidR="00EB4316" w:rsidRPr="00A12166" w:rsidRDefault="00EB4316" w:rsidP="00A12166">
      <w:pPr>
        <w:pStyle w:val="a5"/>
        <w:rPr>
          <w:b/>
          <w:sz w:val="28"/>
          <w:szCs w:val="28"/>
        </w:rPr>
      </w:pPr>
    </w:p>
    <w:p w:rsidR="009B4155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316" w:rsidRPr="00A12166">
        <w:rPr>
          <w:sz w:val="28"/>
          <w:szCs w:val="28"/>
        </w:rPr>
        <w:t>При  проверке организации питания детей и списания продуктов  установлено, что на поставку продуктов питания в 20</w:t>
      </w:r>
      <w:r w:rsidR="00FF4AA3" w:rsidRPr="00A12166">
        <w:rPr>
          <w:sz w:val="28"/>
          <w:szCs w:val="28"/>
        </w:rPr>
        <w:t>20</w:t>
      </w:r>
      <w:r w:rsidR="00EB4316" w:rsidRPr="00A12166">
        <w:rPr>
          <w:sz w:val="28"/>
          <w:szCs w:val="28"/>
        </w:rPr>
        <w:t xml:space="preserve"> году </w:t>
      </w:r>
      <w:r w:rsidR="00377B34" w:rsidRPr="00A12166">
        <w:rPr>
          <w:sz w:val="28"/>
          <w:szCs w:val="28"/>
        </w:rPr>
        <w:t xml:space="preserve">были </w:t>
      </w:r>
      <w:r w:rsidR="00EB4316" w:rsidRPr="00A12166">
        <w:rPr>
          <w:sz w:val="28"/>
          <w:szCs w:val="28"/>
        </w:rPr>
        <w:t>заключен</w:t>
      </w:r>
      <w:r w:rsidR="009B4155" w:rsidRPr="00A12166">
        <w:rPr>
          <w:sz w:val="28"/>
          <w:szCs w:val="28"/>
        </w:rPr>
        <w:t>ы</w:t>
      </w:r>
      <w:r w:rsidR="00420480" w:rsidRPr="00A12166">
        <w:rPr>
          <w:sz w:val="28"/>
          <w:szCs w:val="28"/>
        </w:rPr>
        <w:t xml:space="preserve"> договор</w:t>
      </w:r>
      <w:r w:rsidR="009B4155" w:rsidRPr="00A12166">
        <w:rPr>
          <w:sz w:val="28"/>
          <w:szCs w:val="28"/>
        </w:rPr>
        <w:t>а</w:t>
      </w:r>
      <w:r w:rsidR="00420480" w:rsidRPr="00A12166">
        <w:rPr>
          <w:sz w:val="28"/>
          <w:szCs w:val="28"/>
        </w:rPr>
        <w:t xml:space="preserve"> </w:t>
      </w:r>
      <w:r w:rsidR="00A836D4" w:rsidRPr="00A12166">
        <w:rPr>
          <w:sz w:val="28"/>
          <w:szCs w:val="28"/>
        </w:rPr>
        <w:t xml:space="preserve"> с </w:t>
      </w:r>
      <w:r w:rsidR="00EB4316" w:rsidRPr="00A12166">
        <w:rPr>
          <w:sz w:val="28"/>
          <w:szCs w:val="28"/>
        </w:rPr>
        <w:t xml:space="preserve"> </w:t>
      </w:r>
      <w:r w:rsidR="00023811" w:rsidRPr="00A12166">
        <w:rPr>
          <w:sz w:val="28"/>
          <w:szCs w:val="28"/>
        </w:rPr>
        <w:t xml:space="preserve">ИП </w:t>
      </w:r>
      <w:r w:rsidR="00F57AE0" w:rsidRPr="00A12166">
        <w:rPr>
          <w:sz w:val="28"/>
          <w:szCs w:val="28"/>
        </w:rPr>
        <w:t xml:space="preserve"> Борисовой И.П.,</w:t>
      </w:r>
      <w:r w:rsidR="000842D2" w:rsidRPr="00A12166">
        <w:rPr>
          <w:sz w:val="28"/>
          <w:szCs w:val="28"/>
        </w:rPr>
        <w:t xml:space="preserve"> </w:t>
      </w:r>
      <w:r w:rsidR="00F57AE0" w:rsidRPr="00A12166">
        <w:rPr>
          <w:sz w:val="28"/>
          <w:szCs w:val="28"/>
        </w:rPr>
        <w:t xml:space="preserve">договор № </w:t>
      </w:r>
      <w:proofErr w:type="spellStart"/>
      <w:r w:rsidR="009B4155" w:rsidRPr="00A12166">
        <w:rPr>
          <w:sz w:val="28"/>
          <w:szCs w:val="28"/>
        </w:rPr>
        <w:t>б-н</w:t>
      </w:r>
      <w:proofErr w:type="spellEnd"/>
      <w:r w:rsidR="009B4155" w:rsidRPr="00A12166">
        <w:rPr>
          <w:sz w:val="28"/>
          <w:szCs w:val="28"/>
        </w:rPr>
        <w:t xml:space="preserve"> </w:t>
      </w:r>
      <w:r w:rsidR="00F57AE0" w:rsidRPr="00A12166">
        <w:rPr>
          <w:sz w:val="28"/>
          <w:szCs w:val="28"/>
        </w:rPr>
        <w:t xml:space="preserve"> от </w:t>
      </w:r>
      <w:r w:rsidR="009B4155" w:rsidRPr="00A12166">
        <w:rPr>
          <w:sz w:val="28"/>
          <w:szCs w:val="28"/>
        </w:rPr>
        <w:t>22.01.2020</w:t>
      </w:r>
      <w:r w:rsidR="00F57AE0" w:rsidRPr="00A12166">
        <w:rPr>
          <w:sz w:val="28"/>
          <w:szCs w:val="28"/>
        </w:rPr>
        <w:t>г</w:t>
      </w:r>
      <w:r w:rsidR="009B4155" w:rsidRPr="00A12166">
        <w:rPr>
          <w:sz w:val="28"/>
          <w:szCs w:val="28"/>
        </w:rPr>
        <w:t>ода на сумму-64 092рубля 40 коп;</w:t>
      </w:r>
    </w:p>
    <w:p w:rsidR="009B4155" w:rsidRPr="00A12166" w:rsidRDefault="009B415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договор №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01.02.2020 года на сумму-71 111 руб</w:t>
      </w:r>
      <w:r w:rsidR="00377B34" w:rsidRPr="00A12166">
        <w:rPr>
          <w:sz w:val="28"/>
          <w:szCs w:val="28"/>
        </w:rPr>
        <w:t>.</w:t>
      </w:r>
      <w:r w:rsidRPr="00A12166">
        <w:rPr>
          <w:sz w:val="28"/>
          <w:szCs w:val="28"/>
        </w:rPr>
        <w:t>90коп.;</w:t>
      </w:r>
    </w:p>
    <w:p w:rsidR="006D5B0A" w:rsidRPr="00A12166" w:rsidRDefault="009B415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2.03.2020 года на сумм</w:t>
      </w:r>
      <w:r w:rsidR="00377B34" w:rsidRPr="00A12166">
        <w:rPr>
          <w:sz w:val="28"/>
          <w:szCs w:val="28"/>
        </w:rPr>
        <w:t>у</w:t>
      </w:r>
      <w:r w:rsidRPr="00A12166">
        <w:rPr>
          <w:sz w:val="28"/>
          <w:szCs w:val="28"/>
        </w:rPr>
        <w:t xml:space="preserve">-52 489 руб.80 коп; 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="00377B34" w:rsidRPr="00A12166">
        <w:rPr>
          <w:sz w:val="28"/>
          <w:szCs w:val="28"/>
        </w:rPr>
        <w:t xml:space="preserve"> от 01.04.2020 года на сумму- 54 720 руб.; договор </w:t>
      </w:r>
      <w:proofErr w:type="spellStart"/>
      <w:r w:rsidR="00377B34" w:rsidRPr="00A12166">
        <w:rPr>
          <w:sz w:val="28"/>
          <w:szCs w:val="28"/>
        </w:rPr>
        <w:t>б-н</w:t>
      </w:r>
      <w:proofErr w:type="spellEnd"/>
      <w:r w:rsidR="00377B34" w:rsidRPr="00A12166">
        <w:rPr>
          <w:sz w:val="28"/>
          <w:szCs w:val="28"/>
        </w:rPr>
        <w:t xml:space="preserve"> от 13.05.2020 года на сумму-39840 рублей;</w:t>
      </w:r>
      <w:r w:rsidR="006D5B0A" w:rsidRPr="00A12166">
        <w:rPr>
          <w:sz w:val="28"/>
          <w:szCs w:val="28"/>
        </w:rPr>
        <w:t xml:space="preserve"> договор </w:t>
      </w:r>
      <w:proofErr w:type="spellStart"/>
      <w:r w:rsidR="006D5B0A" w:rsidRPr="00A12166">
        <w:rPr>
          <w:sz w:val="28"/>
          <w:szCs w:val="28"/>
        </w:rPr>
        <w:t>б-н</w:t>
      </w:r>
      <w:proofErr w:type="spellEnd"/>
      <w:r w:rsidR="006D5B0A" w:rsidRPr="00A12166">
        <w:rPr>
          <w:sz w:val="28"/>
          <w:szCs w:val="28"/>
        </w:rPr>
        <w:t xml:space="preserve"> от 14.08.2020 года на сумму -7278 руб.83 коп.; договор </w:t>
      </w:r>
      <w:proofErr w:type="spellStart"/>
      <w:r w:rsidR="006D5B0A" w:rsidRPr="00A12166">
        <w:rPr>
          <w:sz w:val="28"/>
          <w:szCs w:val="28"/>
        </w:rPr>
        <w:t>б-н</w:t>
      </w:r>
      <w:proofErr w:type="spellEnd"/>
      <w:r w:rsidR="006D5B0A" w:rsidRPr="00A12166">
        <w:rPr>
          <w:sz w:val="28"/>
          <w:szCs w:val="28"/>
        </w:rPr>
        <w:t xml:space="preserve"> от 01.09.2020 года на сумму-57 115 руб.54 коп.; договор </w:t>
      </w:r>
      <w:proofErr w:type="spellStart"/>
      <w:r w:rsidR="006D5B0A" w:rsidRPr="00A12166">
        <w:rPr>
          <w:sz w:val="28"/>
          <w:szCs w:val="28"/>
        </w:rPr>
        <w:t>б-н</w:t>
      </w:r>
      <w:proofErr w:type="spellEnd"/>
      <w:r w:rsidR="006D5B0A" w:rsidRPr="00A12166">
        <w:rPr>
          <w:sz w:val="28"/>
          <w:szCs w:val="28"/>
        </w:rPr>
        <w:t xml:space="preserve"> от </w:t>
      </w:r>
      <w:r w:rsidR="006D5B0A" w:rsidRPr="00A12166">
        <w:rPr>
          <w:sz w:val="28"/>
          <w:szCs w:val="28"/>
        </w:rPr>
        <w:lastRenderedPageBreak/>
        <w:t xml:space="preserve">01.10.2020 года на сумму-59 417 руб.05 коп.; </w:t>
      </w:r>
      <w:r w:rsidR="00377B34" w:rsidRPr="00A12166">
        <w:rPr>
          <w:sz w:val="28"/>
          <w:szCs w:val="28"/>
        </w:rPr>
        <w:t xml:space="preserve">договор </w:t>
      </w:r>
      <w:proofErr w:type="spellStart"/>
      <w:r w:rsidR="00377B34" w:rsidRPr="00A12166">
        <w:rPr>
          <w:sz w:val="28"/>
          <w:szCs w:val="28"/>
        </w:rPr>
        <w:t>б-н</w:t>
      </w:r>
      <w:proofErr w:type="spellEnd"/>
      <w:r w:rsidR="00377B34" w:rsidRPr="00A12166">
        <w:rPr>
          <w:sz w:val="28"/>
          <w:szCs w:val="28"/>
        </w:rPr>
        <w:t xml:space="preserve"> от 02.10.2020 года </w:t>
      </w:r>
      <w:proofErr w:type="gramStart"/>
      <w:r w:rsidR="00377B34" w:rsidRPr="00A12166">
        <w:rPr>
          <w:sz w:val="28"/>
          <w:szCs w:val="28"/>
        </w:rPr>
        <w:t>на</w:t>
      </w:r>
      <w:proofErr w:type="gramEnd"/>
      <w:r w:rsidR="00377B34" w:rsidRPr="00A12166">
        <w:rPr>
          <w:sz w:val="28"/>
          <w:szCs w:val="28"/>
        </w:rPr>
        <w:t xml:space="preserve"> сумму-117932 рубля</w:t>
      </w:r>
      <w:r w:rsidR="006D5B0A" w:rsidRPr="00A12166">
        <w:rPr>
          <w:sz w:val="28"/>
          <w:szCs w:val="28"/>
        </w:rPr>
        <w:t xml:space="preserve">; договор </w:t>
      </w:r>
      <w:proofErr w:type="spellStart"/>
      <w:r w:rsidR="006D5B0A" w:rsidRPr="00A12166">
        <w:rPr>
          <w:sz w:val="28"/>
          <w:szCs w:val="28"/>
        </w:rPr>
        <w:t>б-н</w:t>
      </w:r>
      <w:proofErr w:type="spellEnd"/>
      <w:r w:rsidR="006D5B0A" w:rsidRPr="00A12166">
        <w:rPr>
          <w:sz w:val="28"/>
          <w:szCs w:val="28"/>
        </w:rPr>
        <w:t xml:space="preserve"> от 02.11.2020 года на сумму-47 510 руб.85 коп</w:t>
      </w:r>
      <w:proofErr w:type="gramStart"/>
      <w:r w:rsidR="006D5B0A" w:rsidRPr="00A12166">
        <w:rPr>
          <w:sz w:val="28"/>
          <w:szCs w:val="28"/>
        </w:rPr>
        <w:t>.</w:t>
      </w:r>
      <w:r w:rsidR="00106692" w:rsidRPr="00A12166">
        <w:rPr>
          <w:sz w:val="28"/>
          <w:szCs w:val="28"/>
        </w:rPr>
        <w:t>;</w:t>
      </w:r>
      <w:r w:rsidR="006D5B0A" w:rsidRPr="00A12166">
        <w:rPr>
          <w:sz w:val="28"/>
          <w:szCs w:val="28"/>
        </w:rPr>
        <w:t xml:space="preserve"> </w:t>
      </w:r>
      <w:proofErr w:type="gramEnd"/>
      <w:r w:rsidR="006D5B0A" w:rsidRPr="00A12166">
        <w:rPr>
          <w:sz w:val="28"/>
          <w:szCs w:val="28"/>
        </w:rPr>
        <w:t xml:space="preserve">договор </w:t>
      </w:r>
      <w:proofErr w:type="spellStart"/>
      <w:r w:rsidR="006D5B0A" w:rsidRPr="00A12166">
        <w:rPr>
          <w:sz w:val="28"/>
          <w:szCs w:val="28"/>
        </w:rPr>
        <w:t>б-н</w:t>
      </w:r>
      <w:proofErr w:type="spellEnd"/>
      <w:r w:rsidR="006D5B0A" w:rsidRPr="00A12166">
        <w:rPr>
          <w:sz w:val="28"/>
          <w:szCs w:val="28"/>
        </w:rPr>
        <w:t xml:space="preserve"> от 01.12.2020 года на сумму-57 351 руб.71 коп.</w:t>
      </w:r>
      <w:r w:rsidR="003102BF" w:rsidRPr="00A12166">
        <w:rPr>
          <w:sz w:val="28"/>
          <w:szCs w:val="28"/>
        </w:rPr>
        <w:t>.</w:t>
      </w:r>
      <w:r w:rsidR="00477E52" w:rsidRPr="00A12166">
        <w:rPr>
          <w:sz w:val="28"/>
          <w:szCs w:val="28"/>
        </w:rPr>
        <w:t xml:space="preserve"> </w:t>
      </w:r>
      <w:r w:rsidR="003102BF" w:rsidRPr="00A12166">
        <w:rPr>
          <w:sz w:val="28"/>
          <w:szCs w:val="28"/>
        </w:rPr>
        <w:t>В</w:t>
      </w:r>
      <w:r w:rsidR="00CC49B8" w:rsidRPr="00A12166">
        <w:rPr>
          <w:sz w:val="28"/>
          <w:szCs w:val="28"/>
        </w:rPr>
        <w:t xml:space="preserve"> договорах имеются  необходимые при заключении договоров на поставку товаров приложения (спецификация по количеству ассортимента, цены и стоимость за поставляемый товар).</w:t>
      </w:r>
    </w:p>
    <w:p w:rsidR="00CC49B8" w:rsidRPr="00A12166" w:rsidRDefault="00EB431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Приход и расход продуктов питания отражается в оборотной и накопительной ведомостях.</w:t>
      </w:r>
    </w:p>
    <w:p w:rsidR="00EB4316" w:rsidRPr="00A12166" w:rsidRDefault="00CC49B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Выборочно проверено списание продуктов (сахар, сливочное масло, растительное масло</w:t>
      </w:r>
      <w:r w:rsidR="00AC66DB" w:rsidRPr="00A12166">
        <w:rPr>
          <w:sz w:val="28"/>
          <w:szCs w:val="28"/>
        </w:rPr>
        <w:t>,</w:t>
      </w:r>
      <w:r w:rsidR="003102BF" w:rsidRPr="00A12166">
        <w:rPr>
          <w:sz w:val="28"/>
          <w:szCs w:val="28"/>
        </w:rPr>
        <w:t xml:space="preserve"> </w:t>
      </w:r>
      <w:r w:rsidR="00AC66DB" w:rsidRPr="00A12166">
        <w:rPr>
          <w:sz w:val="28"/>
          <w:szCs w:val="28"/>
        </w:rPr>
        <w:t>макароны</w:t>
      </w:r>
      <w:r w:rsidRPr="00A12166">
        <w:rPr>
          <w:sz w:val="28"/>
          <w:szCs w:val="28"/>
        </w:rPr>
        <w:t>) на одного довольствующего за месяц,</w:t>
      </w:r>
      <w:r w:rsidR="00865322" w:rsidRPr="00A12166">
        <w:rPr>
          <w:sz w:val="28"/>
          <w:szCs w:val="28"/>
        </w:rPr>
        <w:t xml:space="preserve"> по накопительной ведомости по расходу продуктов питания. Нарушений не установлено.</w:t>
      </w:r>
    </w:p>
    <w:p w:rsidR="0030311D" w:rsidRPr="00A12166" w:rsidRDefault="0030311D" w:rsidP="00A12166">
      <w:pPr>
        <w:pStyle w:val="a5"/>
        <w:rPr>
          <w:sz w:val="28"/>
          <w:szCs w:val="28"/>
        </w:rPr>
      </w:pPr>
    </w:p>
    <w:p w:rsidR="0030311D" w:rsidRPr="00A12166" w:rsidRDefault="000F3007" w:rsidP="00A12166">
      <w:pPr>
        <w:pStyle w:val="a5"/>
        <w:rPr>
          <w:b/>
          <w:bCs/>
          <w:i/>
          <w:iCs/>
          <w:sz w:val="28"/>
          <w:szCs w:val="28"/>
        </w:rPr>
      </w:pPr>
      <w:r w:rsidRPr="00A12166">
        <w:rPr>
          <w:b/>
          <w:bCs/>
          <w:i/>
          <w:iCs/>
          <w:sz w:val="28"/>
          <w:szCs w:val="28"/>
        </w:rPr>
        <w:t>1</w:t>
      </w:r>
      <w:r w:rsidR="00FF0079" w:rsidRPr="00A12166">
        <w:rPr>
          <w:b/>
          <w:bCs/>
          <w:i/>
          <w:iCs/>
          <w:sz w:val="28"/>
          <w:szCs w:val="28"/>
        </w:rPr>
        <w:t>2</w:t>
      </w:r>
      <w:r w:rsidRPr="00A12166">
        <w:rPr>
          <w:b/>
          <w:bCs/>
          <w:i/>
          <w:iCs/>
          <w:sz w:val="28"/>
          <w:szCs w:val="28"/>
        </w:rPr>
        <w:t>.</w:t>
      </w:r>
      <w:r w:rsidR="0030311D" w:rsidRPr="00A12166">
        <w:rPr>
          <w:b/>
          <w:bCs/>
          <w:i/>
          <w:iCs/>
          <w:sz w:val="28"/>
          <w:szCs w:val="28"/>
        </w:rPr>
        <w:t>Проверка достоверности предоставляемой отчетности.</w:t>
      </w:r>
    </w:p>
    <w:p w:rsidR="002E592F" w:rsidRPr="00A12166" w:rsidRDefault="002E592F" w:rsidP="00A12166">
      <w:pPr>
        <w:pStyle w:val="a5"/>
        <w:rPr>
          <w:sz w:val="28"/>
          <w:szCs w:val="28"/>
        </w:rPr>
      </w:pPr>
    </w:p>
    <w:p w:rsidR="0030311D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11D" w:rsidRPr="00A12166">
        <w:rPr>
          <w:sz w:val="28"/>
          <w:szCs w:val="28"/>
        </w:rPr>
        <w:t>Данные оборотов и остатков по счетам, отраженных в Главной книге, не имеют расхождений по оборотам и остаткам в журналах операций.</w:t>
      </w:r>
    </w:p>
    <w:p w:rsidR="0030311D" w:rsidRPr="00A12166" w:rsidRDefault="0030311D" w:rsidP="00A12166">
      <w:pPr>
        <w:pStyle w:val="a5"/>
        <w:rPr>
          <w:sz w:val="28"/>
          <w:szCs w:val="28"/>
        </w:rPr>
      </w:pPr>
    </w:p>
    <w:p w:rsidR="0030311D" w:rsidRPr="00A12166" w:rsidRDefault="000F3007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1</w:t>
      </w:r>
      <w:r w:rsidR="00FF0079" w:rsidRPr="00A12166">
        <w:rPr>
          <w:b/>
          <w:sz w:val="28"/>
          <w:szCs w:val="28"/>
        </w:rPr>
        <w:t>3</w:t>
      </w:r>
      <w:r w:rsidRPr="00A12166">
        <w:rPr>
          <w:b/>
          <w:sz w:val="28"/>
          <w:szCs w:val="28"/>
        </w:rPr>
        <w:t>.</w:t>
      </w:r>
      <w:r w:rsidR="0095311A" w:rsidRPr="00A12166">
        <w:rPr>
          <w:b/>
          <w:sz w:val="28"/>
          <w:szCs w:val="28"/>
        </w:rPr>
        <w:t>Соблюдение требований к обоснованию закупок и обоснованности закупок при формировании плана закупок и плана-графика закупок</w:t>
      </w:r>
    </w:p>
    <w:p w:rsidR="00E05AD1" w:rsidRPr="00A12166" w:rsidRDefault="00E05AD1" w:rsidP="00A12166">
      <w:pPr>
        <w:pStyle w:val="a5"/>
        <w:rPr>
          <w:rFonts w:eastAsiaTheme="minorHAnsi"/>
          <w:sz w:val="28"/>
          <w:szCs w:val="28"/>
          <w:lang w:eastAsia="en-US"/>
        </w:rPr>
      </w:pPr>
    </w:p>
    <w:p w:rsidR="00F20B7E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B7E" w:rsidRPr="00A12166">
        <w:rPr>
          <w:sz w:val="28"/>
          <w:szCs w:val="28"/>
        </w:rPr>
        <w:t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«</w:t>
      </w:r>
      <w:proofErr w:type="spellStart"/>
      <w:r w:rsidR="00F20B7E" w:rsidRPr="00A12166">
        <w:rPr>
          <w:sz w:val="28"/>
          <w:szCs w:val="28"/>
          <w:lang w:val="en-US"/>
        </w:rPr>
        <w:t>zakypki</w:t>
      </w:r>
      <w:proofErr w:type="spellEnd"/>
      <w:r w:rsidR="00F20B7E" w:rsidRPr="00A12166">
        <w:rPr>
          <w:sz w:val="28"/>
          <w:szCs w:val="28"/>
        </w:rPr>
        <w:t>.</w:t>
      </w:r>
      <w:proofErr w:type="spellStart"/>
      <w:r w:rsidR="00F20B7E" w:rsidRPr="00A12166">
        <w:rPr>
          <w:sz w:val="28"/>
          <w:szCs w:val="28"/>
          <w:lang w:val="en-US"/>
        </w:rPr>
        <w:t>gov</w:t>
      </w:r>
      <w:proofErr w:type="spellEnd"/>
      <w:r w:rsidR="00F20B7E" w:rsidRPr="00A12166">
        <w:rPr>
          <w:sz w:val="28"/>
          <w:szCs w:val="28"/>
        </w:rPr>
        <w:t>.</w:t>
      </w:r>
      <w:proofErr w:type="spellStart"/>
      <w:r w:rsidR="00F20B7E" w:rsidRPr="00A12166">
        <w:rPr>
          <w:sz w:val="28"/>
          <w:szCs w:val="28"/>
          <w:lang w:val="en-US"/>
        </w:rPr>
        <w:t>ru</w:t>
      </w:r>
      <w:proofErr w:type="spellEnd"/>
      <w:r w:rsidR="00F20B7E" w:rsidRPr="00A12166">
        <w:rPr>
          <w:sz w:val="28"/>
          <w:szCs w:val="28"/>
        </w:rPr>
        <w:t>»  (далее – Официальный сайт).</w:t>
      </w:r>
    </w:p>
    <w:p w:rsidR="00F20B7E" w:rsidRPr="00A12166" w:rsidRDefault="00F20B7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Для проведения плановой проверки по соблюдению требований законодательства в сфере закупок для нужд  БОУ </w:t>
      </w:r>
      <w:proofErr w:type="gramStart"/>
      <w:r w:rsidRPr="00A12166">
        <w:rPr>
          <w:sz w:val="28"/>
          <w:szCs w:val="28"/>
        </w:rPr>
        <w:t>ТР</w:t>
      </w:r>
      <w:proofErr w:type="gramEnd"/>
      <w:r w:rsidRPr="00A12166">
        <w:rPr>
          <w:sz w:val="28"/>
          <w:szCs w:val="28"/>
        </w:rPr>
        <w:t xml:space="preserve"> ОО  «Никольская средняя общеобразовательная школа»  представлены следующие документы:</w:t>
      </w:r>
    </w:p>
    <w:p w:rsidR="00F20B7E" w:rsidRPr="00A12166" w:rsidRDefault="00F20B7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- документы по осуществлению закупок у единственного поставщика, контракты (гражданско-правовые договоры), заключенные Заказчиком за  период с 01.01.2020 года и по 31.12.2020 годов; </w:t>
      </w:r>
      <w:r w:rsidR="00605FA2" w:rsidRPr="00A12166">
        <w:rPr>
          <w:sz w:val="28"/>
          <w:szCs w:val="28"/>
        </w:rPr>
        <w:t xml:space="preserve">муниципальные </w:t>
      </w:r>
      <w:proofErr w:type="spellStart"/>
      <w:r w:rsidR="00605FA2" w:rsidRPr="00A12166">
        <w:rPr>
          <w:sz w:val="28"/>
          <w:szCs w:val="28"/>
        </w:rPr>
        <w:t>контракты</w:t>
      </w:r>
      <w:proofErr w:type="gramStart"/>
      <w:r w:rsidR="00605FA2" w:rsidRPr="00A12166">
        <w:rPr>
          <w:sz w:val="28"/>
          <w:szCs w:val="28"/>
        </w:rPr>
        <w:t>,</w:t>
      </w:r>
      <w:r w:rsidRPr="00A12166">
        <w:rPr>
          <w:sz w:val="28"/>
          <w:szCs w:val="28"/>
        </w:rPr>
        <w:t>п</w:t>
      </w:r>
      <w:proofErr w:type="gramEnd"/>
      <w:r w:rsidRPr="00A12166">
        <w:rPr>
          <w:sz w:val="28"/>
          <w:szCs w:val="28"/>
        </w:rPr>
        <w:t>ервичные</w:t>
      </w:r>
      <w:proofErr w:type="spellEnd"/>
      <w:r w:rsidRPr="00A12166">
        <w:rPr>
          <w:sz w:val="28"/>
          <w:szCs w:val="28"/>
        </w:rPr>
        <w:t xml:space="preserve"> документы (накладные, акты выполненных работ, счета-фактуры); платежные поручения; журнал операций № 4,  планы-графики закупок, приказ о назначения контрактного управляющего.</w:t>
      </w:r>
    </w:p>
    <w:p w:rsidR="000F3007" w:rsidRPr="00A12166" w:rsidRDefault="00F20B7E" w:rsidP="00A12166">
      <w:pPr>
        <w:pStyle w:val="a5"/>
        <w:rPr>
          <w:rFonts w:eastAsiaTheme="minorHAnsi"/>
          <w:sz w:val="28"/>
          <w:szCs w:val="28"/>
          <w:lang w:eastAsia="en-US"/>
        </w:rPr>
      </w:pPr>
      <w:r w:rsidRPr="00A12166">
        <w:rPr>
          <w:sz w:val="28"/>
          <w:szCs w:val="28"/>
        </w:rPr>
        <w:t xml:space="preserve">БОУ </w:t>
      </w:r>
      <w:proofErr w:type="gramStart"/>
      <w:r w:rsidRPr="00A12166">
        <w:rPr>
          <w:sz w:val="28"/>
          <w:szCs w:val="28"/>
        </w:rPr>
        <w:t>ТР</w:t>
      </w:r>
      <w:proofErr w:type="gramEnd"/>
      <w:r w:rsidRPr="00A12166">
        <w:rPr>
          <w:sz w:val="28"/>
          <w:szCs w:val="28"/>
        </w:rPr>
        <w:t xml:space="preserve"> ОО  «Никольская средняя общеобразовательная школа» выступает муниципальным заказчиком при размещении заказов на поставки товаров, выполнение работ, оказание услуг</w:t>
      </w:r>
      <w:r w:rsidRPr="00A12166">
        <w:rPr>
          <w:rFonts w:eastAsiaTheme="minorHAnsi"/>
          <w:sz w:val="28"/>
          <w:szCs w:val="28"/>
          <w:lang w:eastAsia="en-US"/>
        </w:rPr>
        <w:t xml:space="preserve"> </w:t>
      </w:r>
      <w:r w:rsidR="00E05AD1" w:rsidRPr="00A12166">
        <w:rPr>
          <w:rFonts w:eastAsiaTheme="minorHAnsi"/>
          <w:sz w:val="28"/>
          <w:szCs w:val="28"/>
          <w:lang w:eastAsia="en-US"/>
        </w:rPr>
        <w:t xml:space="preserve">Согласно части 2 статьи 38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 В </w:t>
      </w:r>
      <w:r w:rsidR="001E6505" w:rsidRPr="00A12166">
        <w:rPr>
          <w:sz w:val="28"/>
          <w:szCs w:val="28"/>
        </w:rPr>
        <w:t xml:space="preserve">БОУ </w:t>
      </w:r>
      <w:proofErr w:type="gramStart"/>
      <w:r w:rsidR="001E6505" w:rsidRPr="00A12166">
        <w:rPr>
          <w:sz w:val="28"/>
          <w:szCs w:val="28"/>
        </w:rPr>
        <w:t>ТР</w:t>
      </w:r>
      <w:proofErr w:type="gramEnd"/>
      <w:r w:rsidR="001E6505" w:rsidRPr="00A12166">
        <w:rPr>
          <w:sz w:val="28"/>
          <w:szCs w:val="28"/>
        </w:rPr>
        <w:t xml:space="preserve"> ОО</w:t>
      </w:r>
      <w:r w:rsidR="001E6505" w:rsidRPr="00A12166">
        <w:rPr>
          <w:b/>
          <w:sz w:val="28"/>
          <w:szCs w:val="28"/>
        </w:rPr>
        <w:t xml:space="preserve">  </w:t>
      </w:r>
      <w:r w:rsidR="003405D2" w:rsidRPr="00A12166">
        <w:rPr>
          <w:sz w:val="28"/>
          <w:szCs w:val="28"/>
        </w:rPr>
        <w:t>Никольск</w:t>
      </w:r>
      <w:r w:rsidR="00FC6E70" w:rsidRPr="00A12166">
        <w:rPr>
          <w:rFonts w:eastAsiaTheme="minorHAnsi"/>
          <w:sz w:val="28"/>
          <w:szCs w:val="28"/>
          <w:lang w:eastAsia="en-US"/>
        </w:rPr>
        <w:t>ая</w:t>
      </w:r>
      <w:r w:rsidR="00E05AD1" w:rsidRPr="00A12166"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  контрактным управляющим назначена</w:t>
      </w:r>
      <w:r w:rsidR="000842D2" w:rsidRPr="00A12166">
        <w:rPr>
          <w:rFonts w:eastAsiaTheme="minorHAnsi"/>
          <w:sz w:val="28"/>
          <w:szCs w:val="28"/>
          <w:lang w:eastAsia="en-US"/>
        </w:rPr>
        <w:t xml:space="preserve"> г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лавный бухгалтер </w:t>
      </w:r>
      <w:proofErr w:type="spellStart"/>
      <w:r w:rsidR="003405D2" w:rsidRPr="00A12166">
        <w:rPr>
          <w:rFonts w:eastAsiaTheme="minorHAnsi"/>
          <w:sz w:val="28"/>
          <w:szCs w:val="28"/>
          <w:lang w:eastAsia="en-US"/>
        </w:rPr>
        <w:t>Абашкина</w:t>
      </w:r>
      <w:proofErr w:type="spellEnd"/>
      <w:r w:rsidR="003405D2" w:rsidRPr="00A12166">
        <w:rPr>
          <w:rFonts w:eastAsiaTheme="minorHAnsi"/>
          <w:sz w:val="28"/>
          <w:szCs w:val="28"/>
          <w:lang w:eastAsia="en-US"/>
        </w:rPr>
        <w:t xml:space="preserve"> Е.Н.</w:t>
      </w:r>
      <w:r w:rsidR="0006452E" w:rsidRPr="00A12166">
        <w:rPr>
          <w:rFonts w:eastAsiaTheme="minorHAnsi"/>
          <w:sz w:val="28"/>
          <w:szCs w:val="28"/>
          <w:lang w:eastAsia="en-US"/>
        </w:rPr>
        <w:t xml:space="preserve"> </w:t>
      </w:r>
      <w:r w:rsidR="000F3007" w:rsidRPr="00A12166">
        <w:rPr>
          <w:rFonts w:eastAsiaTheme="minorHAnsi"/>
          <w:sz w:val="28"/>
          <w:szCs w:val="28"/>
          <w:lang w:eastAsia="en-US"/>
        </w:rPr>
        <w:t>, приказ  №</w:t>
      </w:r>
      <w:r w:rsidR="00FC6E70" w:rsidRPr="00A12166">
        <w:rPr>
          <w:rFonts w:eastAsiaTheme="minorHAnsi"/>
          <w:sz w:val="28"/>
          <w:szCs w:val="28"/>
          <w:lang w:eastAsia="en-US"/>
        </w:rPr>
        <w:t>1</w:t>
      </w:r>
      <w:r w:rsidR="002C26B5" w:rsidRPr="00A12166">
        <w:rPr>
          <w:rFonts w:eastAsiaTheme="minorHAnsi"/>
          <w:sz w:val="28"/>
          <w:szCs w:val="28"/>
          <w:lang w:eastAsia="en-US"/>
        </w:rPr>
        <w:t>26а</w:t>
      </w:r>
      <w:r w:rsidR="00FC6E70" w:rsidRPr="00A12166">
        <w:rPr>
          <w:rFonts w:eastAsiaTheme="minorHAnsi"/>
          <w:sz w:val="28"/>
          <w:szCs w:val="28"/>
          <w:lang w:eastAsia="en-US"/>
        </w:rPr>
        <w:t>-Д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 от </w:t>
      </w:r>
      <w:r w:rsidR="002C26B5" w:rsidRPr="00A12166">
        <w:rPr>
          <w:rFonts w:eastAsiaTheme="minorHAnsi"/>
          <w:sz w:val="28"/>
          <w:szCs w:val="28"/>
          <w:lang w:eastAsia="en-US"/>
        </w:rPr>
        <w:t>27</w:t>
      </w:r>
      <w:r w:rsidR="000F3007" w:rsidRPr="00A12166">
        <w:rPr>
          <w:rFonts w:eastAsiaTheme="minorHAnsi"/>
          <w:sz w:val="28"/>
          <w:szCs w:val="28"/>
          <w:lang w:eastAsia="en-US"/>
        </w:rPr>
        <w:t>.</w:t>
      </w:r>
      <w:r w:rsidR="00FC6E70" w:rsidRPr="00A12166">
        <w:rPr>
          <w:rFonts w:eastAsiaTheme="minorHAnsi"/>
          <w:sz w:val="28"/>
          <w:szCs w:val="28"/>
          <w:lang w:eastAsia="en-US"/>
        </w:rPr>
        <w:t>0</w:t>
      </w:r>
      <w:r w:rsidR="002C26B5" w:rsidRPr="00A12166">
        <w:rPr>
          <w:rFonts w:eastAsiaTheme="minorHAnsi"/>
          <w:sz w:val="28"/>
          <w:szCs w:val="28"/>
          <w:lang w:eastAsia="en-US"/>
        </w:rPr>
        <w:t>8</w:t>
      </w:r>
      <w:r w:rsidR="000F3007" w:rsidRPr="00A12166">
        <w:rPr>
          <w:rFonts w:eastAsiaTheme="minorHAnsi"/>
          <w:sz w:val="28"/>
          <w:szCs w:val="28"/>
          <w:lang w:eastAsia="en-US"/>
        </w:rPr>
        <w:t>.20</w:t>
      </w:r>
      <w:r w:rsidR="002C26B5" w:rsidRPr="00A12166">
        <w:rPr>
          <w:rFonts w:eastAsiaTheme="minorHAnsi"/>
          <w:sz w:val="28"/>
          <w:szCs w:val="28"/>
          <w:lang w:eastAsia="en-US"/>
        </w:rPr>
        <w:t>20</w:t>
      </w:r>
      <w:r w:rsidR="000F3007" w:rsidRPr="00A12166">
        <w:rPr>
          <w:rFonts w:eastAsiaTheme="minorHAnsi"/>
          <w:sz w:val="28"/>
          <w:szCs w:val="28"/>
          <w:lang w:eastAsia="en-US"/>
        </w:rPr>
        <w:t>1</w:t>
      </w:r>
      <w:r w:rsidR="00FC6E70" w:rsidRPr="00A12166">
        <w:rPr>
          <w:rFonts w:eastAsiaTheme="minorHAnsi"/>
          <w:sz w:val="28"/>
          <w:szCs w:val="28"/>
          <w:lang w:eastAsia="en-US"/>
        </w:rPr>
        <w:t>5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 года, которая прошла обучение </w:t>
      </w:r>
      <w:r w:rsidR="00FC6E70" w:rsidRPr="00A12166">
        <w:rPr>
          <w:rFonts w:eastAsiaTheme="minorHAnsi"/>
          <w:sz w:val="28"/>
          <w:szCs w:val="28"/>
          <w:lang w:eastAsia="en-US"/>
        </w:rPr>
        <w:t>с 17</w:t>
      </w:r>
      <w:r w:rsidR="000F3007" w:rsidRPr="00A12166">
        <w:rPr>
          <w:rFonts w:eastAsiaTheme="minorHAnsi"/>
          <w:sz w:val="28"/>
          <w:szCs w:val="28"/>
          <w:lang w:eastAsia="en-US"/>
        </w:rPr>
        <w:t>.02.2015 года</w:t>
      </w:r>
      <w:r w:rsidR="00FC6E70" w:rsidRPr="00A12166">
        <w:rPr>
          <w:rFonts w:eastAsiaTheme="minorHAnsi"/>
          <w:sz w:val="28"/>
          <w:szCs w:val="28"/>
          <w:lang w:eastAsia="en-US"/>
        </w:rPr>
        <w:t xml:space="preserve"> по 27.02.2015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 в ФГБУ ВПО «Государственный университет- учебно-научно-производственный комплекс»,</w:t>
      </w:r>
      <w:r w:rsidR="00FC6E70" w:rsidRPr="00A12166">
        <w:rPr>
          <w:rFonts w:eastAsiaTheme="minorHAnsi"/>
          <w:sz w:val="28"/>
          <w:szCs w:val="28"/>
          <w:lang w:eastAsia="en-US"/>
        </w:rPr>
        <w:t xml:space="preserve"> </w:t>
      </w:r>
      <w:r w:rsidR="000F3007" w:rsidRPr="00A12166">
        <w:rPr>
          <w:rFonts w:eastAsiaTheme="minorHAnsi"/>
          <w:sz w:val="28"/>
          <w:szCs w:val="28"/>
          <w:lang w:eastAsia="en-US"/>
        </w:rPr>
        <w:lastRenderedPageBreak/>
        <w:t>по дополнительной профессиональной программе</w:t>
      </w:r>
      <w:r w:rsidR="00605FA2" w:rsidRPr="00A12166">
        <w:rPr>
          <w:rFonts w:eastAsiaTheme="minorHAnsi"/>
          <w:sz w:val="28"/>
          <w:szCs w:val="28"/>
          <w:lang w:eastAsia="en-US"/>
        </w:rPr>
        <w:t xml:space="preserve"> «</w:t>
      </w:r>
      <w:r w:rsidR="000F3007" w:rsidRPr="00A12166">
        <w:rPr>
          <w:rFonts w:eastAsiaTheme="minorHAnsi"/>
          <w:sz w:val="28"/>
          <w:szCs w:val="28"/>
          <w:lang w:eastAsia="en-US"/>
        </w:rPr>
        <w:t>Контрактная система в сфере закупок товаров, работ и услуг для обеспечения государственных и муниципальных нужд</w:t>
      </w:r>
      <w:r w:rsidR="00605FA2" w:rsidRPr="00A12166">
        <w:rPr>
          <w:rFonts w:eastAsiaTheme="minorHAnsi"/>
          <w:sz w:val="28"/>
          <w:szCs w:val="28"/>
          <w:lang w:eastAsia="en-US"/>
        </w:rPr>
        <w:t>»</w:t>
      </w:r>
      <w:r w:rsidR="00FC6C53" w:rsidRPr="00A12166">
        <w:rPr>
          <w:rFonts w:eastAsiaTheme="minorHAnsi"/>
          <w:sz w:val="28"/>
          <w:szCs w:val="28"/>
          <w:lang w:eastAsia="en-US"/>
        </w:rPr>
        <w:t>.</w:t>
      </w:r>
      <w:r w:rsidR="002E592F" w:rsidRPr="00A12166">
        <w:rPr>
          <w:rFonts w:eastAsiaTheme="minorHAnsi"/>
          <w:sz w:val="28"/>
          <w:szCs w:val="28"/>
          <w:lang w:eastAsia="en-US"/>
        </w:rPr>
        <w:t xml:space="preserve"> </w:t>
      </w:r>
      <w:r w:rsidR="000F3007" w:rsidRPr="00A12166">
        <w:rPr>
          <w:rFonts w:eastAsiaTheme="minorHAnsi"/>
          <w:sz w:val="28"/>
          <w:szCs w:val="28"/>
          <w:lang w:eastAsia="en-US"/>
        </w:rPr>
        <w:t>Удостоверение № 18000033609</w:t>
      </w:r>
      <w:r w:rsidR="0006452E" w:rsidRPr="00A12166">
        <w:rPr>
          <w:rFonts w:eastAsiaTheme="minorHAnsi"/>
          <w:sz w:val="28"/>
          <w:szCs w:val="28"/>
          <w:lang w:eastAsia="en-US"/>
        </w:rPr>
        <w:t>4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 от 27.02.2015г.</w:t>
      </w:r>
    </w:p>
    <w:p w:rsidR="00E05AD1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05AD1" w:rsidRPr="00A12166">
        <w:rPr>
          <w:sz w:val="28"/>
          <w:szCs w:val="28"/>
        </w:rPr>
        <w:t>В соответствии</w:t>
      </w:r>
      <w:hyperlink r:id="rId7" w:history="1">
        <w:r w:rsidR="00E05AD1" w:rsidRPr="00A12166">
          <w:rPr>
            <w:sz w:val="28"/>
            <w:szCs w:val="28"/>
          </w:rPr>
          <w:t xml:space="preserve"> </w:t>
        </w:r>
        <w:r w:rsidR="00E05AD1" w:rsidRPr="00A12166">
          <w:rPr>
            <w:rStyle w:val="a8"/>
            <w:color w:val="auto"/>
            <w:sz w:val="28"/>
            <w:szCs w:val="28"/>
          </w:rPr>
          <w:t>подпунктов 9</w:t>
        </w:r>
      </w:hyperlink>
      <w:r w:rsidR="00E05AD1" w:rsidRPr="00A12166">
        <w:rPr>
          <w:sz w:val="28"/>
          <w:szCs w:val="28"/>
        </w:rPr>
        <w:t xml:space="preserve"> и </w:t>
      </w:r>
      <w:hyperlink r:id="rId8" w:history="1">
        <w:r w:rsidR="00E05AD1" w:rsidRPr="00A12166">
          <w:rPr>
            <w:rStyle w:val="a8"/>
            <w:color w:val="auto"/>
            <w:sz w:val="28"/>
            <w:szCs w:val="28"/>
          </w:rPr>
          <w:t>17</w:t>
        </w:r>
      </w:hyperlink>
      <w:r w:rsidR="00E05AD1" w:rsidRPr="00A12166">
        <w:rPr>
          <w:sz w:val="28"/>
          <w:szCs w:val="28"/>
        </w:rPr>
        <w:t xml:space="preserve"> Требований приказа Минфина РФ от 28.07.2010 № 81н план финансово-хозяйственной деятельности (далее по тексту - План ФХД) </w:t>
      </w:r>
      <w:r w:rsidR="00E05AD1" w:rsidRPr="00A12166">
        <w:rPr>
          <w:bCs/>
          <w:sz w:val="28"/>
          <w:szCs w:val="28"/>
        </w:rPr>
        <w:t>составляется</w:t>
      </w:r>
      <w:r w:rsidR="00E05AD1" w:rsidRPr="00A12166">
        <w:rPr>
          <w:sz w:val="28"/>
          <w:szCs w:val="28"/>
        </w:rPr>
        <w:t xml:space="preserve"> на этапе формирования проекта бюджета на очередной финансовый год (на очередной финансовый год и плановый период), после утверждения, которого план при необходимости уточняется учреждением и направляется на утверждение учредителю либо утверждается учреждением.</w:t>
      </w:r>
      <w:proofErr w:type="gramEnd"/>
    </w:p>
    <w:p w:rsidR="009C2D3A" w:rsidRPr="00A12166" w:rsidRDefault="009C2D3A" w:rsidP="00A12166">
      <w:pPr>
        <w:pStyle w:val="a5"/>
        <w:rPr>
          <w:sz w:val="28"/>
          <w:szCs w:val="28"/>
        </w:rPr>
      </w:pPr>
      <w:r w:rsidRPr="00A12166">
        <w:rPr>
          <w:i/>
          <w:sz w:val="28"/>
          <w:szCs w:val="28"/>
        </w:rPr>
        <w:t xml:space="preserve">Согласно части 10 статьи 21 Федерального закона № 44-ФЗ, </w:t>
      </w:r>
      <w:r w:rsidRPr="00A12166">
        <w:rPr>
          <w:sz w:val="28"/>
          <w:szCs w:val="28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9C2D3A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C2D3A" w:rsidRPr="00A12166">
        <w:rPr>
          <w:sz w:val="28"/>
          <w:szCs w:val="28"/>
        </w:rPr>
        <w:t>В соответствии с Положение утвержденным Правительства</w:t>
      </w:r>
      <w:r w:rsidR="009C2D3A" w:rsidRPr="00A12166">
        <w:rPr>
          <w:sz w:val="28"/>
          <w:szCs w:val="28"/>
        </w:rPr>
        <w:br/>
        <w:t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заказчиками, являющимся бюджетными учреждениями субъекта Российской Федерации или муниципальными бюджетными</w:t>
      </w:r>
      <w:proofErr w:type="gramEnd"/>
      <w:r w:rsidR="009C2D3A" w:rsidRPr="00A12166">
        <w:rPr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9C2D3A" w:rsidRPr="00A12166" w:rsidRDefault="009C2D3A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При проверке   плана-графика на 2020год  установлено:   </w:t>
      </w:r>
      <w:r w:rsidR="00E10060" w:rsidRPr="00A12166">
        <w:rPr>
          <w:sz w:val="28"/>
          <w:szCs w:val="28"/>
        </w:rPr>
        <w:t>п</w:t>
      </w:r>
      <w:r w:rsidRPr="00A12166">
        <w:rPr>
          <w:sz w:val="28"/>
          <w:szCs w:val="28"/>
        </w:rPr>
        <w:t>лан финансово-хозяйственной деятельности  на 2020 год был утвержден 15 января 2020 года,   план-график  утвержден и размещен на официальном сайте в сети «</w:t>
      </w:r>
      <w:proofErr w:type="spellStart"/>
      <w:r w:rsidRPr="00A12166">
        <w:rPr>
          <w:sz w:val="28"/>
          <w:szCs w:val="28"/>
          <w:lang w:val="en-US"/>
        </w:rPr>
        <w:t>zakypki</w:t>
      </w:r>
      <w:proofErr w:type="spellEnd"/>
      <w:r w:rsidRPr="00A12166">
        <w:rPr>
          <w:sz w:val="28"/>
          <w:szCs w:val="28"/>
        </w:rPr>
        <w:t>.</w:t>
      </w:r>
      <w:proofErr w:type="spellStart"/>
      <w:r w:rsidRPr="00A12166">
        <w:rPr>
          <w:sz w:val="28"/>
          <w:szCs w:val="28"/>
          <w:lang w:val="en-US"/>
        </w:rPr>
        <w:t>gov</w:t>
      </w:r>
      <w:proofErr w:type="spellEnd"/>
      <w:r w:rsidRPr="00A12166">
        <w:rPr>
          <w:sz w:val="28"/>
          <w:szCs w:val="28"/>
        </w:rPr>
        <w:t>.</w:t>
      </w:r>
      <w:proofErr w:type="spellStart"/>
      <w:r w:rsidRPr="00A12166">
        <w:rPr>
          <w:sz w:val="28"/>
          <w:szCs w:val="28"/>
          <w:lang w:val="en-US"/>
        </w:rPr>
        <w:t>ru</w:t>
      </w:r>
      <w:proofErr w:type="spellEnd"/>
      <w:r w:rsidRPr="00A12166">
        <w:rPr>
          <w:sz w:val="28"/>
          <w:szCs w:val="28"/>
        </w:rPr>
        <w:t>»  20.01.2020 г., в структурированном виде.</w:t>
      </w:r>
    </w:p>
    <w:p w:rsidR="009C2D3A" w:rsidRPr="00A12166" w:rsidRDefault="009C2D3A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Изменения в план-график были внесены и размещены на сайте своевременно.</w:t>
      </w:r>
    </w:p>
    <w:p w:rsidR="009C2D3A" w:rsidRPr="00A12166" w:rsidRDefault="009C2D3A" w:rsidP="00A12166">
      <w:pPr>
        <w:pStyle w:val="a5"/>
        <w:rPr>
          <w:sz w:val="28"/>
          <w:szCs w:val="28"/>
        </w:rPr>
      </w:pPr>
    </w:p>
    <w:p w:rsidR="009C2D3A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D3A" w:rsidRPr="00A12166">
        <w:rPr>
          <w:sz w:val="28"/>
          <w:szCs w:val="28"/>
        </w:rPr>
        <w:t xml:space="preserve">Пункт 5 ч.1 ст. 93 Федерального закона № 44-ФЗ предусматривает закупку у единственного поставщика (подрядчика, исполнителя) организациям, являющимися государственными или муниципальными образовательными учреждениями. Целью уставной деятельности БОУ </w:t>
      </w:r>
      <w:proofErr w:type="gramStart"/>
      <w:r w:rsidR="009C2D3A" w:rsidRPr="00A12166">
        <w:rPr>
          <w:sz w:val="28"/>
          <w:szCs w:val="28"/>
        </w:rPr>
        <w:t>ТР</w:t>
      </w:r>
      <w:proofErr w:type="gramEnd"/>
      <w:r w:rsidR="009C2D3A" w:rsidRPr="00A12166">
        <w:rPr>
          <w:sz w:val="28"/>
          <w:szCs w:val="28"/>
        </w:rPr>
        <w:t xml:space="preserve"> ОО  «Никольская средняя общеобразовательная школа».  является  образовательная деятельность по следующим  уровням:  начальное, основное общее, среднее ( полное) общее.  Данным пунктом предусматриваются закупки у единственного поставщика на сумму, не превышающую шестьсот тысяч рублей. При этом годовой объем закупок, которые заказчик вправе осуществить на основании настоящего пункта, </w:t>
      </w:r>
      <w:r w:rsidR="009C2D3A" w:rsidRPr="00A12166">
        <w:rPr>
          <w:i/>
          <w:sz w:val="28"/>
          <w:szCs w:val="28"/>
          <w:u w:val="single"/>
        </w:rPr>
        <w:t>не должен превышать пятьдесят процентов</w:t>
      </w:r>
      <w:r w:rsidR="009C2D3A" w:rsidRPr="00A12166">
        <w:rPr>
          <w:sz w:val="28"/>
          <w:szCs w:val="28"/>
        </w:rPr>
        <w:t xml:space="preserve"> совокупного годового объема закупок заказчика и не должен составлять более чем двадцать миллионов рублей.</w:t>
      </w:r>
    </w:p>
    <w:p w:rsidR="009C2D3A" w:rsidRPr="00A12166" w:rsidRDefault="009C2D3A" w:rsidP="00A12166">
      <w:pPr>
        <w:pStyle w:val="a5"/>
        <w:rPr>
          <w:sz w:val="28"/>
          <w:szCs w:val="28"/>
        </w:rPr>
      </w:pPr>
      <w:proofErr w:type="gramStart"/>
      <w:r w:rsidRPr="00A12166">
        <w:rPr>
          <w:sz w:val="28"/>
          <w:szCs w:val="28"/>
        </w:rPr>
        <w:t>За проверяемый период  в школе осуществлялись закупки у единственного поставщика в соответствии с п. 4,</w:t>
      </w:r>
      <w:r w:rsidR="00E10060" w:rsidRPr="00A12166">
        <w:rPr>
          <w:sz w:val="28"/>
          <w:szCs w:val="28"/>
        </w:rPr>
        <w:t>8</w:t>
      </w:r>
      <w:r w:rsidRPr="00A12166">
        <w:rPr>
          <w:sz w:val="28"/>
          <w:szCs w:val="28"/>
        </w:rPr>
        <w:t xml:space="preserve"> ч. 1 ст. 93 Федерального закона 44-ФЗ, обоснование начальной (максимальной) цены контракта, заключаемого с </w:t>
      </w:r>
      <w:r w:rsidRPr="00A12166">
        <w:rPr>
          <w:sz w:val="28"/>
          <w:szCs w:val="28"/>
        </w:rPr>
        <w:lastRenderedPageBreak/>
        <w:t>единственным поставщиком (подрядчиком, исполнителем), не проводилось, так как в соответствии с ч. 3 и ч. 4  Федерального закона 44-ФЗ, при осуществлении закупки у единственного поставщика (подрядчика, исполнителя) по пунктам 1, 2</w:t>
      </w:r>
      <w:proofErr w:type="gramEnd"/>
      <w:r w:rsidRPr="00A12166">
        <w:rPr>
          <w:sz w:val="28"/>
          <w:szCs w:val="28"/>
        </w:rPr>
        <w:t>, 4, 5, 7, 8, 15, 16, 19 -21, 24-26, 28, 29, 33, 36, 42, 44, 45 части 1 статьи 93 Федерального закона 44-ФЗ обоснование цены контракта не требуется.</w:t>
      </w:r>
    </w:p>
    <w:p w:rsidR="009C2D3A" w:rsidRPr="00A12166" w:rsidRDefault="009C2D3A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По представленным в ходе проверки материалам, установлено, что по п. 4 ч. 1 ст. 93 </w:t>
      </w:r>
      <w:r w:rsidRPr="00A12166">
        <w:rPr>
          <w:spacing w:val="-4"/>
          <w:sz w:val="28"/>
          <w:szCs w:val="28"/>
          <w:lang w:eastAsia="ar-SA"/>
        </w:rPr>
        <w:t xml:space="preserve">Закона РФ № 44-ФЗ </w:t>
      </w:r>
      <w:r w:rsidR="00E10060" w:rsidRPr="00A12166">
        <w:rPr>
          <w:sz w:val="28"/>
          <w:szCs w:val="28"/>
        </w:rPr>
        <w:t xml:space="preserve">БОУ </w:t>
      </w:r>
      <w:proofErr w:type="gramStart"/>
      <w:r w:rsidR="00E10060" w:rsidRPr="00A12166">
        <w:rPr>
          <w:sz w:val="28"/>
          <w:szCs w:val="28"/>
        </w:rPr>
        <w:t>ТР</w:t>
      </w:r>
      <w:proofErr w:type="gramEnd"/>
      <w:r w:rsidR="00E10060" w:rsidRPr="00A12166">
        <w:rPr>
          <w:sz w:val="28"/>
          <w:szCs w:val="28"/>
        </w:rPr>
        <w:t xml:space="preserve"> ОО  «Никольская средняя общеобразовательная школа» </w:t>
      </w:r>
      <w:r w:rsidRPr="00A12166">
        <w:rPr>
          <w:sz w:val="28"/>
          <w:szCs w:val="28"/>
        </w:rPr>
        <w:t>в 20</w:t>
      </w:r>
      <w:r w:rsidR="00E10060" w:rsidRPr="00A12166">
        <w:rPr>
          <w:sz w:val="28"/>
          <w:szCs w:val="28"/>
        </w:rPr>
        <w:t>20</w:t>
      </w:r>
      <w:r w:rsidRPr="00A12166">
        <w:rPr>
          <w:sz w:val="28"/>
          <w:szCs w:val="28"/>
        </w:rPr>
        <w:t xml:space="preserve"> году было заключено  </w:t>
      </w:r>
      <w:r w:rsidR="00BC719C" w:rsidRPr="00A12166">
        <w:rPr>
          <w:sz w:val="28"/>
          <w:szCs w:val="28"/>
        </w:rPr>
        <w:t>6</w:t>
      </w:r>
      <w:r w:rsidR="000B54DA">
        <w:rPr>
          <w:sz w:val="28"/>
          <w:szCs w:val="28"/>
        </w:rPr>
        <w:t>7</w:t>
      </w:r>
      <w:r w:rsidRPr="00A12166">
        <w:rPr>
          <w:color w:val="C00000"/>
          <w:sz w:val="28"/>
          <w:szCs w:val="28"/>
        </w:rPr>
        <w:t xml:space="preserve"> </w:t>
      </w:r>
      <w:r w:rsidRPr="00A12166">
        <w:rPr>
          <w:sz w:val="28"/>
          <w:szCs w:val="28"/>
        </w:rPr>
        <w:t>договор</w:t>
      </w:r>
      <w:r w:rsidR="00BC719C" w:rsidRPr="00A12166">
        <w:rPr>
          <w:sz w:val="28"/>
          <w:szCs w:val="28"/>
        </w:rPr>
        <w:t>а:</w:t>
      </w:r>
    </w:p>
    <w:p w:rsidR="00E10060" w:rsidRPr="00A12166" w:rsidRDefault="00E1006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1.</w:t>
      </w:r>
      <w:r w:rsidR="00EF5649" w:rsidRPr="00A12166">
        <w:rPr>
          <w:sz w:val="28"/>
          <w:szCs w:val="28"/>
        </w:rPr>
        <w:t xml:space="preserve">Контракт энергосбережения №57060212000626 от 22.01.2020 года с ООО «ИНТЕР РАО-Орловский </w:t>
      </w:r>
      <w:proofErr w:type="spellStart"/>
      <w:r w:rsidR="00EF5649" w:rsidRPr="00A12166">
        <w:rPr>
          <w:sz w:val="28"/>
          <w:szCs w:val="28"/>
        </w:rPr>
        <w:t>энергосбыт</w:t>
      </w:r>
      <w:proofErr w:type="spellEnd"/>
      <w:r w:rsidR="00B80B50" w:rsidRPr="00A12166">
        <w:rPr>
          <w:sz w:val="28"/>
          <w:szCs w:val="28"/>
        </w:rPr>
        <w:t xml:space="preserve">» на продажу </w:t>
      </w:r>
      <w:proofErr w:type="spellStart"/>
      <w:r w:rsidR="00B80B50" w:rsidRPr="00A12166">
        <w:rPr>
          <w:sz w:val="28"/>
          <w:szCs w:val="28"/>
        </w:rPr>
        <w:t>электоэнергии</w:t>
      </w:r>
      <w:proofErr w:type="spellEnd"/>
      <w:r w:rsidR="00B80B50" w:rsidRPr="00A12166">
        <w:rPr>
          <w:sz w:val="28"/>
          <w:szCs w:val="28"/>
        </w:rPr>
        <w:t>, на сумму- 200000 рублей;</w:t>
      </w:r>
    </w:p>
    <w:p w:rsidR="00B80B50" w:rsidRPr="00A12166" w:rsidRDefault="00B80B5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2.Контракт №17-В  от 23.01.2020 года с МУЖКП Троснянского района на осуществление холодного водоснабжения, на сумму- 19999 руб.97коп.;</w:t>
      </w:r>
    </w:p>
    <w:p w:rsidR="00B80B50" w:rsidRPr="00A12166" w:rsidRDefault="00B80B5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3.Договор №411 от 22.01.2020 года с </w:t>
      </w:r>
      <w:r w:rsidR="00316A30" w:rsidRPr="00A12166">
        <w:rPr>
          <w:sz w:val="28"/>
          <w:szCs w:val="28"/>
        </w:rPr>
        <w:t>АО «Газпром газораспределение Орел» на техническое обслуживание газопроводов и газового оборудования, на сумму- 14640 рублей 61 коп</w:t>
      </w:r>
      <w:proofErr w:type="gramStart"/>
      <w:r w:rsidR="00316A30" w:rsidRPr="00A12166">
        <w:rPr>
          <w:sz w:val="28"/>
          <w:szCs w:val="28"/>
        </w:rPr>
        <w:t>.;</w:t>
      </w:r>
      <w:proofErr w:type="gramEnd"/>
    </w:p>
    <w:p w:rsidR="00316A30" w:rsidRPr="00A12166" w:rsidRDefault="00316A3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</w:t>
      </w:r>
      <w:r w:rsidR="00DE52C4" w:rsidRPr="00A12166">
        <w:rPr>
          <w:sz w:val="28"/>
          <w:szCs w:val="28"/>
        </w:rPr>
        <w:t xml:space="preserve"> .Договор № 4-2680-20от 22.01.2020 года с ООО</w:t>
      </w:r>
      <w:proofErr w:type="gramStart"/>
      <w:r w:rsidR="00DE52C4" w:rsidRPr="00A12166">
        <w:rPr>
          <w:sz w:val="28"/>
          <w:szCs w:val="28"/>
        </w:rPr>
        <w:t>»Г</w:t>
      </w:r>
      <w:proofErr w:type="gramEnd"/>
      <w:r w:rsidR="00DE52C4" w:rsidRPr="00A12166">
        <w:rPr>
          <w:sz w:val="28"/>
          <w:szCs w:val="28"/>
        </w:rPr>
        <w:t xml:space="preserve">азпром </w:t>
      </w:r>
      <w:proofErr w:type="spellStart"/>
      <w:r w:rsidR="00DE52C4" w:rsidRPr="00A12166">
        <w:rPr>
          <w:sz w:val="28"/>
          <w:szCs w:val="28"/>
        </w:rPr>
        <w:t>межрегионгаз</w:t>
      </w:r>
      <w:proofErr w:type="spellEnd"/>
      <w:r w:rsidR="00DE52C4" w:rsidRPr="00A12166">
        <w:rPr>
          <w:sz w:val="28"/>
          <w:szCs w:val="28"/>
        </w:rPr>
        <w:t xml:space="preserve"> Орел» на поставку газа , на сумму-190109рублей 25 коп.;</w:t>
      </w:r>
    </w:p>
    <w:p w:rsidR="00DE52C4" w:rsidRPr="00A12166" w:rsidRDefault="00DE52C4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5.Договор №857000034375 от 22.01.2020 года с ПАО «</w:t>
      </w:r>
      <w:proofErr w:type="spellStart"/>
      <w:r w:rsidRPr="00A12166">
        <w:rPr>
          <w:sz w:val="28"/>
          <w:szCs w:val="28"/>
        </w:rPr>
        <w:t>Ростелеком</w:t>
      </w:r>
      <w:proofErr w:type="spellEnd"/>
      <w:r w:rsidRPr="00A12166">
        <w:rPr>
          <w:sz w:val="28"/>
          <w:szCs w:val="28"/>
        </w:rPr>
        <w:t>» на оказание услуг связи</w:t>
      </w:r>
      <w:proofErr w:type="gramStart"/>
      <w:r w:rsidR="00A344A5" w:rsidRPr="00A12166">
        <w:rPr>
          <w:sz w:val="28"/>
          <w:szCs w:val="28"/>
        </w:rPr>
        <w:t xml:space="preserve"> ,</w:t>
      </w:r>
      <w:proofErr w:type="gramEnd"/>
      <w:r w:rsidR="00A344A5" w:rsidRPr="00A12166">
        <w:rPr>
          <w:sz w:val="28"/>
          <w:szCs w:val="28"/>
        </w:rPr>
        <w:t xml:space="preserve"> на сумму-24000 рублей;</w:t>
      </w:r>
    </w:p>
    <w:p w:rsidR="00A344A5" w:rsidRPr="00A12166" w:rsidRDefault="00A344A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6.Договор №2355/353 от 23.01.2020 с ФГКУ «УВО ВНГ РФ» по Орловской области об экстренном вызове наряда полиции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>на сумму- 12083 тыс.рублей;</w:t>
      </w:r>
    </w:p>
    <w:p w:rsidR="00BA2FCC" w:rsidRPr="00A12166" w:rsidRDefault="00BA2FC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7.Договор №2553/362 от 23.01.2020 года с ФГКУ «УВО ВНГ России по Орловской области» об экстренном вызове наряда полиции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>на сумму-12083 руб.16 коп.;</w:t>
      </w:r>
    </w:p>
    <w:p w:rsidR="00773D1C" w:rsidRPr="00A12166" w:rsidRDefault="00BA2FC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8</w:t>
      </w:r>
      <w:r w:rsidR="00A344A5" w:rsidRPr="00A12166">
        <w:rPr>
          <w:sz w:val="28"/>
          <w:szCs w:val="28"/>
        </w:rPr>
        <w:t>.Договор №</w:t>
      </w:r>
      <w:r w:rsidR="0074015C" w:rsidRPr="00A12166">
        <w:rPr>
          <w:sz w:val="28"/>
          <w:szCs w:val="28"/>
        </w:rPr>
        <w:t xml:space="preserve"> 007-090120 от 22.01.2020года с ООО «ИТ-СЕРВИС»</w:t>
      </w:r>
      <w:r w:rsidR="00D911A9" w:rsidRPr="00A12166">
        <w:rPr>
          <w:sz w:val="28"/>
          <w:szCs w:val="28"/>
        </w:rPr>
        <w:t xml:space="preserve"> на </w:t>
      </w:r>
      <w:r w:rsidR="00773D1C" w:rsidRPr="00A12166">
        <w:rPr>
          <w:sz w:val="28"/>
          <w:szCs w:val="28"/>
        </w:rPr>
        <w:t>оказания услуг по техническому обслуживанию компьютерной техники</w:t>
      </w:r>
      <w:proofErr w:type="gramStart"/>
      <w:r w:rsidR="00773D1C" w:rsidRPr="00A12166">
        <w:rPr>
          <w:sz w:val="28"/>
          <w:szCs w:val="28"/>
        </w:rPr>
        <w:t xml:space="preserve"> ,</w:t>
      </w:r>
      <w:proofErr w:type="gramEnd"/>
      <w:r w:rsidR="00773D1C" w:rsidRPr="00A12166">
        <w:rPr>
          <w:sz w:val="28"/>
          <w:szCs w:val="28"/>
        </w:rPr>
        <w:t xml:space="preserve"> на сумму 14400 рублей;</w:t>
      </w:r>
    </w:p>
    <w:p w:rsidR="00966909" w:rsidRPr="00A12166" w:rsidRDefault="00BA2FC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9</w:t>
      </w:r>
      <w:r w:rsidR="00773D1C" w:rsidRPr="00A12166">
        <w:rPr>
          <w:sz w:val="28"/>
          <w:szCs w:val="28"/>
        </w:rPr>
        <w:t>.Договор №420/20М от 22.01.2020 года с ООО Мониторинговая компания «Проект-Труд»</w:t>
      </w:r>
      <w:r w:rsidR="00966909" w:rsidRPr="00A12166">
        <w:rPr>
          <w:sz w:val="28"/>
          <w:szCs w:val="28"/>
        </w:rPr>
        <w:t xml:space="preserve"> на оказания услуг по организации автоматического мониторинга пожарной сигнализации, на сумму-12000 рублей;</w:t>
      </w:r>
    </w:p>
    <w:p w:rsidR="009D58FF" w:rsidRPr="00A12166" w:rsidRDefault="00BA2FC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10</w:t>
      </w:r>
      <w:r w:rsidR="00966909" w:rsidRPr="00A12166">
        <w:rPr>
          <w:sz w:val="28"/>
          <w:szCs w:val="28"/>
        </w:rPr>
        <w:t xml:space="preserve">.Договор №2008 от 22.01.2020 года с ООО «ТЕХКОМ» </w:t>
      </w:r>
      <w:proofErr w:type="gramStart"/>
      <w:r w:rsidR="00966909" w:rsidRPr="00A12166">
        <w:rPr>
          <w:sz w:val="28"/>
          <w:szCs w:val="28"/>
        </w:rPr>
        <w:t>на</w:t>
      </w:r>
      <w:proofErr w:type="gramEnd"/>
      <w:r w:rsidR="00966909" w:rsidRPr="00A12166">
        <w:rPr>
          <w:sz w:val="28"/>
          <w:szCs w:val="28"/>
        </w:rPr>
        <w:t xml:space="preserve"> </w:t>
      </w:r>
      <w:proofErr w:type="gramStart"/>
      <w:r w:rsidR="00966909" w:rsidRPr="00A12166">
        <w:rPr>
          <w:sz w:val="28"/>
          <w:szCs w:val="28"/>
        </w:rPr>
        <w:t>техническому</w:t>
      </w:r>
      <w:proofErr w:type="gramEnd"/>
      <w:r w:rsidR="00966909" w:rsidRPr="00A12166">
        <w:rPr>
          <w:sz w:val="28"/>
          <w:szCs w:val="28"/>
        </w:rPr>
        <w:t xml:space="preserve"> </w:t>
      </w:r>
      <w:r w:rsidR="009D58FF" w:rsidRPr="00A12166">
        <w:rPr>
          <w:sz w:val="28"/>
          <w:szCs w:val="28"/>
        </w:rPr>
        <w:t>обслуживанию и ремонту средств пожарной сигнализации, на сумму-21120 рублей;</w:t>
      </w:r>
    </w:p>
    <w:p w:rsidR="00F305A6" w:rsidRPr="00A12166" w:rsidRDefault="009D58FF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</w:t>
      </w:r>
      <w:r w:rsidR="00BA2FCC" w:rsidRPr="00A12166">
        <w:rPr>
          <w:sz w:val="28"/>
          <w:szCs w:val="28"/>
        </w:rPr>
        <w:t>1</w:t>
      </w:r>
      <w:r w:rsidRPr="00A12166">
        <w:rPr>
          <w:sz w:val="28"/>
          <w:szCs w:val="28"/>
        </w:rPr>
        <w:t>.Контракт № 04-О от 23.01.2020 года  с МУЖКП Троснянского района на вывоз жидких бытовых отходов</w:t>
      </w:r>
      <w:proofErr w:type="gramStart"/>
      <w:r w:rsidRPr="00A12166">
        <w:rPr>
          <w:sz w:val="28"/>
          <w:szCs w:val="28"/>
        </w:rPr>
        <w:t xml:space="preserve"> </w:t>
      </w:r>
      <w:r w:rsidR="00F305A6" w:rsidRPr="00A12166">
        <w:rPr>
          <w:sz w:val="28"/>
          <w:szCs w:val="28"/>
        </w:rPr>
        <w:t>,</w:t>
      </w:r>
      <w:proofErr w:type="gramEnd"/>
      <w:r w:rsidR="00F305A6" w:rsidRPr="00A12166">
        <w:rPr>
          <w:sz w:val="28"/>
          <w:szCs w:val="28"/>
        </w:rPr>
        <w:t xml:space="preserve"> на сумму-4662 рублей 45 коп.;</w:t>
      </w:r>
    </w:p>
    <w:p w:rsidR="00F305A6" w:rsidRPr="00A12166" w:rsidRDefault="00F305A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</w:t>
      </w:r>
      <w:r w:rsidR="00BA2FCC" w:rsidRPr="00A12166">
        <w:rPr>
          <w:sz w:val="28"/>
          <w:szCs w:val="28"/>
        </w:rPr>
        <w:t>2</w:t>
      </w:r>
      <w:r w:rsidRPr="00A12166">
        <w:rPr>
          <w:sz w:val="28"/>
          <w:szCs w:val="28"/>
        </w:rPr>
        <w:t>.Договор №7113082 от 22.01.2020 года с ЕНДС на оказание услуг мониторинга подвижных объектов, на сумму-7200 рублей;</w:t>
      </w:r>
    </w:p>
    <w:p w:rsidR="006F2EF1" w:rsidRPr="00A12166" w:rsidRDefault="00F305A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</w:t>
      </w:r>
      <w:r w:rsidR="00BA2FCC" w:rsidRPr="00A12166">
        <w:rPr>
          <w:sz w:val="28"/>
          <w:szCs w:val="28"/>
        </w:rPr>
        <w:t>3</w:t>
      </w:r>
      <w:r w:rsidRPr="00A12166">
        <w:rPr>
          <w:sz w:val="28"/>
          <w:szCs w:val="28"/>
        </w:rPr>
        <w:t xml:space="preserve">.Договор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22.01.2020 года с ИП</w:t>
      </w:r>
      <w:r w:rsidR="006F2EF1" w:rsidRPr="00A12166">
        <w:rPr>
          <w:sz w:val="28"/>
          <w:szCs w:val="28"/>
        </w:rPr>
        <w:t xml:space="preserve"> Борисовой И.П. на поставку продуктов, на сумму-64092 рубля 40 копеек;</w:t>
      </w:r>
    </w:p>
    <w:p w:rsidR="006F2EF1" w:rsidRPr="00A12166" w:rsidRDefault="006F2EF1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</w:t>
      </w:r>
      <w:r w:rsidR="00CF06FA" w:rsidRPr="00A12166">
        <w:rPr>
          <w:sz w:val="28"/>
          <w:szCs w:val="28"/>
        </w:rPr>
        <w:t>4</w:t>
      </w:r>
      <w:r w:rsidRPr="00A12166">
        <w:rPr>
          <w:sz w:val="28"/>
          <w:szCs w:val="28"/>
        </w:rPr>
        <w:t>.</w:t>
      </w:r>
      <w:r w:rsidR="00AF205F" w:rsidRPr="00A12166">
        <w:rPr>
          <w:sz w:val="28"/>
          <w:szCs w:val="28"/>
        </w:rPr>
        <w:t xml:space="preserve">Договор поставки </w:t>
      </w:r>
      <w:proofErr w:type="spellStart"/>
      <w:r w:rsidR="00AF205F" w:rsidRPr="00A12166">
        <w:rPr>
          <w:sz w:val="28"/>
          <w:szCs w:val="28"/>
        </w:rPr>
        <w:t>б-н</w:t>
      </w:r>
      <w:proofErr w:type="spellEnd"/>
      <w:r w:rsidR="00AF205F" w:rsidRPr="00A12166">
        <w:rPr>
          <w:sz w:val="28"/>
          <w:szCs w:val="28"/>
        </w:rPr>
        <w:t xml:space="preserve"> от 01.02.2020 года с ИП Борисовой И.П. на поставку продуктов,  на сумму-71111 рублей 90 коп</w:t>
      </w:r>
      <w:proofErr w:type="gramStart"/>
      <w:r w:rsidR="00AF205F" w:rsidRPr="00A12166">
        <w:rPr>
          <w:sz w:val="28"/>
          <w:szCs w:val="28"/>
        </w:rPr>
        <w:t>.;</w:t>
      </w:r>
      <w:proofErr w:type="gramEnd"/>
    </w:p>
    <w:p w:rsidR="00AF205F" w:rsidRPr="00A12166" w:rsidRDefault="00AF205F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</w:t>
      </w:r>
      <w:r w:rsidR="00CF06FA" w:rsidRPr="00A12166">
        <w:rPr>
          <w:sz w:val="28"/>
          <w:szCs w:val="28"/>
        </w:rPr>
        <w:t>5</w:t>
      </w:r>
      <w:r w:rsidRPr="00A12166">
        <w:rPr>
          <w:sz w:val="28"/>
          <w:szCs w:val="28"/>
        </w:rPr>
        <w:t>.Договор №34540420/010523 от 28.02.2020 года с ООО «</w:t>
      </w:r>
      <w:proofErr w:type="spellStart"/>
      <w:r w:rsidRPr="00A12166">
        <w:rPr>
          <w:sz w:val="28"/>
          <w:szCs w:val="28"/>
        </w:rPr>
        <w:t>РН-Карт</w:t>
      </w:r>
      <w:proofErr w:type="spellEnd"/>
      <w:r w:rsidRPr="00A12166">
        <w:rPr>
          <w:sz w:val="28"/>
          <w:szCs w:val="28"/>
        </w:rPr>
        <w:t>» на поставку ГСМ, на сумму-246500 рублей;</w:t>
      </w:r>
    </w:p>
    <w:p w:rsidR="00AF205F" w:rsidRPr="00A12166" w:rsidRDefault="00AF205F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lastRenderedPageBreak/>
        <w:t>1</w:t>
      </w:r>
      <w:r w:rsidR="00CF06FA" w:rsidRPr="00A12166">
        <w:rPr>
          <w:sz w:val="28"/>
          <w:szCs w:val="28"/>
        </w:rPr>
        <w:t>6</w:t>
      </w:r>
      <w:r w:rsidRPr="00A12166">
        <w:rPr>
          <w:sz w:val="28"/>
          <w:szCs w:val="28"/>
        </w:rPr>
        <w:t>.Контракт №185030 от 12.02.2020 года с ООО «</w:t>
      </w:r>
      <w:proofErr w:type="spellStart"/>
      <w:r w:rsidRPr="00A12166">
        <w:rPr>
          <w:sz w:val="28"/>
          <w:szCs w:val="28"/>
        </w:rPr>
        <w:t>Киржачская</w:t>
      </w:r>
      <w:proofErr w:type="spellEnd"/>
      <w:r w:rsidRPr="00A12166">
        <w:rPr>
          <w:sz w:val="28"/>
          <w:szCs w:val="28"/>
        </w:rPr>
        <w:t xml:space="preserve"> типография</w:t>
      </w:r>
      <w:proofErr w:type="gramStart"/>
      <w:r w:rsidRPr="00A12166">
        <w:rPr>
          <w:sz w:val="28"/>
          <w:szCs w:val="28"/>
        </w:rPr>
        <w:t>»н</w:t>
      </w:r>
      <w:proofErr w:type="gramEnd"/>
      <w:r w:rsidRPr="00A12166">
        <w:rPr>
          <w:sz w:val="28"/>
          <w:szCs w:val="28"/>
        </w:rPr>
        <w:t>а поставку товара , на сумму-2570 рублей 96 коп.;</w:t>
      </w:r>
    </w:p>
    <w:p w:rsidR="00AF205F" w:rsidRPr="00A12166" w:rsidRDefault="00AF205F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</w:t>
      </w:r>
      <w:r w:rsidR="00CF06FA" w:rsidRPr="00A12166">
        <w:rPr>
          <w:sz w:val="28"/>
          <w:szCs w:val="28"/>
        </w:rPr>
        <w:t>7</w:t>
      </w:r>
      <w:r w:rsidRPr="00A12166">
        <w:rPr>
          <w:sz w:val="28"/>
          <w:szCs w:val="28"/>
        </w:rPr>
        <w:t>.Договор №</w:t>
      </w:r>
      <w:r w:rsidR="00C15F4D" w:rsidRPr="00A12166">
        <w:rPr>
          <w:sz w:val="28"/>
          <w:szCs w:val="28"/>
        </w:rPr>
        <w:t xml:space="preserve"> 8(Т) от 19.02.2020года с ФБУЗ «Центр гигиены и эпидемиологии в Орловской области» на оказание услуг по дератизации и дезинфекции</w:t>
      </w:r>
      <w:proofErr w:type="gramStart"/>
      <w:r w:rsidR="00C15F4D" w:rsidRPr="00A12166">
        <w:rPr>
          <w:sz w:val="28"/>
          <w:szCs w:val="28"/>
        </w:rPr>
        <w:t xml:space="preserve"> ,</w:t>
      </w:r>
      <w:proofErr w:type="gramEnd"/>
      <w:r w:rsidR="00C15F4D" w:rsidRPr="00A12166">
        <w:rPr>
          <w:sz w:val="28"/>
          <w:szCs w:val="28"/>
        </w:rPr>
        <w:t>на сумму-3287 рублей 30 коп.;</w:t>
      </w:r>
    </w:p>
    <w:p w:rsidR="00C15F4D" w:rsidRPr="00A12166" w:rsidRDefault="00C15F4D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</w:t>
      </w:r>
      <w:r w:rsidR="00CF06FA" w:rsidRPr="00A12166">
        <w:rPr>
          <w:sz w:val="28"/>
          <w:szCs w:val="28"/>
        </w:rPr>
        <w:t>8</w:t>
      </w:r>
      <w:r w:rsidRPr="00A12166">
        <w:rPr>
          <w:sz w:val="28"/>
          <w:szCs w:val="28"/>
        </w:rPr>
        <w:t>.Договор №4(Р) от 19.02.2020 года с  ФБУЗ «Центр гигиены и эпидемиологии в Орловской области» на оказание услуг по дезинсекции тарак</w:t>
      </w:r>
      <w:r w:rsidR="00690A95" w:rsidRPr="00A12166">
        <w:rPr>
          <w:sz w:val="28"/>
          <w:szCs w:val="28"/>
        </w:rPr>
        <w:t>а</w:t>
      </w:r>
      <w:r w:rsidRPr="00A12166">
        <w:rPr>
          <w:sz w:val="28"/>
          <w:szCs w:val="28"/>
        </w:rPr>
        <w:t>нов, на сумму-</w:t>
      </w:r>
      <w:r w:rsidR="00690A95" w:rsidRPr="00A12166">
        <w:rPr>
          <w:sz w:val="28"/>
          <w:szCs w:val="28"/>
        </w:rPr>
        <w:t>890 рублей 09 коп</w:t>
      </w:r>
      <w:proofErr w:type="gramStart"/>
      <w:r w:rsidR="00690A95" w:rsidRPr="00A12166">
        <w:rPr>
          <w:sz w:val="28"/>
          <w:szCs w:val="28"/>
        </w:rPr>
        <w:t>.;</w:t>
      </w:r>
      <w:proofErr w:type="gramEnd"/>
    </w:p>
    <w:p w:rsidR="00690A95" w:rsidRPr="00A12166" w:rsidRDefault="00CF06FA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19</w:t>
      </w:r>
      <w:r w:rsidR="00690A95" w:rsidRPr="00A12166">
        <w:rPr>
          <w:sz w:val="28"/>
          <w:szCs w:val="28"/>
        </w:rPr>
        <w:t>.Договор № 1235 от 21.02.2020 года с ФБУЗ «Центр гигиены и эпидемиологии в Орловской области» на оказания услуг на проведение лабораторных исследований и инструментальных замеров, на сумму-2341 рубль 25 коп;</w:t>
      </w:r>
    </w:p>
    <w:p w:rsidR="00A30ECB" w:rsidRPr="00A12166" w:rsidRDefault="00690A9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</w:t>
      </w:r>
      <w:r w:rsidR="00CF06FA" w:rsidRPr="00A12166">
        <w:rPr>
          <w:sz w:val="28"/>
          <w:szCs w:val="28"/>
        </w:rPr>
        <w:t>0</w:t>
      </w:r>
      <w:r w:rsidRPr="00A12166">
        <w:rPr>
          <w:sz w:val="28"/>
          <w:szCs w:val="28"/>
        </w:rPr>
        <w:t>.</w:t>
      </w:r>
      <w:r w:rsidR="00A30ECB" w:rsidRPr="00A12166">
        <w:rPr>
          <w:sz w:val="28"/>
          <w:szCs w:val="28"/>
        </w:rPr>
        <w:t xml:space="preserve">Договор №13 </w:t>
      </w:r>
      <w:proofErr w:type="spellStart"/>
      <w:r w:rsidR="00A30ECB" w:rsidRPr="00A12166">
        <w:rPr>
          <w:sz w:val="28"/>
          <w:szCs w:val="28"/>
        </w:rPr>
        <w:t>б-н</w:t>
      </w:r>
      <w:proofErr w:type="spellEnd"/>
      <w:r w:rsidR="00A30ECB" w:rsidRPr="00A12166">
        <w:rPr>
          <w:sz w:val="28"/>
          <w:szCs w:val="28"/>
        </w:rPr>
        <w:t xml:space="preserve"> от 16.03.2020 года с БПОУ Орловской области «Орловский технологический техникум» на оказание платных образовательных услуг, на сумму-839 рублей</w:t>
      </w:r>
      <w:proofErr w:type="gramStart"/>
      <w:r w:rsidR="00A30ECB" w:rsidRPr="00A12166">
        <w:rPr>
          <w:sz w:val="28"/>
          <w:szCs w:val="28"/>
        </w:rPr>
        <w:t>.;</w:t>
      </w:r>
      <w:proofErr w:type="gramEnd"/>
    </w:p>
    <w:p w:rsidR="00690A95" w:rsidRPr="00A12166" w:rsidRDefault="00A30ECB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</w:t>
      </w:r>
      <w:r w:rsidR="00CF06FA" w:rsidRPr="00A12166">
        <w:rPr>
          <w:sz w:val="28"/>
          <w:szCs w:val="28"/>
        </w:rPr>
        <w:t>1</w:t>
      </w:r>
      <w:r w:rsidRPr="00A12166">
        <w:rPr>
          <w:sz w:val="28"/>
          <w:szCs w:val="28"/>
        </w:rPr>
        <w:t>.Договор №02 с ООО «Орловский центр охраны труда»  на оказание услуг образовательных услуг по обучению работников, на сумму-</w:t>
      </w:r>
      <w:r w:rsidR="009830E3" w:rsidRPr="00A12166">
        <w:rPr>
          <w:sz w:val="28"/>
          <w:szCs w:val="28"/>
        </w:rPr>
        <w:t>7000 рублей;</w:t>
      </w:r>
    </w:p>
    <w:p w:rsidR="009830E3" w:rsidRPr="00A12166" w:rsidRDefault="009830E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</w:t>
      </w:r>
      <w:r w:rsidR="00CF06FA" w:rsidRPr="00A12166">
        <w:rPr>
          <w:sz w:val="28"/>
          <w:szCs w:val="28"/>
        </w:rPr>
        <w:t>2</w:t>
      </w:r>
      <w:r w:rsidRPr="00A12166">
        <w:rPr>
          <w:sz w:val="28"/>
          <w:szCs w:val="28"/>
        </w:rPr>
        <w:t>.Договор №80-см/ОЦСН от 12.03.2020 года с ООО «ОЦСН» на разработке сметной документации, на сумму-12900 рублей;</w:t>
      </w:r>
    </w:p>
    <w:p w:rsidR="009830E3" w:rsidRPr="00A12166" w:rsidRDefault="009830E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</w:t>
      </w:r>
      <w:r w:rsidR="00CF06FA" w:rsidRPr="00A12166">
        <w:rPr>
          <w:sz w:val="28"/>
          <w:szCs w:val="28"/>
        </w:rPr>
        <w:t>3</w:t>
      </w:r>
      <w:r w:rsidRPr="00A12166">
        <w:rPr>
          <w:sz w:val="28"/>
          <w:szCs w:val="28"/>
        </w:rPr>
        <w:t xml:space="preserve">.Договор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02.03.2020 года с ИП Борисовой на поставку продуктов питания, на сумму-52 489 рублей 80 коп</w:t>
      </w:r>
      <w:proofErr w:type="gramStart"/>
      <w:r w:rsidRPr="00A12166">
        <w:rPr>
          <w:sz w:val="28"/>
          <w:szCs w:val="28"/>
        </w:rPr>
        <w:t>.;</w:t>
      </w:r>
      <w:proofErr w:type="gramEnd"/>
    </w:p>
    <w:p w:rsidR="009830E3" w:rsidRPr="00A12166" w:rsidRDefault="009830E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</w:t>
      </w:r>
      <w:r w:rsidR="00CF06FA" w:rsidRPr="00A12166">
        <w:rPr>
          <w:sz w:val="28"/>
          <w:szCs w:val="28"/>
        </w:rPr>
        <w:t>4</w:t>
      </w:r>
      <w:r w:rsidRPr="00A12166">
        <w:rPr>
          <w:sz w:val="28"/>
          <w:szCs w:val="28"/>
        </w:rPr>
        <w:t xml:space="preserve">.Договор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01.04.2020 года с ИП Борисовой на поставку продуктов питания, на сумму- 54720 рублей;</w:t>
      </w:r>
    </w:p>
    <w:p w:rsidR="009830E3" w:rsidRPr="00A12166" w:rsidRDefault="009830E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</w:t>
      </w:r>
      <w:r w:rsidR="00CF06FA" w:rsidRPr="00A12166">
        <w:rPr>
          <w:sz w:val="28"/>
          <w:szCs w:val="28"/>
        </w:rPr>
        <w:t>5</w:t>
      </w:r>
      <w:r w:rsidRPr="00A12166">
        <w:rPr>
          <w:sz w:val="28"/>
          <w:szCs w:val="28"/>
        </w:rPr>
        <w:t xml:space="preserve">.Договор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13.05.2020 года с ИП Борисовой на поставку продуктов питания, на сумму-39840 рублей;</w:t>
      </w:r>
    </w:p>
    <w:p w:rsidR="009830E3" w:rsidRPr="00A12166" w:rsidRDefault="009830E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</w:t>
      </w:r>
      <w:r w:rsidR="00CF06FA" w:rsidRPr="00A12166">
        <w:rPr>
          <w:sz w:val="28"/>
          <w:szCs w:val="28"/>
        </w:rPr>
        <w:t>6</w:t>
      </w:r>
      <w:r w:rsidRPr="00A12166">
        <w:rPr>
          <w:sz w:val="28"/>
          <w:szCs w:val="28"/>
        </w:rPr>
        <w:t xml:space="preserve">.Договор №20009 от 28.04.2020 года с ИП </w:t>
      </w:r>
      <w:proofErr w:type="spellStart"/>
      <w:r w:rsidRPr="00A12166">
        <w:rPr>
          <w:sz w:val="28"/>
          <w:szCs w:val="28"/>
        </w:rPr>
        <w:t>Галимуллина</w:t>
      </w:r>
      <w:proofErr w:type="spellEnd"/>
      <w:r w:rsidRPr="00A12166">
        <w:rPr>
          <w:sz w:val="28"/>
          <w:szCs w:val="28"/>
        </w:rPr>
        <w:t xml:space="preserve"> В.А. на покупку книг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 xml:space="preserve"> на сумму- 1000 рублей;</w:t>
      </w:r>
    </w:p>
    <w:p w:rsidR="009830E3" w:rsidRPr="00A12166" w:rsidRDefault="009830E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</w:t>
      </w:r>
      <w:r w:rsidR="00CF06FA" w:rsidRPr="00A12166">
        <w:rPr>
          <w:sz w:val="28"/>
          <w:szCs w:val="28"/>
        </w:rPr>
        <w:t>7</w:t>
      </w:r>
      <w:r w:rsidRPr="00A12166">
        <w:rPr>
          <w:sz w:val="28"/>
          <w:szCs w:val="28"/>
        </w:rPr>
        <w:t>.Договор №498 от 22.06.2020 года с ООО «</w:t>
      </w:r>
      <w:proofErr w:type="spellStart"/>
      <w:r w:rsidRPr="00A12166">
        <w:rPr>
          <w:sz w:val="28"/>
          <w:szCs w:val="28"/>
        </w:rPr>
        <w:t>Постер</w:t>
      </w:r>
      <w:proofErr w:type="spellEnd"/>
      <w:proofErr w:type="gramStart"/>
      <w:r w:rsidRPr="00A12166">
        <w:rPr>
          <w:sz w:val="28"/>
          <w:szCs w:val="28"/>
        </w:rPr>
        <w:t>»н</w:t>
      </w:r>
      <w:proofErr w:type="gramEnd"/>
      <w:r w:rsidRPr="00A12166">
        <w:rPr>
          <w:sz w:val="28"/>
          <w:szCs w:val="28"/>
        </w:rPr>
        <w:t>а поставку товара ,на сумму-9700 рублей;</w:t>
      </w:r>
    </w:p>
    <w:p w:rsidR="009830E3" w:rsidRPr="00A12166" w:rsidRDefault="009830E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</w:t>
      </w:r>
      <w:r w:rsidR="00CF06FA" w:rsidRPr="00A12166">
        <w:rPr>
          <w:sz w:val="28"/>
          <w:szCs w:val="28"/>
        </w:rPr>
        <w:t>8</w:t>
      </w:r>
      <w:r w:rsidRPr="00A12166">
        <w:rPr>
          <w:sz w:val="28"/>
          <w:szCs w:val="28"/>
        </w:rPr>
        <w:t>.</w:t>
      </w:r>
      <w:r w:rsidR="00786F19" w:rsidRPr="00A12166">
        <w:rPr>
          <w:sz w:val="28"/>
          <w:szCs w:val="28"/>
        </w:rPr>
        <w:t>Контракт №201115 от 15.06.2020 года с ООО «</w:t>
      </w:r>
      <w:proofErr w:type="spellStart"/>
      <w:r w:rsidR="00786F19" w:rsidRPr="00A12166">
        <w:rPr>
          <w:sz w:val="28"/>
          <w:szCs w:val="28"/>
        </w:rPr>
        <w:t>Киржачская</w:t>
      </w:r>
      <w:proofErr w:type="spellEnd"/>
      <w:r w:rsidR="00786F19" w:rsidRPr="00A12166">
        <w:rPr>
          <w:sz w:val="28"/>
          <w:szCs w:val="28"/>
        </w:rPr>
        <w:t xml:space="preserve"> типография» на поставку полиграфической продукции, на сумму-3489 рублей 01 коп</w:t>
      </w:r>
      <w:proofErr w:type="gramStart"/>
      <w:r w:rsidR="00786F19" w:rsidRPr="00A12166">
        <w:rPr>
          <w:sz w:val="28"/>
          <w:szCs w:val="28"/>
        </w:rPr>
        <w:t>.;</w:t>
      </w:r>
      <w:proofErr w:type="gramEnd"/>
    </w:p>
    <w:p w:rsidR="00786F19" w:rsidRPr="00A12166" w:rsidRDefault="00786F1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29.Контракт №2 от 25.05.2020года с АО</w:t>
      </w:r>
      <w:proofErr w:type="gramStart"/>
      <w:r w:rsidRPr="00A12166">
        <w:rPr>
          <w:sz w:val="28"/>
          <w:szCs w:val="28"/>
        </w:rPr>
        <w:t>»И</w:t>
      </w:r>
      <w:proofErr w:type="gramEnd"/>
      <w:r w:rsidRPr="00A12166">
        <w:rPr>
          <w:sz w:val="28"/>
          <w:szCs w:val="28"/>
        </w:rPr>
        <w:t>здательство «Просвещение»на поставку учебной литературы, на сумму-51289 рублей 70 коп.;</w:t>
      </w:r>
    </w:p>
    <w:p w:rsidR="00AD1CFC" w:rsidRPr="00A12166" w:rsidRDefault="00786F1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30.Мунициральный контракт №ОР 150/2020 от 12.05.2020 года с ООО» БИНОМ. Лаборатория знаний» на поставку учебной литературы,</w:t>
      </w:r>
      <w:r w:rsidR="00106692" w:rsidRPr="00A12166">
        <w:rPr>
          <w:sz w:val="28"/>
          <w:szCs w:val="28"/>
        </w:rPr>
        <w:t xml:space="preserve"> </w:t>
      </w:r>
      <w:r w:rsidR="00C541BA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на сумму-</w:t>
      </w:r>
      <w:r w:rsidR="00AD1CFC" w:rsidRPr="00A12166">
        <w:rPr>
          <w:sz w:val="28"/>
          <w:szCs w:val="28"/>
        </w:rPr>
        <w:t>1082 рубля;</w:t>
      </w:r>
    </w:p>
    <w:p w:rsidR="00786F19" w:rsidRPr="00A12166" w:rsidRDefault="00AD1CF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31.Гражданско-правовой договор №13/20 от 05.06.2020 года с ООО «</w:t>
      </w:r>
      <w:proofErr w:type="spellStart"/>
      <w:r w:rsidRPr="00A12166">
        <w:rPr>
          <w:sz w:val="28"/>
          <w:szCs w:val="28"/>
        </w:rPr>
        <w:t>Лидерстрой</w:t>
      </w:r>
      <w:proofErr w:type="spellEnd"/>
      <w:r w:rsidRPr="00A12166">
        <w:rPr>
          <w:sz w:val="28"/>
          <w:szCs w:val="28"/>
        </w:rPr>
        <w:t>»</w:t>
      </w:r>
      <w:r w:rsidR="00786F19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на текущий ремонт </w:t>
      </w:r>
      <w:proofErr w:type="gramStart"/>
      <w:r w:rsidRPr="00A12166">
        <w:rPr>
          <w:sz w:val="28"/>
          <w:szCs w:val="28"/>
        </w:rPr>
        <w:t>–з</w:t>
      </w:r>
      <w:proofErr w:type="gramEnd"/>
      <w:r w:rsidRPr="00A12166">
        <w:rPr>
          <w:sz w:val="28"/>
          <w:szCs w:val="28"/>
        </w:rPr>
        <w:t>амена оконных блоков, на сумму-430 000 рублей;</w:t>
      </w:r>
    </w:p>
    <w:p w:rsidR="00AD1CFC" w:rsidRPr="00A12166" w:rsidRDefault="00AD1CF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32.</w:t>
      </w:r>
      <w:r w:rsidRPr="000B54DA">
        <w:rPr>
          <w:sz w:val="28"/>
          <w:szCs w:val="28"/>
        </w:rPr>
        <w:t xml:space="preserve">Договор </w:t>
      </w:r>
      <w:r w:rsidRPr="00A12166">
        <w:rPr>
          <w:sz w:val="28"/>
          <w:szCs w:val="28"/>
        </w:rPr>
        <w:t>№22 от</w:t>
      </w:r>
      <w:r w:rsidR="00EF4664" w:rsidRPr="00A12166">
        <w:rPr>
          <w:sz w:val="28"/>
          <w:szCs w:val="28"/>
        </w:rPr>
        <w:t xml:space="preserve"> 27.05.2020 г с </w:t>
      </w:r>
      <w:r w:rsidRPr="00A12166">
        <w:rPr>
          <w:sz w:val="28"/>
          <w:szCs w:val="28"/>
        </w:rPr>
        <w:t>ООО «Лантан» на выполнение работ по монтажу автоматической пожарной сигнализации, на сумму-150000 рублей;</w:t>
      </w:r>
    </w:p>
    <w:p w:rsidR="00791C68" w:rsidRPr="00A12166" w:rsidRDefault="00791C6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33.Договор №499 от 21.07.2020 года с ОО</w:t>
      </w:r>
      <w:proofErr w:type="gramStart"/>
      <w:r w:rsidRPr="00A12166">
        <w:rPr>
          <w:sz w:val="28"/>
          <w:szCs w:val="28"/>
        </w:rPr>
        <w:t>О»</w:t>
      </w:r>
      <w:proofErr w:type="spellStart"/>
      <w:proofErr w:type="gramEnd"/>
      <w:r w:rsidRPr="00A12166">
        <w:rPr>
          <w:sz w:val="28"/>
          <w:szCs w:val="28"/>
        </w:rPr>
        <w:t>Постер</w:t>
      </w:r>
      <w:proofErr w:type="spellEnd"/>
      <w:r w:rsidRPr="00A12166">
        <w:rPr>
          <w:sz w:val="28"/>
          <w:szCs w:val="28"/>
        </w:rPr>
        <w:t>» на поставку продукции, на сумму-600 рублей;</w:t>
      </w:r>
    </w:p>
    <w:p w:rsidR="00791C68" w:rsidRPr="00A12166" w:rsidRDefault="00791C6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34.Договор №24 от 25.08.2020 года с ООО «Мастер» на поставку материала, на сумму-20224 рубля;</w:t>
      </w:r>
    </w:p>
    <w:p w:rsidR="00EF4664" w:rsidRPr="00A12166" w:rsidRDefault="00EF4664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35.Договор №18-ПД от 25.08.2020 года</w:t>
      </w:r>
      <w:r w:rsidR="00C37EED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с МУЖКП Троснянского района на </w:t>
      </w:r>
      <w:proofErr w:type="spellStart"/>
      <w:r w:rsidRPr="00A12166">
        <w:rPr>
          <w:sz w:val="28"/>
          <w:szCs w:val="28"/>
        </w:rPr>
        <w:t>гидровлические</w:t>
      </w:r>
      <w:proofErr w:type="spellEnd"/>
      <w:r w:rsidRPr="00A12166">
        <w:rPr>
          <w:sz w:val="28"/>
          <w:szCs w:val="28"/>
        </w:rPr>
        <w:t xml:space="preserve"> испытания, на сумму-6423 рубля 25 коп</w:t>
      </w:r>
      <w:proofErr w:type="gramStart"/>
      <w:r w:rsidRPr="00A12166">
        <w:rPr>
          <w:sz w:val="28"/>
          <w:szCs w:val="28"/>
        </w:rPr>
        <w:t>.;</w:t>
      </w:r>
      <w:proofErr w:type="gramEnd"/>
    </w:p>
    <w:p w:rsidR="00791C68" w:rsidRPr="00A12166" w:rsidRDefault="00791C6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lastRenderedPageBreak/>
        <w:t>3</w:t>
      </w:r>
      <w:r w:rsidR="00C37EED" w:rsidRPr="00A12166">
        <w:rPr>
          <w:sz w:val="28"/>
          <w:szCs w:val="28"/>
        </w:rPr>
        <w:t>6</w:t>
      </w:r>
      <w:r w:rsidRPr="00A12166">
        <w:rPr>
          <w:sz w:val="28"/>
          <w:szCs w:val="28"/>
        </w:rPr>
        <w:t xml:space="preserve">.Договор №14 от 26.08.2020 года с ИП Смагина М.А. на поставку </w:t>
      </w:r>
      <w:proofErr w:type="spellStart"/>
      <w:r w:rsidRPr="00A12166">
        <w:rPr>
          <w:sz w:val="28"/>
          <w:szCs w:val="28"/>
        </w:rPr>
        <w:t>хозтовара</w:t>
      </w:r>
      <w:proofErr w:type="spellEnd"/>
      <w:r w:rsidRPr="00A12166">
        <w:rPr>
          <w:sz w:val="28"/>
          <w:szCs w:val="28"/>
        </w:rPr>
        <w:t>, на сумму- 33101 рубль;</w:t>
      </w:r>
    </w:p>
    <w:p w:rsidR="00791C68" w:rsidRPr="00A12166" w:rsidRDefault="00791C6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3</w:t>
      </w:r>
      <w:r w:rsidR="00C37EED" w:rsidRPr="00A12166">
        <w:rPr>
          <w:sz w:val="28"/>
          <w:szCs w:val="28"/>
        </w:rPr>
        <w:t>7</w:t>
      </w:r>
      <w:r w:rsidRPr="00A12166">
        <w:rPr>
          <w:sz w:val="28"/>
          <w:szCs w:val="28"/>
        </w:rPr>
        <w:t>.Договор №25 от 31.08.2020 года с ООО «Мастер» на покупку товара, на сумму-6375 рублей;</w:t>
      </w:r>
    </w:p>
    <w:p w:rsidR="00406D7C" w:rsidRPr="00A12166" w:rsidRDefault="00791C6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3</w:t>
      </w:r>
      <w:r w:rsidR="00C37EED" w:rsidRPr="00A12166">
        <w:rPr>
          <w:sz w:val="28"/>
          <w:szCs w:val="28"/>
        </w:rPr>
        <w:t>8</w:t>
      </w:r>
      <w:r w:rsidR="00406D7C" w:rsidRPr="00A12166">
        <w:rPr>
          <w:sz w:val="28"/>
          <w:szCs w:val="28"/>
        </w:rPr>
        <w:t>.Сублицензионный договор №59-ФРДО с ООО «Гарант-сервис» на использования программного продукта, на сумму-2000 рублей;</w:t>
      </w:r>
    </w:p>
    <w:p w:rsidR="00406D7C" w:rsidRPr="00A12166" w:rsidRDefault="00406D7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3</w:t>
      </w:r>
      <w:r w:rsidR="00BC719C" w:rsidRPr="00A12166">
        <w:rPr>
          <w:sz w:val="28"/>
          <w:szCs w:val="28"/>
        </w:rPr>
        <w:t>9</w:t>
      </w:r>
      <w:r w:rsidRPr="00A12166">
        <w:rPr>
          <w:sz w:val="28"/>
          <w:szCs w:val="28"/>
        </w:rPr>
        <w:t xml:space="preserve">.Договор №20-МС-99 </w:t>
      </w:r>
      <w:r w:rsidR="00952B10" w:rsidRPr="00A12166">
        <w:rPr>
          <w:sz w:val="28"/>
          <w:szCs w:val="28"/>
        </w:rPr>
        <w:t xml:space="preserve"> от 12.08.202 года </w:t>
      </w:r>
      <w:r w:rsidRPr="00A12166">
        <w:rPr>
          <w:sz w:val="28"/>
          <w:szCs w:val="28"/>
        </w:rPr>
        <w:t>с ООО «Мед-Сервис» на поставку товара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 xml:space="preserve"> на сумму-11860 рублей;</w:t>
      </w:r>
    </w:p>
    <w:p w:rsidR="00952B10" w:rsidRPr="00A12166" w:rsidRDefault="00BC719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40</w:t>
      </w:r>
      <w:r w:rsidR="00406D7C" w:rsidRPr="00A12166">
        <w:rPr>
          <w:sz w:val="28"/>
          <w:szCs w:val="28"/>
        </w:rPr>
        <w:t>.Договор №201</w:t>
      </w:r>
      <w:r w:rsidR="00952B10" w:rsidRPr="00A12166">
        <w:rPr>
          <w:sz w:val="28"/>
          <w:szCs w:val="28"/>
        </w:rPr>
        <w:t>-см/ ОЦСН от 11.08.2020 года с ООО « Орловский ОЦСН» на разработку сметной документации, на сумму- 8000 рублей;</w:t>
      </w:r>
    </w:p>
    <w:p w:rsidR="00C61011" w:rsidRPr="00A12166" w:rsidRDefault="00952B1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</w:t>
      </w:r>
      <w:r w:rsidR="00BC719C" w:rsidRPr="00A12166">
        <w:rPr>
          <w:sz w:val="28"/>
          <w:szCs w:val="28"/>
        </w:rPr>
        <w:t>1</w:t>
      </w:r>
      <w:r w:rsidRPr="00A12166">
        <w:rPr>
          <w:sz w:val="28"/>
          <w:szCs w:val="28"/>
        </w:rPr>
        <w:t>.Договор №636 от 03.08.2020 года с ООО «</w:t>
      </w:r>
      <w:proofErr w:type="spellStart"/>
      <w:r w:rsidRPr="00A12166">
        <w:rPr>
          <w:sz w:val="28"/>
          <w:szCs w:val="28"/>
        </w:rPr>
        <w:t>Постер</w:t>
      </w:r>
      <w:proofErr w:type="spellEnd"/>
      <w:proofErr w:type="gramStart"/>
      <w:r w:rsidRPr="00A12166">
        <w:rPr>
          <w:sz w:val="28"/>
          <w:szCs w:val="28"/>
        </w:rPr>
        <w:t>»</w:t>
      </w:r>
      <w:r w:rsidR="00C61011" w:rsidRPr="00A12166">
        <w:rPr>
          <w:sz w:val="28"/>
          <w:szCs w:val="28"/>
        </w:rPr>
        <w:t>н</w:t>
      </w:r>
      <w:proofErr w:type="gramEnd"/>
      <w:r w:rsidR="00C61011" w:rsidRPr="00A12166">
        <w:rPr>
          <w:sz w:val="28"/>
          <w:szCs w:val="28"/>
        </w:rPr>
        <w:t>а поставку товара , на сумму-5400 рублей;</w:t>
      </w:r>
    </w:p>
    <w:p w:rsidR="00C61011" w:rsidRPr="00A12166" w:rsidRDefault="00C61011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</w:t>
      </w:r>
      <w:r w:rsidR="00CF06FA" w:rsidRPr="00A12166">
        <w:rPr>
          <w:sz w:val="28"/>
          <w:szCs w:val="28"/>
        </w:rPr>
        <w:t>2</w:t>
      </w:r>
      <w:r w:rsidRPr="00A12166">
        <w:rPr>
          <w:sz w:val="28"/>
          <w:szCs w:val="28"/>
        </w:rPr>
        <w:t>.Договор №811/20М от 17.08.2020 года н</w:t>
      </w:r>
      <w:proofErr w:type="gramStart"/>
      <w:r w:rsidRPr="00A12166">
        <w:rPr>
          <w:sz w:val="28"/>
          <w:szCs w:val="28"/>
        </w:rPr>
        <w:t>а ООО</w:t>
      </w:r>
      <w:proofErr w:type="gramEnd"/>
      <w:r w:rsidRPr="00A12166">
        <w:rPr>
          <w:sz w:val="28"/>
          <w:szCs w:val="28"/>
        </w:rPr>
        <w:t xml:space="preserve"> Мониторинговая компания «Проект-Труд»</w:t>
      </w:r>
      <w:r w:rsidR="00F305A6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 на оказания услуг по мониторингу системы пожарной сигнализации, на сумму-2</w:t>
      </w:r>
      <w:r w:rsidR="00BC719C" w:rsidRPr="00A12166">
        <w:rPr>
          <w:sz w:val="28"/>
          <w:szCs w:val="28"/>
        </w:rPr>
        <w:t>0</w:t>
      </w:r>
      <w:r w:rsidRPr="00A12166">
        <w:rPr>
          <w:sz w:val="28"/>
          <w:szCs w:val="28"/>
        </w:rPr>
        <w:t>000 рублей;</w:t>
      </w:r>
    </w:p>
    <w:p w:rsidR="00C61011" w:rsidRPr="00A12166" w:rsidRDefault="00C61011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</w:t>
      </w:r>
      <w:r w:rsidR="00CF06FA" w:rsidRPr="00A12166">
        <w:rPr>
          <w:sz w:val="28"/>
          <w:szCs w:val="28"/>
        </w:rPr>
        <w:t>3</w:t>
      </w:r>
      <w:r w:rsidRPr="00A12166">
        <w:rPr>
          <w:sz w:val="28"/>
          <w:szCs w:val="28"/>
        </w:rPr>
        <w:t>.Договор №34540420/031470 от 21.09.2020 года с ООО «</w:t>
      </w:r>
      <w:proofErr w:type="spellStart"/>
      <w:r w:rsidRPr="00A12166">
        <w:rPr>
          <w:sz w:val="28"/>
          <w:szCs w:val="28"/>
        </w:rPr>
        <w:t>РН-Карт</w:t>
      </w:r>
      <w:proofErr w:type="spellEnd"/>
      <w:r w:rsidRPr="00A12166">
        <w:rPr>
          <w:sz w:val="28"/>
          <w:szCs w:val="28"/>
        </w:rPr>
        <w:t>» на поставку ГСМ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>на сумму-103500 рублей;</w:t>
      </w:r>
    </w:p>
    <w:p w:rsidR="00E5016E" w:rsidRPr="00A12166" w:rsidRDefault="00C61011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</w:t>
      </w:r>
      <w:r w:rsidR="00CF06FA" w:rsidRPr="00A12166">
        <w:rPr>
          <w:sz w:val="28"/>
          <w:szCs w:val="28"/>
        </w:rPr>
        <w:t>4</w:t>
      </w:r>
      <w:r w:rsidRPr="00A12166">
        <w:rPr>
          <w:sz w:val="28"/>
          <w:szCs w:val="28"/>
        </w:rPr>
        <w:t xml:space="preserve">.Договор №2408-239 от 21.09.2020 года с ООО «Полигон» на поставку </w:t>
      </w:r>
      <w:proofErr w:type="spellStart"/>
      <w:r w:rsidRPr="00A12166">
        <w:rPr>
          <w:sz w:val="28"/>
          <w:szCs w:val="28"/>
        </w:rPr>
        <w:t>рециркулятора</w:t>
      </w:r>
      <w:proofErr w:type="spellEnd"/>
      <w:r w:rsidRPr="00A12166">
        <w:rPr>
          <w:sz w:val="28"/>
          <w:szCs w:val="28"/>
        </w:rPr>
        <w:t xml:space="preserve"> бактерицидного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 xml:space="preserve"> на сумму-33920 рублей;</w:t>
      </w:r>
    </w:p>
    <w:p w:rsidR="00A344A5" w:rsidRPr="00A12166" w:rsidRDefault="00E5016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</w:t>
      </w:r>
      <w:r w:rsidR="00CF06FA" w:rsidRPr="00A12166">
        <w:rPr>
          <w:sz w:val="28"/>
          <w:szCs w:val="28"/>
        </w:rPr>
        <w:t>5</w:t>
      </w:r>
      <w:r w:rsidRPr="00A12166">
        <w:rPr>
          <w:sz w:val="28"/>
          <w:szCs w:val="28"/>
        </w:rPr>
        <w:t>.Договор №264 от 16.10.2020 года с ООО «Орловский учебный коллектор» на покупку школьных учебников, на сумму-13558 рублей</w:t>
      </w:r>
      <w:proofErr w:type="gramStart"/>
      <w:r w:rsidR="0074015C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;</w:t>
      </w:r>
      <w:proofErr w:type="gramEnd"/>
    </w:p>
    <w:p w:rsidR="00E5016E" w:rsidRPr="00A12166" w:rsidRDefault="00E5016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</w:t>
      </w:r>
      <w:r w:rsidR="00CF06FA" w:rsidRPr="00A12166">
        <w:rPr>
          <w:sz w:val="28"/>
          <w:szCs w:val="28"/>
        </w:rPr>
        <w:t>6</w:t>
      </w:r>
      <w:r w:rsidRPr="00A12166">
        <w:rPr>
          <w:sz w:val="28"/>
          <w:szCs w:val="28"/>
        </w:rPr>
        <w:t>.Гражданско-правовой договор от 01.10.2020 года с Фроловым В.В. по оказанию услуги по осмотру за газовым оборудованием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 xml:space="preserve"> на сумму- 6000рублей;</w:t>
      </w:r>
    </w:p>
    <w:p w:rsidR="00E5016E" w:rsidRPr="00A12166" w:rsidRDefault="00E5016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</w:t>
      </w:r>
      <w:r w:rsidR="00CF06FA" w:rsidRPr="00A12166">
        <w:rPr>
          <w:sz w:val="28"/>
          <w:szCs w:val="28"/>
        </w:rPr>
        <w:t>7</w:t>
      </w:r>
      <w:r w:rsidRPr="00A12166">
        <w:rPr>
          <w:sz w:val="28"/>
          <w:szCs w:val="28"/>
        </w:rPr>
        <w:t xml:space="preserve">.Договор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02.10.2020 года с ИП Борисова И.П. на поставку продуктов питания на сумму-117932 рубля;</w:t>
      </w:r>
    </w:p>
    <w:p w:rsidR="00E5016E" w:rsidRPr="00A12166" w:rsidRDefault="00E5016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</w:t>
      </w:r>
      <w:r w:rsidR="00CF06FA" w:rsidRPr="00A12166">
        <w:rPr>
          <w:sz w:val="28"/>
          <w:szCs w:val="28"/>
        </w:rPr>
        <w:t>8</w:t>
      </w:r>
      <w:r w:rsidRPr="00A12166">
        <w:rPr>
          <w:sz w:val="28"/>
          <w:szCs w:val="28"/>
        </w:rPr>
        <w:t>.Договор№261 от 14.10.2020 года с ООО «Орловский учебный коллектор» на покупку школьной мебели</w:t>
      </w:r>
      <w:r w:rsidR="001C4749" w:rsidRPr="00A12166">
        <w:rPr>
          <w:sz w:val="28"/>
          <w:szCs w:val="28"/>
        </w:rPr>
        <w:t>, на сумму-50000 рублей;</w:t>
      </w:r>
    </w:p>
    <w:p w:rsidR="001C4749" w:rsidRPr="00A12166" w:rsidRDefault="001C474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4</w:t>
      </w:r>
      <w:r w:rsidR="00CF06FA" w:rsidRPr="00A12166">
        <w:rPr>
          <w:sz w:val="28"/>
          <w:szCs w:val="28"/>
        </w:rPr>
        <w:t>9</w:t>
      </w:r>
      <w:r w:rsidRPr="00A12166">
        <w:rPr>
          <w:sz w:val="28"/>
          <w:szCs w:val="28"/>
        </w:rPr>
        <w:t>.Договор №20-МС-143 от 15.10.2020 года с ООО «Мед-Сервис» на поставку товара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 xml:space="preserve"> на сумму-13520 рублей;</w:t>
      </w:r>
    </w:p>
    <w:p w:rsidR="001C4749" w:rsidRPr="00A12166" w:rsidRDefault="00CF06FA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50</w:t>
      </w:r>
      <w:r w:rsidR="001C4749" w:rsidRPr="00A12166">
        <w:rPr>
          <w:sz w:val="28"/>
          <w:szCs w:val="28"/>
        </w:rPr>
        <w:t xml:space="preserve">.Договор № 20-МС-142 от 15.10.2020 года с </w:t>
      </w:r>
      <w:r w:rsidR="005F013E" w:rsidRPr="00A12166">
        <w:rPr>
          <w:sz w:val="28"/>
          <w:szCs w:val="28"/>
        </w:rPr>
        <w:t xml:space="preserve">   ООО «Мед-Сервис» на поставку товара</w:t>
      </w:r>
      <w:proofErr w:type="gramStart"/>
      <w:r w:rsidR="005F013E" w:rsidRPr="00A12166">
        <w:rPr>
          <w:sz w:val="28"/>
          <w:szCs w:val="28"/>
        </w:rPr>
        <w:t xml:space="preserve"> ,</w:t>
      </w:r>
      <w:proofErr w:type="gramEnd"/>
      <w:r w:rsidR="005F013E" w:rsidRPr="00A12166">
        <w:rPr>
          <w:sz w:val="28"/>
          <w:szCs w:val="28"/>
        </w:rPr>
        <w:t xml:space="preserve"> на сумму-7956 рублей;</w:t>
      </w:r>
    </w:p>
    <w:p w:rsidR="005F013E" w:rsidRPr="00A12166" w:rsidRDefault="005F013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</w:t>
      </w:r>
      <w:r w:rsidR="00CF06FA" w:rsidRPr="00A12166">
        <w:rPr>
          <w:sz w:val="28"/>
          <w:szCs w:val="28"/>
        </w:rPr>
        <w:t>1</w:t>
      </w:r>
      <w:r w:rsidRPr="00A12166">
        <w:rPr>
          <w:sz w:val="28"/>
          <w:szCs w:val="28"/>
        </w:rPr>
        <w:t>.Договор 376/2020 от 05.10.2020 года</w:t>
      </w:r>
      <w:r w:rsidR="00104F9D" w:rsidRPr="00A12166">
        <w:rPr>
          <w:sz w:val="28"/>
          <w:szCs w:val="28"/>
        </w:rPr>
        <w:t xml:space="preserve"> с Учебным центром </w:t>
      </w:r>
      <w:r w:rsidR="00B85550" w:rsidRPr="00A12166">
        <w:rPr>
          <w:sz w:val="28"/>
          <w:szCs w:val="28"/>
        </w:rPr>
        <w:t>«</w:t>
      </w:r>
      <w:proofErr w:type="spellStart"/>
      <w:r w:rsidR="00B85550" w:rsidRPr="00A12166">
        <w:rPr>
          <w:sz w:val="28"/>
          <w:szCs w:val="28"/>
        </w:rPr>
        <w:t>ОрелПромОбучение</w:t>
      </w:r>
      <w:proofErr w:type="spellEnd"/>
      <w:r w:rsidR="00B85550" w:rsidRPr="00A12166">
        <w:rPr>
          <w:sz w:val="28"/>
          <w:szCs w:val="28"/>
        </w:rPr>
        <w:t>» на оказание услуг по предаттестационной подготовке персонала на сумму-1500 рублей;</w:t>
      </w:r>
    </w:p>
    <w:p w:rsidR="00B85550" w:rsidRPr="00A12166" w:rsidRDefault="00B8555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</w:t>
      </w:r>
      <w:r w:rsidR="00CF06FA" w:rsidRPr="00A12166">
        <w:rPr>
          <w:sz w:val="28"/>
          <w:szCs w:val="28"/>
        </w:rPr>
        <w:t>2</w:t>
      </w:r>
      <w:r w:rsidRPr="00A12166">
        <w:rPr>
          <w:sz w:val="28"/>
          <w:szCs w:val="28"/>
        </w:rPr>
        <w:t>.Договор №22180275/20 от 27.10.2020 года с АО «СБК Контур» на предоставление права использования и абонентское обслуживание Системы «Контур-Экстерн», на сумму-3762 рубля;</w:t>
      </w:r>
    </w:p>
    <w:p w:rsidR="00B85550" w:rsidRPr="00A12166" w:rsidRDefault="00B8555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</w:t>
      </w:r>
      <w:r w:rsidR="00CF06FA" w:rsidRPr="00A12166">
        <w:rPr>
          <w:sz w:val="28"/>
          <w:szCs w:val="28"/>
        </w:rPr>
        <w:t>3</w:t>
      </w:r>
      <w:r w:rsidRPr="00A12166">
        <w:rPr>
          <w:sz w:val="28"/>
          <w:szCs w:val="28"/>
        </w:rPr>
        <w:t>.</w:t>
      </w:r>
      <w:r w:rsidR="007A5253" w:rsidRPr="00A12166">
        <w:rPr>
          <w:sz w:val="28"/>
          <w:szCs w:val="28"/>
        </w:rPr>
        <w:t>Договор №5 от 3.11.2020 года с ООЧОП «</w:t>
      </w:r>
      <w:proofErr w:type="spellStart"/>
      <w:proofErr w:type="gramStart"/>
      <w:r w:rsidR="007A5253" w:rsidRPr="00A12166">
        <w:rPr>
          <w:sz w:val="28"/>
          <w:szCs w:val="28"/>
        </w:rPr>
        <w:t>Альфа-Брава</w:t>
      </w:r>
      <w:proofErr w:type="spellEnd"/>
      <w:proofErr w:type="gramEnd"/>
      <w:r w:rsidR="007A5253" w:rsidRPr="00A12166">
        <w:rPr>
          <w:sz w:val="28"/>
          <w:szCs w:val="28"/>
        </w:rPr>
        <w:t>» на оказание услуги по охране здания, на сумму-60000 рублей;</w:t>
      </w:r>
    </w:p>
    <w:p w:rsidR="007A5253" w:rsidRPr="00A12166" w:rsidRDefault="007A525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</w:t>
      </w:r>
      <w:r w:rsidR="00CF06FA" w:rsidRPr="00A12166">
        <w:rPr>
          <w:sz w:val="28"/>
          <w:szCs w:val="28"/>
        </w:rPr>
        <w:t>4</w:t>
      </w:r>
      <w:r w:rsidRPr="00A12166">
        <w:rPr>
          <w:sz w:val="28"/>
          <w:szCs w:val="28"/>
        </w:rPr>
        <w:t xml:space="preserve">.Договор №20 от 16.11.2020 года с ИП </w:t>
      </w:r>
      <w:proofErr w:type="spellStart"/>
      <w:r w:rsidRPr="00A12166">
        <w:rPr>
          <w:sz w:val="28"/>
          <w:szCs w:val="28"/>
        </w:rPr>
        <w:t>Кофановой</w:t>
      </w:r>
      <w:proofErr w:type="spellEnd"/>
      <w:r w:rsidRPr="00A12166">
        <w:rPr>
          <w:sz w:val="28"/>
          <w:szCs w:val="28"/>
        </w:rPr>
        <w:t xml:space="preserve"> И.И.на </w:t>
      </w:r>
      <w:r w:rsidR="00003D45" w:rsidRPr="00A12166">
        <w:rPr>
          <w:sz w:val="28"/>
          <w:szCs w:val="28"/>
        </w:rPr>
        <w:t>покупку стройматериалов</w:t>
      </w:r>
      <w:proofErr w:type="gramStart"/>
      <w:r w:rsidR="00003D45" w:rsidRPr="00A12166">
        <w:rPr>
          <w:sz w:val="28"/>
          <w:szCs w:val="28"/>
        </w:rPr>
        <w:t xml:space="preserve"> ,</w:t>
      </w:r>
      <w:proofErr w:type="gramEnd"/>
      <w:r w:rsidR="00003D45" w:rsidRPr="00A12166">
        <w:rPr>
          <w:sz w:val="28"/>
          <w:szCs w:val="28"/>
        </w:rPr>
        <w:t>на сумму-17750 рублей;</w:t>
      </w:r>
    </w:p>
    <w:p w:rsidR="00003D45" w:rsidRPr="00A12166" w:rsidRDefault="00003D4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</w:t>
      </w:r>
      <w:r w:rsidR="00CF06FA" w:rsidRPr="00A12166">
        <w:rPr>
          <w:sz w:val="28"/>
          <w:szCs w:val="28"/>
        </w:rPr>
        <w:t>5</w:t>
      </w:r>
      <w:r w:rsidRPr="00A12166">
        <w:rPr>
          <w:sz w:val="28"/>
          <w:szCs w:val="28"/>
        </w:rPr>
        <w:t>.Договор №36 от 13.11.2020 года с ООО «Мастер» на покупку материалов, на сумму-4450 рублей;</w:t>
      </w:r>
    </w:p>
    <w:p w:rsidR="00003D45" w:rsidRPr="00A12166" w:rsidRDefault="00003D4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lastRenderedPageBreak/>
        <w:t>5</w:t>
      </w:r>
      <w:r w:rsidR="00CF06FA" w:rsidRPr="00A12166">
        <w:rPr>
          <w:sz w:val="28"/>
          <w:szCs w:val="28"/>
        </w:rPr>
        <w:t>6</w:t>
      </w:r>
      <w:r w:rsidRPr="00A12166">
        <w:rPr>
          <w:sz w:val="28"/>
          <w:szCs w:val="28"/>
        </w:rPr>
        <w:t xml:space="preserve">.Договор №39(Р) от 25.03.2020 года с ФБУЗ «Центр гигиены и эпидемиологии в Орловской области» на оказание услуги по дезинсекции клещей, на сумму- </w:t>
      </w:r>
      <w:r w:rsidR="00BC719C" w:rsidRPr="00A12166">
        <w:rPr>
          <w:sz w:val="28"/>
          <w:szCs w:val="28"/>
        </w:rPr>
        <w:t>3465</w:t>
      </w:r>
      <w:r w:rsidRPr="00A12166">
        <w:rPr>
          <w:sz w:val="28"/>
          <w:szCs w:val="28"/>
        </w:rPr>
        <w:t xml:space="preserve"> рублей </w:t>
      </w:r>
      <w:r w:rsidR="00BC719C" w:rsidRPr="00A12166">
        <w:rPr>
          <w:sz w:val="28"/>
          <w:szCs w:val="28"/>
        </w:rPr>
        <w:t>7</w:t>
      </w:r>
      <w:r w:rsidRPr="00A12166">
        <w:rPr>
          <w:sz w:val="28"/>
          <w:szCs w:val="28"/>
        </w:rPr>
        <w:t>0 коп</w:t>
      </w:r>
      <w:proofErr w:type="gramStart"/>
      <w:r w:rsidRPr="00A12166">
        <w:rPr>
          <w:sz w:val="28"/>
          <w:szCs w:val="28"/>
        </w:rPr>
        <w:t>.;</w:t>
      </w:r>
      <w:proofErr w:type="gramEnd"/>
    </w:p>
    <w:p w:rsidR="00003D45" w:rsidRPr="00A12166" w:rsidRDefault="00003D4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</w:t>
      </w:r>
      <w:r w:rsidR="00CF06FA" w:rsidRPr="00A12166">
        <w:rPr>
          <w:sz w:val="28"/>
          <w:szCs w:val="28"/>
        </w:rPr>
        <w:t>7</w:t>
      </w:r>
      <w:r w:rsidRPr="00A12166">
        <w:rPr>
          <w:sz w:val="28"/>
          <w:szCs w:val="28"/>
        </w:rPr>
        <w:t xml:space="preserve">.Гражданско-правовой договор от 01.09.2020 года на </w:t>
      </w:r>
      <w:proofErr w:type="spellStart"/>
      <w:r w:rsidRPr="00A12166">
        <w:rPr>
          <w:sz w:val="28"/>
          <w:szCs w:val="28"/>
        </w:rPr>
        <w:t>предрейсовый</w:t>
      </w:r>
      <w:proofErr w:type="spellEnd"/>
      <w:r w:rsidRPr="00A12166">
        <w:rPr>
          <w:sz w:val="28"/>
          <w:szCs w:val="28"/>
        </w:rPr>
        <w:t xml:space="preserve"> медосмотр водителя с </w:t>
      </w:r>
      <w:proofErr w:type="spellStart"/>
      <w:r w:rsidRPr="00A12166">
        <w:rPr>
          <w:sz w:val="28"/>
          <w:szCs w:val="28"/>
        </w:rPr>
        <w:t>Рыженковой</w:t>
      </w:r>
      <w:proofErr w:type="spellEnd"/>
      <w:r w:rsidRPr="00A12166">
        <w:rPr>
          <w:sz w:val="28"/>
          <w:szCs w:val="28"/>
        </w:rPr>
        <w:t xml:space="preserve"> Л.И., на сумму-21000 рублей;</w:t>
      </w:r>
    </w:p>
    <w:p w:rsidR="00003D45" w:rsidRPr="00A12166" w:rsidRDefault="00003D4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</w:t>
      </w:r>
      <w:r w:rsidR="00CF06FA" w:rsidRPr="00A12166">
        <w:rPr>
          <w:sz w:val="28"/>
          <w:szCs w:val="28"/>
        </w:rPr>
        <w:t>8</w:t>
      </w:r>
      <w:r w:rsidRPr="00A12166">
        <w:rPr>
          <w:sz w:val="28"/>
          <w:szCs w:val="28"/>
        </w:rPr>
        <w:t xml:space="preserve">.Договор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14.08.2020 года с ИП Борисовой</w:t>
      </w:r>
      <w:r w:rsidR="00C41FE2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И.П. </w:t>
      </w:r>
      <w:r w:rsidR="00C41FE2" w:rsidRPr="00A12166">
        <w:rPr>
          <w:sz w:val="28"/>
          <w:szCs w:val="28"/>
        </w:rPr>
        <w:t>на поставку продуктов питания, на сумму-7278 рублей 83 коп</w:t>
      </w:r>
      <w:proofErr w:type="gramStart"/>
      <w:r w:rsidR="00C41FE2" w:rsidRPr="00A12166">
        <w:rPr>
          <w:sz w:val="28"/>
          <w:szCs w:val="28"/>
        </w:rPr>
        <w:t>.;</w:t>
      </w:r>
      <w:proofErr w:type="gramEnd"/>
    </w:p>
    <w:p w:rsidR="00C41FE2" w:rsidRPr="00A12166" w:rsidRDefault="00C41FE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</w:t>
      </w:r>
      <w:r w:rsidR="00CF06FA" w:rsidRPr="00A12166">
        <w:rPr>
          <w:sz w:val="28"/>
          <w:szCs w:val="28"/>
        </w:rPr>
        <w:t>9</w:t>
      </w:r>
      <w:r w:rsidRPr="00A12166">
        <w:rPr>
          <w:sz w:val="28"/>
          <w:szCs w:val="28"/>
        </w:rPr>
        <w:t xml:space="preserve">.Договор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01.09.2020 года </w:t>
      </w:r>
      <w:r w:rsidR="00BC719C" w:rsidRPr="00A12166">
        <w:rPr>
          <w:sz w:val="28"/>
          <w:szCs w:val="28"/>
        </w:rPr>
        <w:t xml:space="preserve"> с ИП Борисовой И.П.</w:t>
      </w:r>
      <w:r w:rsidRPr="00A12166">
        <w:rPr>
          <w:sz w:val="28"/>
          <w:szCs w:val="28"/>
        </w:rPr>
        <w:t>на поставку продуктов питания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 xml:space="preserve"> на сумму-57115 рублей 54 коп.;</w:t>
      </w:r>
    </w:p>
    <w:p w:rsidR="00C41FE2" w:rsidRPr="00A12166" w:rsidRDefault="00CF06FA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60</w:t>
      </w:r>
      <w:r w:rsidR="00C41FE2" w:rsidRPr="00A12166">
        <w:rPr>
          <w:sz w:val="28"/>
          <w:szCs w:val="28"/>
        </w:rPr>
        <w:t xml:space="preserve">. Договор </w:t>
      </w:r>
      <w:proofErr w:type="spellStart"/>
      <w:r w:rsidR="00C41FE2" w:rsidRPr="00A12166">
        <w:rPr>
          <w:sz w:val="28"/>
          <w:szCs w:val="28"/>
        </w:rPr>
        <w:t>б-н</w:t>
      </w:r>
      <w:proofErr w:type="spellEnd"/>
      <w:r w:rsidR="00C41FE2" w:rsidRPr="00A12166">
        <w:rPr>
          <w:sz w:val="28"/>
          <w:szCs w:val="28"/>
        </w:rPr>
        <w:t xml:space="preserve"> от 01.10.2020 года на поставку продуктов питания</w:t>
      </w:r>
      <w:proofErr w:type="gramStart"/>
      <w:r w:rsidR="00C41FE2" w:rsidRPr="00A12166">
        <w:rPr>
          <w:sz w:val="28"/>
          <w:szCs w:val="28"/>
        </w:rPr>
        <w:t xml:space="preserve"> ,</w:t>
      </w:r>
      <w:proofErr w:type="gramEnd"/>
      <w:r w:rsidR="00C41FE2" w:rsidRPr="00A12166">
        <w:rPr>
          <w:sz w:val="28"/>
          <w:szCs w:val="28"/>
        </w:rPr>
        <w:t xml:space="preserve"> на сумму-59417 рублей 05 коп.;</w:t>
      </w:r>
    </w:p>
    <w:p w:rsidR="00C41FE2" w:rsidRPr="00A12166" w:rsidRDefault="00C41FE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6</w:t>
      </w:r>
      <w:r w:rsidR="00CF06FA" w:rsidRPr="00A12166">
        <w:rPr>
          <w:sz w:val="28"/>
          <w:szCs w:val="28"/>
        </w:rPr>
        <w:t>1</w:t>
      </w:r>
      <w:r w:rsidRPr="00A12166">
        <w:rPr>
          <w:sz w:val="28"/>
          <w:szCs w:val="28"/>
        </w:rPr>
        <w:t>.Договор №29 от 25.12.2020 года с ПАО СК «</w:t>
      </w:r>
      <w:proofErr w:type="spellStart"/>
      <w:r w:rsidRPr="00A12166">
        <w:rPr>
          <w:sz w:val="28"/>
          <w:szCs w:val="28"/>
        </w:rPr>
        <w:t>Росгосстрах</w:t>
      </w:r>
      <w:proofErr w:type="spellEnd"/>
      <w:r w:rsidRPr="00A12166">
        <w:rPr>
          <w:sz w:val="28"/>
          <w:szCs w:val="28"/>
        </w:rPr>
        <w:t>» на обязательное страхование гражданской ответственности владельца транспортных средств, на сумму-3219 рублей 29 коп</w:t>
      </w:r>
      <w:proofErr w:type="gramStart"/>
      <w:r w:rsidRPr="00A12166">
        <w:rPr>
          <w:sz w:val="28"/>
          <w:szCs w:val="28"/>
        </w:rPr>
        <w:t>.;</w:t>
      </w:r>
      <w:proofErr w:type="gramEnd"/>
    </w:p>
    <w:p w:rsidR="00C41FE2" w:rsidRPr="00A12166" w:rsidRDefault="00C41FE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6</w:t>
      </w:r>
      <w:r w:rsidR="00CF06FA" w:rsidRPr="00A12166">
        <w:rPr>
          <w:sz w:val="28"/>
          <w:szCs w:val="28"/>
        </w:rPr>
        <w:t>2</w:t>
      </w:r>
      <w:r w:rsidRPr="00A12166">
        <w:rPr>
          <w:sz w:val="28"/>
          <w:szCs w:val="28"/>
        </w:rPr>
        <w:t xml:space="preserve">. 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02.10.2020 года на поставку продуктов питания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 xml:space="preserve"> на сумму-47510 рублей 85 коп.;</w:t>
      </w:r>
    </w:p>
    <w:p w:rsidR="00C41FE2" w:rsidRPr="00A12166" w:rsidRDefault="00C41FE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6</w:t>
      </w:r>
      <w:r w:rsidR="00CF06FA" w:rsidRPr="00A12166">
        <w:rPr>
          <w:sz w:val="28"/>
          <w:szCs w:val="28"/>
        </w:rPr>
        <w:t>3</w:t>
      </w:r>
      <w:r w:rsidRPr="00A12166">
        <w:rPr>
          <w:sz w:val="28"/>
          <w:szCs w:val="28"/>
        </w:rPr>
        <w:t xml:space="preserve">. Договор </w:t>
      </w:r>
      <w:proofErr w:type="spellStart"/>
      <w:r w:rsidRPr="00A12166">
        <w:rPr>
          <w:sz w:val="28"/>
          <w:szCs w:val="28"/>
        </w:rPr>
        <w:t>б-н</w:t>
      </w:r>
      <w:proofErr w:type="spellEnd"/>
      <w:r w:rsidRPr="00A12166">
        <w:rPr>
          <w:sz w:val="28"/>
          <w:szCs w:val="28"/>
        </w:rPr>
        <w:t xml:space="preserve"> от 01.12.2020 года на поставку продуктов питания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 xml:space="preserve"> на сумму-57351 рублей 71 коп.;</w:t>
      </w:r>
    </w:p>
    <w:p w:rsidR="00C41FE2" w:rsidRPr="00A12166" w:rsidRDefault="00C41FE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6</w:t>
      </w:r>
      <w:r w:rsidR="00CF06FA" w:rsidRPr="00A12166">
        <w:rPr>
          <w:sz w:val="28"/>
          <w:szCs w:val="28"/>
        </w:rPr>
        <w:t>4</w:t>
      </w:r>
      <w:r w:rsidRPr="00A12166">
        <w:rPr>
          <w:sz w:val="28"/>
          <w:szCs w:val="28"/>
        </w:rPr>
        <w:t>.Муниципальный контракт №09-Т/12 от 31.12.2020 года с МУЖКП Троснянского района на оказание услуги по теплоснабжению, на сумму-72809 рублей 11 коп</w:t>
      </w:r>
      <w:proofErr w:type="gramStart"/>
      <w:r w:rsidRPr="00A12166">
        <w:rPr>
          <w:sz w:val="28"/>
          <w:szCs w:val="28"/>
        </w:rPr>
        <w:t>.;</w:t>
      </w:r>
      <w:proofErr w:type="gramEnd"/>
    </w:p>
    <w:p w:rsidR="008E3AB3" w:rsidRPr="00A12166" w:rsidRDefault="008E3AB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6</w:t>
      </w:r>
      <w:r w:rsidR="00CF06FA" w:rsidRPr="00A12166">
        <w:rPr>
          <w:sz w:val="28"/>
          <w:szCs w:val="28"/>
        </w:rPr>
        <w:t>5</w:t>
      </w:r>
      <w:r w:rsidRPr="00A12166">
        <w:rPr>
          <w:sz w:val="28"/>
          <w:szCs w:val="28"/>
        </w:rPr>
        <w:t>.Договор №ИД-540-К от 01.10.2020 года с ООО «Союз Пенсионеров» на оказание услуг по обучению граждан пожилого возраста и инвалидов навыками компьютерной грамотности, на сумму-2560 рублей.</w:t>
      </w:r>
    </w:p>
    <w:p w:rsidR="00C36367" w:rsidRPr="00A12166" w:rsidRDefault="00F1740F" w:rsidP="00A12166">
      <w:pPr>
        <w:pStyle w:val="a5"/>
        <w:rPr>
          <w:rFonts w:eastAsiaTheme="minorHAnsi"/>
          <w:sz w:val="28"/>
          <w:szCs w:val="28"/>
          <w:lang w:eastAsia="en-US"/>
        </w:rPr>
      </w:pPr>
      <w:r w:rsidRPr="00A12166">
        <w:rPr>
          <w:sz w:val="28"/>
          <w:szCs w:val="28"/>
        </w:rPr>
        <w:t>Кроме этого был заключен муниципальны</w:t>
      </w:r>
      <w:r w:rsidR="00111882" w:rsidRPr="00A12166">
        <w:rPr>
          <w:sz w:val="28"/>
          <w:szCs w:val="28"/>
        </w:rPr>
        <w:t>е</w:t>
      </w:r>
      <w:r w:rsidRPr="00A12166">
        <w:rPr>
          <w:sz w:val="28"/>
          <w:szCs w:val="28"/>
        </w:rPr>
        <w:t xml:space="preserve"> контракт</w:t>
      </w:r>
      <w:r w:rsidR="000842D2" w:rsidRPr="00A12166">
        <w:rPr>
          <w:sz w:val="28"/>
          <w:szCs w:val="28"/>
        </w:rPr>
        <w:t xml:space="preserve"> по статье 93 пункту 1.части 8</w:t>
      </w:r>
      <w:r w:rsidRPr="00A12166">
        <w:rPr>
          <w:sz w:val="28"/>
          <w:szCs w:val="28"/>
        </w:rPr>
        <w:t xml:space="preserve"> </w:t>
      </w:r>
      <w:r w:rsidR="00111882" w:rsidRPr="00A12166">
        <w:rPr>
          <w:sz w:val="28"/>
          <w:szCs w:val="28"/>
        </w:rPr>
        <w:t>:</w:t>
      </w:r>
      <w:r w:rsidR="00C36367" w:rsidRPr="00A12166">
        <w:rPr>
          <w:rFonts w:eastAsiaTheme="minorHAnsi"/>
          <w:sz w:val="28"/>
          <w:szCs w:val="28"/>
          <w:lang w:eastAsia="en-US"/>
        </w:rPr>
        <w:t xml:space="preserve"> №</w:t>
      </w:r>
      <w:r w:rsidR="00CF06FA" w:rsidRPr="00A12166">
        <w:rPr>
          <w:rFonts w:eastAsiaTheme="minorHAnsi"/>
          <w:sz w:val="28"/>
          <w:szCs w:val="28"/>
          <w:lang w:eastAsia="en-US"/>
        </w:rPr>
        <w:t>09-</w:t>
      </w:r>
      <w:r w:rsidR="00C36367" w:rsidRPr="00A12166">
        <w:rPr>
          <w:rFonts w:eastAsiaTheme="minorHAnsi"/>
          <w:sz w:val="28"/>
          <w:szCs w:val="28"/>
          <w:lang w:eastAsia="en-US"/>
        </w:rPr>
        <w:t xml:space="preserve">Т от </w:t>
      </w:r>
      <w:r w:rsidR="00CF06FA" w:rsidRPr="00A12166">
        <w:rPr>
          <w:rFonts w:eastAsiaTheme="minorHAnsi"/>
          <w:sz w:val="28"/>
          <w:szCs w:val="28"/>
          <w:lang w:eastAsia="en-US"/>
        </w:rPr>
        <w:t>17</w:t>
      </w:r>
      <w:r w:rsidR="00C36367" w:rsidRPr="00A12166">
        <w:rPr>
          <w:rFonts w:eastAsiaTheme="minorHAnsi"/>
          <w:sz w:val="28"/>
          <w:szCs w:val="28"/>
          <w:lang w:eastAsia="en-US"/>
        </w:rPr>
        <w:t>.02.20</w:t>
      </w:r>
      <w:r w:rsidR="00CF06FA" w:rsidRPr="00A12166">
        <w:rPr>
          <w:rFonts w:eastAsiaTheme="minorHAnsi"/>
          <w:sz w:val="28"/>
          <w:szCs w:val="28"/>
          <w:lang w:eastAsia="en-US"/>
        </w:rPr>
        <w:t>20</w:t>
      </w:r>
      <w:r w:rsidR="00C36367" w:rsidRPr="00A12166">
        <w:rPr>
          <w:rFonts w:eastAsiaTheme="minorHAnsi"/>
          <w:sz w:val="28"/>
          <w:szCs w:val="28"/>
          <w:lang w:eastAsia="en-US"/>
        </w:rPr>
        <w:t xml:space="preserve"> г с МУЖКП Троснянского района на сумму-</w:t>
      </w:r>
      <w:r w:rsidR="005E4976" w:rsidRPr="00A12166">
        <w:rPr>
          <w:rFonts w:eastAsiaTheme="minorHAnsi"/>
          <w:sz w:val="28"/>
          <w:szCs w:val="28"/>
          <w:lang w:eastAsia="en-US"/>
        </w:rPr>
        <w:t>1008111 рубль 67 коп.</w:t>
      </w:r>
      <w:r w:rsidR="00E00119" w:rsidRPr="00A1216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11882" w:rsidRPr="00A12166">
        <w:rPr>
          <w:rFonts w:eastAsiaTheme="minorHAnsi"/>
          <w:sz w:val="28"/>
          <w:szCs w:val="28"/>
          <w:lang w:eastAsia="en-US"/>
        </w:rPr>
        <w:t>для нужд теплоснабжения на 20</w:t>
      </w:r>
      <w:r w:rsidR="005E4976" w:rsidRPr="00A12166">
        <w:rPr>
          <w:rFonts w:eastAsiaTheme="minorHAnsi"/>
          <w:sz w:val="28"/>
          <w:szCs w:val="28"/>
          <w:lang w:eastAsia="en-US"/>
        </w:rPr>
        <w:t>20</w:t>
      </w:r>
      <w:r w:rsidR="00111882" w:rsidRPr="00A12166">
        <w:rPr>
          <w:rFonts w:eastAsiaTheme="minorHAnsi"/>
          <w:sz w:val="28"/>
          <w:szCs w:val="28"/>
          <w:lang w:eastAsia="en-US"/>
        </w:rPr>
        <w:t xml:space="preserve"> год</w:t>
      </w:r>
      <w:proofErr w:type="gramStart"/>
      <w:r w:rsidR="00111882" w:rsidRPr="00A12166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F1740F" w:rsidRPr="00A12166" w:rsidRDefault="00F1740F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Условия действующего законодательства для совершения  закупок с </w:t>
      </w:r>
      <w:r w:rsidR="00477E52" w:rsidRPr="00A12166">
        <w:rPr>
          <w:sz w:val="28"/>
          <w:szCs w:val="28"/>
        </w:rPr>
        <w:t>е</w:t>
      </w:r>
      <w:r w:rsidRPr="00A12166">
        <w:rPr>
          <w:sz w:val="28"/>
          <w:szCs w:val="28"/>
        </w:rPr>
        <w:t>динственным поставщиком соблюдены.</w:t>
      </w:r>
    </w:p>
    <w:p w:rsidR="00E929C6" w:rsidRPr="00A12166" w:rsidRDefault="00E929C6" w:rsidP="00A12166">
      <w:pPr>
        <w:pStyle w:val="a5"/>
        <w:rPr>
          <w:rFonts w:eastAsia="Calibri"/>
          <w:sz w:val="28"/>
          <w:szCs w:val="28"/>
        </w:rPr>
      </w:pPr>
      <w:r w:rsidRPr="00A12166">
        <w:rPr>
          <w:rFonts w:eastAsia="Calibri"/>
          <w:sz w:val="28"/>
          <w:szCs w:val="28"/>
        </w:rPr>
        <w:t>Учитывая изложенное, если заказчик не привлекает экспертов, экспертные организации для приемки товаров, работ, услуг, то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A87056" w:rsidRPr="00A12166" w:rsidRDefault="005E4976" w:rsidP="00A12166">
      <w:pPr>
        <w:pStyle w:val="a5"/>
        <w:rPr>
          <w:sz w:val="28"/>
          <w:szCs w:val="28"/>
        </w:rPr>
      </w:pPr>
      <w:proofErr w:type="gramStart"/>
      <w:r w:rsidRPr="00A12166">
        <w:rPr>
          <w:sz w:val="28"/>
          <w:szCs w:val="28"/>
        </w:rPr>
        <w:t>Согласно постановления  Правительства Орловской области №125 от 06 марта 2020 года  «О распределении в 2020 году субсидий местным бюджетам на реализацию отобранных на конкурсной основе мероприятий, инициированных населением муниципальных образований Орловской области и включенны</w:t>
      </w:r>
      <w:r w:rsidR="00A87056" w:rsidRPr="00A12166">
        <w:rPr>
          <w:sz w:val="28"/>
          <w:szCs w:val="28"/>
        </w:rPr>
        <w:t xml:space="preserve">х в муниципальные программы в рамках проекта «Народный бюджет» в Орловской области и на основании Распоряжения Администрации </w:t>
      </w:r>
      <w:proofErr w:type="spellStart"/>
      <w:r w:rsidR="00A87056" w:rsidRPr="00A12166">
        <w:rPr>
          <w:sz w:val="28"/>
          <w:szCs w:val="28"/>
        </w:rPr>
        <w:t>Троснянкого</w:t>
      </w:r>
      <w:proofErr w:type="spellEnd"/>
      <w:r w:rsidR="00A87056" w:rsidRPr="00A12166">
        <w:rPr>
          <w:sz w:val="28"/>
          <w:szCs w:val="28"/>
        </w:rPr>
        <w:t xml:space="preserve"> района №37-Р от 19.03.2020  распределена субсидия на текущий ремонт</w:t>
      </w:r>
      <w:proofErr w:type="gramEnd"/>
      <w:r w:rsidR="00A87056" w:rsidRPr="00A12166">
        <w:rPr>
          <w:sz w:val="28"/>
          <w:szCs w:val="28"/>
        </w:rPr>
        <w:t xml:space="preserve"> Никольской школе в сумме 1460 тыс</w:t>
      </w:r>
      <w:proofErr w:type="gramStart"/>
      <w:r w:rsidR="00A87056" w:rsidRPr="00A12166">
        <w:rPr>
          <w:sz w:val="28"/>
          <w:szCs w:val="28"/>
        </w:rPr>
        <w:t>.р</w:t>
      </w:r>
      <w:proofErr w:type="gramEnd"/>
      <w:r w:rsidR="00A87056" w:rsidRPr="00A12166">
        <w:rPr>
          <w:sz w:val="28"/>
          <w:szCs w:val="28"/>
        </w:rPr>
        <w:t>ублей</w:t>
      </w:r>
      <w:r w:rsidR="00C35409" w:rsidRPr="00A12166">
        <w:rPr>
          <w:sz w:val="28"/>
          <w:szCs w:val="28"/>
        </w:rPr>
        <w:t xml:space="preserve"> на проведение текущего ремонта</w:t>
      </w:r>
      <w:r w:rsidR="00A87056" w:rsidRPr="00A12166">
        <w:rPr>
          <w:sz w:val="28"/>
          <w:szCs w:val="28"/>
        </w:rPr>
        <w:t>.</w:t>
      </w:r>
    </w:p>
    <w:p w:rsidR="00A87056" w:rsidRPr="00A12166" w:rsidRDefault="00A8705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По соглашению №60НБ24 от 08.04.2020 года о предоставлении Департаментом образования Орловской области в 2020 году из областного бюджета  бюджету Троснянского района Орловской области субсидии на реализацию отобранных </w:t>
      </w:r>
      <w:r w:rsidRPr="00A12166">
        <w:rPr>
          <w:sz w:val="28"/>
          <w:szCs w:val="28"/>
        </w:rPr>
        <w:lastRenderedPageBreak/>
        <w:t>на конкурсной основе мероприятий, инициированных населением муниципальных образований Орловской области и включенных в муниципальные программы в рамках проекта «Народный бюджет» в Орловской области</w:t>
      </w:r>
      <w:proofErr w:type="gramStart"/>
      <w:r w:rsidRPr="00A12166">
        <w:rPr>
          <w:sz w:val="28"/>
          <w:szCs w:val="28"/>
        </w:rPr>
        <w:t xml:space="preserve"> </w:t>
      </w:r>
      <w:r w:rsidR="00C80DF5" w:rsidRPr="00A12166">
        <w:rPr>
          <w:sz w:val="28"/>
          <w:szCs w:val="28"/>
        </w:rPr>
        <w:t>,</w:t>
      </w:r>
      <w:proofErr w:type="gramEnd"/>
      <w:r w:rsidR="00C80DF5" w:rsidRPr="00A12166">
        <w:rPr>
          <w:sz w:val="28"/>
          <w:szCs w:val="28"/>
        </w:rPr>
        <w:t xml:space="preserve"> департаментом предоставляется в 2020 году из областного бюджета </w:t>
      </w:r>
      <w:r w:rsidR="00F07867" w:rsidRPr="00A12166">
        <w:rPr>
          <w:sz w:val="28"/>
          <w:szCs w:val="28"/>
        </w:rPr>
        <w:t xml:space="preserve">дополнительная </w:t>
      </w:r>
      <w:r w:rsidR="00C80DF5" w:rsidRPr="00A12166">
        <w:rPr>
          <w:sz w:val="28"/>
          <w:szCs w:val="28"/>
        </w:rPr>
        <w:t>субсидия в размере 540 тыс</w:t>
      </w:r>
      <w:proofErr w:type="gramStart"/>
      <w:r w:rsidR="00C80DF5" w:rsidRPr="00A12166">
        <w:rPr>
          <w:sz w:val="28"/>
          <w:szCs w:val="28"/>
        </w:rPr>
        <w:t>.р</w:t>
      </w:r>
      <w:proofErr w:type="gramEnd"/>
      <w:r w:rsidR="00C80DF5" w:rsidRPr="00A12166">
        <w:rPr>
          <w:sz w:val="28"/>
          <w:szCs w:val="28"/>
        </w:rPr>
        <w:t>ублей,</w:t>
      </w:r>
      <w:r w:rsidR="00C35409" w:rsidRPr="00A12166">
        <w:rPr>
          <w:sz w:val="28"/>
          <w:szCs w:val="28"/>
        </w:rPr>
        <w:t xml:space="preserve"> </w:t>
      </w:r>
      <w:r w:rsidR="00C80DF5" w:rsidRPr="00A12166">
        <w:rPr>
          <w:sz w:val="28"/>
          <w:szCs w:val="28"/>
        </w:rPr>
        <w:t xml:space="preserve">в  том числе за счет </w:t>
      </w:r>
      <w:proofErr w:type="spellStart"/>
      <w:r w:rsidR="00C80DF5" w:rsidRPr="00A12166">
        <w:rPr>
          <w:sz w:val="28"/>
          <w:szCs w:val="28"/>
        </w:rPr>
        <w:t>софинансирования</w:t>
      </w:r>
      <w:proofErr w:type="spellEnd"/>
      <w:r w:rsidR="00C80DF5" w:rsidRPr="00A12166">
        <w:rPr>
          <w:sz w:val="28"/>
          <w:szCs w:val="28"/>
        </w:rPr>
        <w:t xml:space="preserve"> со стороны населения, юридических лиц в размере 40 тыс.рублей</w:t>
      </w:r>
      <w:r w:rsidR="00C35409" w:rsidRPr="00A12166">
        <w:rPr>
          <w:sz w:val="28"/>
          <w:szCs w:val="28"/>
        </w:rPr>
        <w:t xml:space="preserve"> на проведение текущего ремонта школы.</w:t>
      </w:r>
    </w:p>
    <w:p w:rsidR="005E4976" w:rsidRPr="00A12166" w:rsidRDefault="005E497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Для проведения</w:t>
      </w:r>
      <w:r w:rsidR="00C35409" w:rsidRPr="00A12166">
        <w:rPr>
          <w:sz w:val="28"/>
          <w:szCs w:val="28"/>
        </w:rPr>
        <w:t xml:space="preserve"> текущего </w:t>
      </w:r>
      <w:r w:rsidRPr="00A12166">
        <w:rPr>
          <w:sz w:val="28"/>
          <w:szCs w:val="28"/>
        </w:rPr>
        <w:t xml:space="preserve"> ремонта </w:t>
      </w:r>
      <w:r w:rsidR="00C35409" w:rsidRPr="00A12166">
        <w:rPr>
          <w:sz w:val="28"/>
          <w:szCs w:val="28"/>
        </w:rPr>
        <w:t>школы</w:t>
      </w:r>
      <w:r w:rsidRPr="00A12166">
        <w:rPr>
          <w:sz w:val="28"/>
          <w:szCs w:val="28"/>
        </w:rPr>
        <w:t xml:space="preserve"> была составлена сметная документация ООО Орловским центром сметного нормирования (ООО</w:t>
      </w:r>
      <w:proofErr w:type="gramStart"/>
      <w:r w:rsidRPr="00A12166">
        <w:rPr>
          <w:sz w:val="28"/>
          <w:szCs w:val="28"/>
        </w:rPr>
        <w:t>»О</w:t>
      </w:r>
      <w:proofErr w:type="gramEnd"/>
      <w:r w:rsidRPr="00A12166">
        <w:rPr>
          <w:sz w:val="28"/>
          <w:szCs w:val="28"/>
        </w:rPr>
        <w:t>ЦСН)»</w:t>
      </w:r>
      <w:r w:rsidR="00C35409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в 201</w:t>
      </w:r>
      <w:r w:rsidR="00C35409" w:rsidRPr="00A12166">
        <w:rPr>
          <w:sz w:val="28"/>
          <w:szCs w:val="28"/>
        </w:rPr>
        <w:t>9</w:t>
      </w:r>
      <w:r w:rsidRPr="00A12166">
        <w:rPr>
          <w:sz w:val="28"/>
          <w:szCs w:val="28"/>
        </w:rPr>
        <w:t xml:space="preserve"> года. </w:t>
      </w:r>
      <w:r w:rsidR="002641BE" w:rsidRPr="00A12166">
        <w:rPr>
          <w:sz w:val="28"/>
          <w:szCs w:val="28"/>
        </w:rPr>
        <w:t xml:space="preserve"> От </w:t>
      </w:r>
      <w:r w:rsidRPr="00A12166">
        <w:rPr>
          <w:sz w:val="28"/>
          <w:szCs w:val="28"/>
        </w:rPr>
        <w:t>АУОО «</w:t>
      </w:r>
      <w:proofErr w:type="spellStart"/>
      <w:r w:rsidRPr="00A12166">
        <w:rPr>
          <w:sz w:val="28"/>
          <w:szCs w:val="28"/>
        </w:rPr>
        <w:t>Орелгосэкспертиза</w:t>
      </w:r>
      <w:proofErr w:type="spellEnd"/>
      <w:r w:rsidRPr="00A12166">
        <w:rPr>
          <w:sz w:val="28"/>
          <w:szCs w:val="28"/>
        </w:rPr>
        <w:t>»</w:t>
      </w:r>
      <w:r w:rsidR="00C35409" w:rsidRPr="00A12166">
        <w:rPr>
          <w:sz w:val="28"/>
          <w:szCs w:val="28"/>
        </w:rPr>
        <w:t>14.05</w:t>
      </w:r>
      <w:r w:rsidRPr="00A12166">
        <w:rPr>
          <w:sz w:val="28"/>
          <w:szCs w:val="28"/>
        </w:rPr>
        <w:t xml:space="preserve">.2019 года </w:t>
      </w:r>
      <w:r w:rsidR="002641BE" w:rsidRPr="00A12166">
        <w:rPr>
          <w:sz w:val="28"/>
          <w:szCs w:val="28"/>
        </w:rPr>
        <w:t>было получено</w:t>
      </w:r>
      <w:r w:rsidRPr="00A12166">
        <w:rPr>
          <w:sz w:val="28"/>
          <w:szCs w:val="28"/>
        </w:rPr>
        <w:t xml:space="preserve"> положительное заключение экспертизы по определению сметной стоимости </w:t>
      </w:r>
      <w:r w:rsidR="00C35409" w:rsidRPr="00A12166">
        <w:rPr>
          <w:sz w:val="28"/>
          <w:szCs w:val="28"/>
        </w:rPr>
        <w:t xml:space="preserve">текущего ремонта </w:t>
      </w:r>
      <w:r w:rsidRPr="00A12166">
        <w:rPr>
          <w:sz w:val="28"/>
          <w:szCs w:val="28"/>
        </w:rPr>
        <w:t xml:space="preserve"> на сумму </w:t>
      </w:r>
      <w:r w:rsidR="00C35409" w:rsidRPr="00A12166">
        <w:rPr>
          <w:sz w:val="28"/>
          <w:szCs w:val="28"/>
        </w:rPr>
        <w:t xml:space="preserve">2000000 </w:t>
      </w:r>
      <w:r w:rsidRPr="00A12166">
        <w:rPr>
          <w:sz w:val="28"/>
          <w:szCs w:val="28"/>
        </w:rPr>
        <w:t>рублей.</w:t>
      </w:r>
    </w:p>
    <w:p w:rsidR="00E928F8" w:rsidRPr="00A12166" w:rsidRDefault="00A67101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Согласно приказа  директора школы №97-Д от 12.03.2020 года б</w:t>
      </w:r>
      <w:r w:rsidR="00827E58" w:rsidRPr="00A12166">
        <w:rPr>
          <w:sz w:val="28"/>
          <w:szCs w:val="28"/>
        </w:rPr>
        <w:t>ы</w:t>
      </w:r>
      <w:r w:rsidRPr="00A12166">
        <w:rPr>
          <w:sz w:val="28"/>
          <w:szCs w:val="28"/>
        </w:rPr>
        <w:t xml:space="preserve">ло определено разместить 08.04.2020 года заказ на определение подрядчика на проведение текущего ремонта  </w:t>
      </w:r>
      <w:r w:rsidR="00C35409" w:rsidRPr="00A12166">
        <w:rPr>
          <w:sz w:val="28"/>
          <w:szCs w:val="28"/>
        </w:rPr>
        <w:t xml:space="preserve">БОУ </w:t>
      </w:r>
      <w:proofErr w:type="gramStart"/>
      <w:r w:rsidR="00C35409" w:rsidRPr="00A12166">
        <w:rPr>
          <w:sz w:val="28"/>
          <w:szCs w:val="28"/>
        </w:rPr>
        <w:t>ТР</w:t>
      </w:r>
      <w:proofErr w:type="gramEnd"/>
      <w:r w:rsidR="00C35409" w:rsidRPr="00A12166">
        <w:rPr>
          <w:sz w:val="28"/>
          <w:szCs w:val="28"/>
        </w:rPr>
        <w:t xml:space="preserve"> ОО «Никольская</w:t>
      </w:r>
      <w:r w:rsidRPr="00A12166">
        <w:rPr>
          <w:sz w:val="28"/>
          <w:szCs w:val="28"/>
        </w:rPr>
        <w:t xml:space="preserve"> </w:t>
      </w:r>
      <w:r w:rsidR="00C35409" w:rsidRPr="00A12166">
        <w:rPr>
          <w:sz w:val="28"/>
          <w:szCs w:val="28"/>
        </w:rPr>
        <w:t>СОШ</w:t>
      </w:r>
      <w:r w:rsidR="005E4976" w:rsidRPr="00A12166">
        <w:rPr>
          <w:sz w:val="28"/>
          <w:szCs w:val="28"/>
        </w:rPr>
        <w:t>»</w:t>
      </w:r>
      <w:r w:rsidRPr="00A12166">
        <w:rPr>
          <w:sz w:val="28"/>
          <w:szCs w:val="28"/>
        </w:rPr>
        <w:t>, создана аукционная комиссия.</w:t>
      </w:r>
    </w:p>
    <w:p w:rsidR="00E928F8" w:rsidRPr="00A12166" w:rsidRDefault="00E928F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09.04.2020 года школой была размещена заявка о проведен</w:t>
      </w:r>
      <w:proofErr w:type="gramStart"/>
      <w:r w:rsidRPr="00A12166">
        <w:rPr>
          <w:sz w:val="28"/>
          <w:szCs w:val="28"/>
        </w:rPr>
        <w:t>ии ау</w:t>
      </w:r>
      <w:proofErr w:type="gramEnd"/>
      <w:r w:rsidRPr="00A12166">
        <w:rPr>
          <w:sz w:val="28"/>
          <w:szCs w:val="28"/>
        </w:rPr>
        <w:t>кциона.</w:t>
      </w:r>
    </w:p>
    <w:p w:rsidR="005E4976" w:rsidRPr="00A12166" w:rsidRDefault="005E497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На участие в аукционе был</w:t>
      </w:r>
      <w:r w:rsidR="00E928F8" w:rsidRPr="00A12166">
        <w:rPr>
          <w:sz w:val="28"/>
          <w:szCs w:val="28"/>
        </w:rPr>
        <w:t>а</w:t>
      </w:r>
      <w:r w:rsidRPr="00A12166">
        <w:rPr>
          <w:sz w:val="28"/>
          <w:szCs w:val="28"/>
        </w:rPr>
        <w:t xml:space="preserve"> подан</w:t>
      </w:r>
      <w:r w:rsidR="00E928F8" w:rsidRPr="00A12166">
        <w:rPr>
          <w:sz w:val="28"/>
          <w:szCs w:val="28"/>
        </w:rPr>
        <w:t xml:space="preserve">а одна заявка от </w:t>
      </w:r>
      <w:r w:rsidRPr="00A12166">
        <w:rPr>
          <w:sz w:val="28"/>
          <w:szCs w:val="28"/>
        </w:rPr>
        <w:t>О</w:t>
      </w:r>
      <w:r w:rsidR="00E928F8" w:rsidRPr="00A12166">
        <w:rPr>
          <w:sz w:val="28"/>
          <w:szCs w:val="28"/>
        </w:rPr>
        <w:t>ОО «</w:t>
      </w:r>
      <w:proofErr w:type="spellStart"/>
      <w:r w:rsidR="00E928F8" w:rsidRPr="00A12166">
        <w:rPr>
          <w:sz w:val="28"/>
          <w:szCs w:val="28"/>
        </w:rPr>
        <w:t>Капиталстрой</w:t>
      </w:r>
      <w:proofErr w:type="spellEnd"/>
      <w:r w:rsidR="00E928F8" w:rsidRPr="00A12166">
        <w:rPr>
          <w:sz w:val="28"/>
          <w:szCs w:val="28"/>
        </w:rPr>
        <w:t>», сумма 2000000 рублей.</w:t>
      </w:r>
    </w:p>
    <w:p w:rsidR="00E928F8" w:rsidRPr="00A12166" w:rsidRDefault="005E497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Аукционная комиссия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>руководствуясь ст.69 ФЗФЗ-№44 от 05 апреля 2013 года , приняло решение о заключении контракта с</w:t>
      </w:r>
      <w:r w:rsidR="00E928F8" w:rsidRPr="00A12166">
        <w:rPr>
          <w:sz w:val="28"/>
          <w:szCs w:val="28"/>
        </w:rPr>
        <w:t xml:space="preserve"> единственным участником </w:t>
      </w:r>
      <w:r w:rsidRPr="00A12166">
        <w:rPr>
          <w:sz w:val="28"/>
          <w:szCs w:val="28"/>
        </w:rPr>
        <w:t xml:space="preserve"> ООО «</w:t>
      </w:r>
      <w:proofErr w:type="spellStart"/>
      <w:r w:rsidRPr="00A12166">
        <w:rPr>
          <w:sz w:val="28"/>
          <w:szCs w:val="28"/>
        </w:rPr>
        <w:t>Капиталстрой</w:t>
      </w:r>
      <w:proofErr w:type="spellEnd"/>
      <w:r w:rsidR="00E928F8" w:rsidRPr="00A12166">
        <w:rPr>
          <w:sz w:val="28"/>
          <w:szCs w:val="28"/>
        </w:rPr>
        <w:t>» .</w:t>
      </w:r>
    </w:p>
    <w:p w:rsidR="002641BE" w:rsidRPr="00A12166" w:rsidRDefault="002641B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06.05.2020 года школой был заключен муниципальный контракт №26/2020  на «текущий ремонт актового зала и помещений в БОУ </w:t>
      </w:r>
      <w:proofErr w:type="gramStart"/>
      <w:r w:rsidRPr="00A12166">
        <w:rPr>
          <w:sz w:val="28"/>
          <w:szCs w:val="28"/>
        </w:rPr>
        <w:t>ТР</w:t>
      </w:r>
      <w:proofErr w:type="gramEnd"/>
      <w:r w:rsidRPr="00A12166">
        <w:rPr>
          <w:sz w:val="28"/>
          <w:szCs w:val="28"/>
        </w:rPr>
        <w:t xml:space="preserve"> ОО «Никольская школа « с ООО»</w:t>
      </w:r>
      <w:proofErr w:type="spellStart"/>
      <w:r w:rsidRPr="00A12166">
        <w:rPr>
          <w:sz w:val="28"/>
          <w:szCs w:val="28"/>
        </w:rPr>
        <w:t>Капиталстроем</w:t>
      </w:r>
      <w:proofErr w:type="spellEnd"/>
      <w:r w:rsidRPr="00A12166">
        <w:rPr>
          <w:sz w:val="28"/>
          <w:szCs w:val="28"/>
        </w:rPr>
        <w:t>», на сумму2000000 рублей</w:t>
      </w:r>
    </w:p>
    <w:p w:rsidR="005E4976" w:rsidRPr="00A12166" w:rsidRDefault="005E497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Нарушений в сроках проведения  электронного аукциона не выявлено.</w:t>
      </w:r>
    </w:p>
    <w:p w:rsidR="002F5C5B" w:rsidRPr="00A12166" w:rsidRDefault="005E497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 проверки выполнения условий контракта установлено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>что срок окончания работ по  контракт</w:t>
      </w:r>
      <w:r w:rsidR="002641BE" w:rsidRPr="00A12166">
        <w:rPr>
          <w:sz w:val="28"/>
          <w:szCs w:val="28"/>
        </w:rPr>
        <w:t>у, по пункту 5.1</w:t>
      </w:r>
      <w:r w:rsidRPr="00A12166">
        <w:rPr>
          <w:sz w:val="28"/>
          <w:szCs w:val="28"/>
        </w:rPr>
        <w:t xml:space="preserve"> установлен  </w:t>
      </w:r>
      <w:r w:rsidR="002641BE" w:rsidRPr="00A12166">
        <w:rPr>
          <w:sz w:val="28"/>
          <w:szCs w:val="28"/>
        </w:rPr>
        <w:t>15</w:t>
      </w:r>
      <w:r w:rsidRPr="00A12166">
        <w:rPr>
          <w:sz w:val="28"/>
          <w:szCs w:val="28"/>
        </w:rPr>
        <w:t>.</w:t>
      </w:r>
      <w:r w:rsidR="002641BE" w:rsidRPr="00A12166">
        <w:rPr>
          <w:sz w:val="28"/>
          <w:szCs w:val="28"/>
        </w:rPr>
        <w:t>08</w:t>
      </w:r>
      <w:r w:rsidRPr="00A12166">
        <w:rPr>
          <w:sz w:val="28"/>
          <w:szCs w:val="28"/>
        </w:rPr>
        <w:t xml:space="preserve">.2020 года, согласно акта о приемке выполненных работ работы выполнены только </w:t>
      </w:r>
      <w:r w:rsidR="002641BE" w:rsidRPr="00A12166">
        <w:rPr>
          <w:sz w:val="28"/>
          <w:szCs w:val="28"/>
        </w:rPr>
        <w:t>10.09.2020</w:t>
      </w:r>
      <w:r w:rsidRPr="00A12166">
        <w:rPr>
          <w:sz w:val="28"/>
          <w:szCs w:val="28"/>
        </w:rPr>
        <w:t xml:space="preserve"> года(КС-2,КС-3).</w:t>
      </w:r>
    </w:p>
    <w:p w:rsidR="002F5C5B" w:rsidRPr="00A12166" w:rsidRDefault="002F5C5B" w:rsidP="00A12166">
      <w:pPr>
        <w:pStyle w:val="a5"/>
        <w:rPr>
          <w:color w:val="000000"/>
          <w:sz w:val="28"/>
          <w:szCs w:val="28"/>
          <w:shd w:val="clear" w:color="auto" w:fill="FFFFFF"/>
        </w:rPr>
      </w:pPr>
      <w:proofErr w:type="gramStart"/>
      <w:r w:rsidRPr="00A12166">
        <w:rPr>
          <w:color w:val="000000"/>
          <w:sz w:val="28"/>
          <w:szCs w:val="28"/>
          <w:shd w:val="clear" w:color="auto" w:fill="FFFFFF"/>
        </w:rPr>
        <w:t>Согласно Закона</w:t>
      </w:r>
      <w:proofErr w:type="gramEnd"/>
      <w:r w:rsidRPr="00A12166">
        <w:rPr>
          <w:color w:val="000000"/>
          <w:sz w:val="28"/>
          <w:szCs w:val="28"/>
          <w:shd w:val="clear" w:color="auto" w:fill="FFFFFF"/>
        </w:rPr>
        <w:t xml:space="preserve"> №44-ФЗ от 05.04.2013 года </w:t>
      </w:r>
      <w:r w:rsidRPr="00A12166">
        <w:rPr>
          <w:rFonts w:eastAsia="MS Mincho"/>
          <w:color w:val="000000"/>
          <w:sz w:val="28"/>
          <w:szCs w:val="28"/>
          <w:shd w:val="clear" w:color="auto" w:fill="FFFFFF"/>
          <w:lang w:eastAsia="ja-JP"/>
        </w:rPr>
        <w:t>«О контрактной системе в сфере закупок товаров, работ, услуг для обеспечения государственных и муниципальных нужд» с</w:t>
      </w:r>
      <w:r w:rsidRPr="00A12166">
        <w:rPr>
          <w:color w:val="000000"/>
          <w:sz w:val="28"/>
          <w:szCs w:val="28"/>
          <w:shd w:val="clear" w:color="auto" w:fill="FFFFFF"/>
        </w:rPr>
        <w:t>т.34 п.9.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5E4976" w:rsidRPr="00A12166" w:rsidRDefault="002641B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14.08.2020 года подрядчиком ООО «</w:t>
      </w:r>
      <w:proofErr w:type="spellStart"/>
      <w:r w:rsidRPr="00A12166">
        <w:rPr>
          <w:sz w:val="28"/>
          <w:szCs w:val="28"/>
        </w:rPr>
        <w:t>Капиталст</w:t>
      </w:r>
      <w:r w:rsidR="000647FE" w:rsidRPr="00A12166">
        <w:rPr>
          <w:sz w:val="28"/>
          <w:szCs w:val="28"/>
        </w:rPr>
        <w:t>р</w:t>
      </w:r>
      <w:r w:rsidRPr="00A12166">
        <w:rPr>
          <w:sz w:val="28"/>
          <w:szCs w:val="28"/>
        </w:rPr>
        <w:t>ой</w:t>
      </w:r>
      <w:proofErr w:type="spellEnd"/>
      <w:r w:rsidRPr="00A12166">
        <w:rPr>
          <w:sz w:val="28"/>
          <w:szCs w:val="28"/>
        </w:rPr>
        <w:t>» было представлено письмо о переносе сроков окончания работ</w:t>
      </w:r>
      <w:r w:rsidR="00775EFC" w:rsidRPr="00A12166">
        <w:rPr>
          <w:sz w:val="28"/>
          <w:szCs w:val="28"/>
        </w:rPr>
        <w:t xml:space="preserve"> в связи с распространением новой корона вирусной инфекции </w:t>
      </w:r>
      <w:r w:rsidR="00E567EF" w:rsidRPr="00A12166">
        <w:rPr>
          <w:sz w:val="28"/>
          <w:szCs w:val="28"/>
        </w:rPr>
        <w:t xml:space="preserve"> на 15.09.2020 года.</w:t>
      </w:r>
      <w:r w:rsidR="00775EFC" w:rsidRPr="00A12166">
        <w:rPr>
          <w:sz w:val="28"/>
          <w:szCs w:val="28"/>
        </w:rPr>
        <w:t xml:space="preserve"> </w:t>
      </w:r>
      <w:r w:rsidR="00E567EF" w:rsidRPr="00A12166">
        <w:rPr>
          <w:sz w:val="28"/>
          <w:szCs w:val="28"/>
        </w:rPr>
        <w:t xml:space="preserve"> </w:t>
      </w:r>
      <w:proofErr w:type="gramStart"/>
      <w:r w:rsidR="00E567EF" w:rsidRPr="00A12166">
        <w:rPr>
          <w:sz w:val="28"/>
          <w:szCs w:val="28"/>
        </w:rPr>
        <w:t xml:space="preserve">Согласно пункта 9.1(обстоятельства непреодолимой силы) муниципального контракта </w:t>
      </w:r>
      <w:r w:rsidR="00775EFC" w:rsidRPr="00A12166">
        <w:rPr>
          <w:sz w:val="28"/>
          <w:szCs w:val="28"/>
        </w:rPr>
        <w:t xml:space="preserve"> и Указа Президента РФ от 11.05.2020 года  №315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 вирусной инфекции (СО</w:t>
      </w:r>
      <w:r w:rsidR="00775EFC" w:rsidRPr="00A12166">
        <w:rPr>
          <w:sz w:val="28"/>
          <w:szCs w:val="28"/>
          <w:lang w:val="en-US"/>
        </w:rPr>
        <w:t>VID</w:t>
      </w:r>
      <w:r w:rsidR="00775EFC" w:rsidRPr="00A12166">
        <w:rPr>
          <w:sz w:val="28"/>
          <w:szCs w:val="28"/>
        </w:rPr>
        <w:t>-19),пункта 1.б</w:t>
      </w:r>
      <w:r w:rsidR="00775EFC" w:rsidRPr="00A12166">
        <w:rPr>
          <w:sz w:val="28"/>
          <w:szCs w:val="28"/>
          <w:shd w:val="clear" w:color="auto" w:fill="FFFFFF"/>
        </w:rPr>
        <w:t xml:space="preserve"> «приостановление (ограничение, в том числе путем определения особенностей режима работы, численности работников) </w:t>
      </w:r>
      <w:r w:rsidR="00775EFC" w:rsidRPr="00A12166">
        <w:rPr>
          <w:sz w:val="28"/>
          <w:szCs w:val="28"/>
          <w:shd w:val="clear" w:color="auto" w:fill="FFFFFF"/>
        </w:rPr>
        <w:lastRenderedPageBreak/>
        <w:t>деятельности находящихся на соответствующей территории отдельных</w:t>
      </w:r>
      <w:proofErr w:type="gramEnd"/>
      <w:r w:rsidR="00775EFC" w:rsidRPr="00A12166">
        <w:rPr>
          <w:sz w:val="28"/>
          <w:szCs w:val="28"/>
          <w:shd w:val="clear" w:color="auto" w:fill="FFFFFF"/>
        </w:rPr>
        <w:t xml:space="preserve"> организаций независимо от организационно-правовой формы и формы собственности, а также индивидуальных предпринимателей с учетом методических рекомендации Федеральной службы по надзору в сфере защиты прав потребителей и благополучия человека, рекомендаций главных государственных санитарных врачей субъектов Российской Федерации;</w:t>
      </w:r>
      <w:r w:rsidR="00775EFC" w:rsidRPr="00A12166">
        <w:rPr>
          <w:sz w:val="28"/>
          <w:szCs w:val="28"/>
        </w:rPr>
        <w:t xml:space="preserve"> </w:t>
      </w:r>
      <w:r w:rsidR="00E567EF" w:rsidRPr="00A12166">
        <w:rPr>
          <w:sz w:val="28"/>
          <w:szCs w:val="28"/>
        </w:rPr>
        <w:t>стороны освобождаются от ответственности за полное или частичное неисполнение обязательств.</w:t>
      </w:r>
    </w:p>
    <w:p w:rsidR="005E4976" w:rsidRPr="00A12166" w:rsidRDefault="00A46DFB" w:rsidP="00A12166">
      <w:pPr>
        <w:pStyle w:val="a5"/>
        <w:rPr>
          <w:color w:val="C00000"/>
          <w:sz w:val="28"/>
          <w:szCs w:val="28"/>
        </w:rPr>
      </w:pPr>
      <w:r w:rsidRPr="00A12166">
        <w:rPr>
          <w:sz w:val="28"/>
          <w:szCs w:val="28"/>
          <w:shd w:val="clear" w:color="auto" w:fill="FFFFFF"/>
        </w:rPr>
        <w:t>Согласно пункта 3,подпункта 3.6.1</w:t>
      </w:r>
      <w:r w:rsidR="00BF0B17">
        <w:rPr>
          <w:sz w:val="28"/>
          <w:szCs w:val="28"/>
          <w:shd w:val="clear" w:color="auto" w:fill="FFFFFF"/>
        </w:rPr>
        <w:t>муниципального контракта</w:t>
      </w:r>
      <w:r w:rsidRPr="00A12166">
        <w:rPr>
          <w:sz w:val="28"/>
          <w:szCs w:val="28"/>
          <w:shd w:val="clear" w:color="auto" w:fill="FFFFFF"/>
        </w:rPr>
        <w:t xml:space="preserve"> с</w:t>
      </w:r>
      <w:r w:rsidR="005E4976" w:rsidRPr="00A12166">
        <w:rPr>
          <w:sz w:val="28"/>
          <w:szCs w:val="28"/>
          <w:shd w:val="clear" w:color="auto" w:fill="FFFFFF"/>
        </w:rPr>
        <w:t>рок оплаты заказчиком</w:t>
      </w:r>
      <w:proofErr w:type="gramStart"/>
      <w:r w:rsidR="005E4976" w:rsidRPr="00A12166">
        <w:rPr>
          <w:sz w:val="28"/>
          <w:szCs w:val="28"/>
          <w:shd w:val="clear" w:color="auto" w:fill="FFFFFF"/>
        </w:rPr>
        <w:t xml:space="preserve"> ,</w:t>
      </w:r>
      <w:proofErr w:type="gramEnd"/>
      <w:r w:rsidR="005E4976" w:rsidRPr="00A12166">
        <w:rPr>
          <w:sz w:val="28"/>
          <w:szCs w:val="28"/>
          <w:shd w:val="clear" w:color="auto" w:fill="FFFFFF"/>
        </w:rPr>
        <w:t xml:space="preserve"> выполненной работы  при  исполнения контракта должен составлять не более </w:t>
      </w:r>
      <w:r w:rsidR="005822BD" w:rsidRPr="00A12166">
        <w:rPr>
          <w:sz w:val="28"/>
          <w:szCs w:val="28"/>
          <w:shd w:val="clear" w:color="auto" w:fill="FFFFFF"/>
        </w:rPr>
        <w:t xml:space="preserve">15 </w:t>
      </w:r>
      <w:r w:rsidRPr="00A12166">
        <w:rPr>
          <w:sz w:val="28"/>
          <w:szCs w:val="28"/>
          <w:shd w:val="clear" w:color="auto" w:fill="FFFFFF"/>
        </w:rPr>
        <w:t xml:space="preserve"> рабочих </w:t>
      </w:r>
      <w:r w:rsidR="005822BD" w:rsidRPr="00A12166">
        <w:rPr>
          <w:sz w:val="28"/>
          <w:szCs w:val="28"/>
          <w:shd w:val="clear" w:color="auto" w:fill="FFFFFF"/>
        </w:rPr>
        <w:t>дней</w:t>
      </w:r>
      <w:r w:rsidR="005E4976" w:rsidRPr="00A12166">
        <w:rPr>
          <w:sz w:val="28"/>
          <w:szCs w:val="28"/>
          <w:shd w:val="clear" w:color="auto" w:fill="FFFFFF"/>
        </w:rPr>
        <w:t xml:space="preserve"> с даты подписания заказчиком документа о приемке</w:t>
      </w:r>
      <w:r w:rsidRPr="00A12166">
        <w:rPr>
          <w:sz w:val="28"/>
          <w:szCs w:val="28"/>
          <w:shd w:val="clear" w:color="auto" w:fill="FFFFFF"/>
        </w:rPr>
        <w:t>(формы КС-2,КС -3).</w:t>
      </w:r>
      <w:r w:rsidR="005E4976" w:rsidRPr="00A12166">
        <w:rPr>
          <w:sz w:val="28"/>
          <w:szCs w:val="28"/>
          <w:shd w:val="clear" w:color="auto" w:fill="FFFFFF"/>
        </w:rPr>
        <w:t xml:space="preserve">  Оплата была произведена</w:t>
      </w:r>
      <w:r w:rsidRPr="00A12166">
        <w:rPr>
          <w:sz w:val="28"/>
          <w:szCs w:val="28"/>
          <w:shd w:val="clear" w:color="auto" w:fill="FFFFFF"/>
        </w:rPr>
        <w:t xml:space="preserve"> </w:t>
      </w:r>
      <w:r w:rsidR="005E4976" w:rsidRPr="00A12166">
        <w:rPr>
          <w:sz w:val="28"/>
          <w:szCs w:val="28"/>
          <w:shd w:val="clear" w:color="auto" w:fill="FFFFFF"/>
        </w:rPr>
        <w:t xml:space="preserve"> </w:t>
      </w:r>
      <w:r w:rsidRPr="00A12166">
        <w:rPr>
          <w:sz w:val="28"/>
          <w:szCs w:val="28"/>
          <w:shd w:val="clear" w:color="auto" w:fill="FFFFFF"/>
        </w:rPr>
        <w:t>21.10.</w:t>
      </w:r>
      <w:r w:rsidR="005E4976" w:rsidRPr="00A12166">
        <w:rPr>
          <w:sz w:val="28"/>
          <w:szCs w:val="28"/>
          <w:shd w:val="clear" w:color="auto" w:fill="FFFFFF"/>
        </w:rPr>
        <w:t xml:space="preserve"> 2020 года</w:t>
      </w:r>
      <w:proofErr w:type="gramStart"/>
      <w:r w:rsidR="005E4976" w:rsidRPr="00A12166">
        <w:rPr>
          <w:sz w:val="28"/>
          <w:szCs w:val="28"/>
          <w:shd w:val="clear" w:color="auto" w:fill="FFFFFF"/>
        </w:rPr>
        <w:t xml:space="preserve"> .</w:t>
      </w:r>
      <w:proofErr w:type="gramEnd"/>
      <w:r w:rsidRPr="00A12166">
        <w:rPr>
          <w:sz w:val="28"/>
          <w:szCs w:val="28"/>
          <w:shd w:val="clear" w:color="auto" w:fill="FFFFFF"/>
        </w:rPr>
        <w:t>Срок оплаты выполненных работ нарушен</w:t>
      </w:r>
      <w:r w:rsidRPr="00A12166">
        <w:rPr>
          <w:color w:val="C00000"/>
          <w:sz w:val="28"/>
          <w:szCs w:val="28"/>
          <w:shd w:val="clear" w:color="auto" w:fill="FFFFFF"/>
        </w:rPr>
        <w:t>.</w:t>
      </w:r>
    </w:p>
    <w:p w:rsidR="00AB5123" w:rsidRPr="00A12166" w:rsidRDefault="00075B2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5123" w:rsidRPr="00A12166">
        <w:rPr>
          <w:sz w:val="28"/>
          <w:szCs w:val="28"/>
        </w:rPr>
        <w:t>Под результативностью расходов закупки понимается степень достижения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</w:t>
      </w:r>
    </w:p>
    <w:p w:rsidR="00AB5123" w:rsidRDefault="00AB5123" w:rsidP="00A12166">
      <w:pPr>
        <w:pStyle w:val="a5"/>
        <w:rPr>
          <w:sz w:val="28"/>
          <w:szCs w:val="28"/>
        </w:rPr>
      </w:pPr>
      <w:proofErr w:type="gramStart"/>
      <w:r w:rsidRPr="00A12166">
        <w:rPr>
          <w:sz w:val="28"/>
          <w:szCs w:val="28"/>
        </w:rPr>
        <w:t xml:space="preserve">Проведенным анализом закупок осуществленных </w:t>
      </w:r>
      <w:r w:rsidR="006D7142" w:rsidRPr="00A12166">
        <w:rPr>
          <w:sz w:val="28"/>
          <w:szCs w:val="28"/>
        </w:rPr>
        <w:t>школой</w:t>
      </w:r>
      <w:r w:rsidRPr="00A12166">
        <w:rPr>
          <w:sz w:val="28"/>
          <w:szCs w:val="28"/>
        </w:rPr>
        <w:t xml:space="preserve"> в </w:t>
      </w:r>
      <w:r w:rsidR="002B39F3" w:rsidRPr="00A12166">
        <w:rPr>
          <w:sz w:val="28"/>
          <w:szCs w:val="28"/>
        </w:rPr>
        <w:t>проверяемом периоде</w:t>
      </w:r>
      <w:r w:rsidRPr="00A12166">
        <w:rPr>
          <w:sz w:val="28"/>
          <w:szCs w:val="28"/>
        </w:rPr>
        <w:t xml:space="preserve"> можно сделать вывод, что закупки осуществлены с положительным результатам, муниципальные нужды обеспечены в том объеме и качестве, в котором они были запланированы.</w:t>
      </w:r>
      <w:proofErr w:type="gramEnd"/>
    </w:p>
    <w:p w:rsidR="00663E8C" w:rsidRPr="00A12166" w:rsidRDefault="00663E8C" w:rsidP="00A12166">
      <w:pPr>
        <w:pStyle w:val="a5"/>
        <w:rPr>
          <w:rFonts w:eastAsia="Calibri"/>
          <w:sz w:val="28"/>
          <w:szCs w:val="28"/>
        </w:rPr>
      </w:pPr>
    </w:p>
    <w:p w:rsidR="006D7142" w:rsidRPr="00BF0B17" w:rsidRDefault="006D7142" w:rsidP="00A12166">
      <w:pPr>
        <w:pStyle w:val="a5"/>
        <w:rPr>
          <w:b/>
          <w:sz w:val="28"/>
          <w:szCs w:val="28"/>
        </w:rPr>
      </w:pPr>
      <w:r w:rsidRPr="00BF0B17">
        <w:rPr>
          <w:b/>
          <w:sz w:val="28"/>
          <w:szCs w:val="28"/>
        </w:rPr>
        <w:t>Результаты контрольного мероприятия:</w:t>
      </w:r>
    </w:p>
    <w:p w:rsidR="005B21FF" w:rsidRPr="00BF0B17" w:rsidRDefault="005B21FF" w:rsidP="00A12166">
      <w:pPr>
        <w:pStyle w:val="a5"/>
        <w:rPr>
          <w:b/>
          <w:sz w:val="28"/>
          <w:szCs w:val="28"/>
        </w:rPr>
      </w:pPr>
    </w:p>
    <w:p w:rsidR="008D41C1" w:rsidRPr="00A12166" w:rsidRDefault="008D41C1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По результатам  проведенной выборочной плановой проверки за 20</w:t>
      </w:r>
      <w:r w:rsidR="007E1761" w:rsidRPr="00A12166">
        <w:rPr>
          <w:sz w:val="28"/>
          <w:szCs w:val="28"/>
        </w:rPr>
        <w:t>20</w:t>
      </w:r>
      <w:r w:rsidRPr="00A12166">
        <w:rPr>
          <w:sz w:val="28"/>
          <w:szCs w:val="28"/>
        </w:rPr>
        <w:t xml:space="preserve"> год по  БОУ </w:t>
      </w:r>
      <w:proofErr w:type="gramStart"/>
      <w:r w:rsidRPr="00A12166">
        <w:rPr>
          <w:sz w:val="28"/>
          <w:szCs w:val="28"/>
        </w:rPr>
        <w:t>ТР</w:t>
      </w:r>
      <w:proofErr w:type="gramEnd"/>
      <w:r w:rsidRPr="00A12166">
        <w:rPr>
          <w:sz w:val="28"/>
          <w:szCs w:val="28"/>
        </w:rPr>
        <w:t xml:space="preserve"> ОО  «</w:t>
      </w:r>
      <w:r w:rsidR="007E1761" w:rsidRPr="00A12166">
        <w:rPr>
          <w:sz w:val="28"/>
          <w:szCs w:val="28"/>
        </w:rPr>
        <w:t>Никольской</w:t>
      </w:r>
      <w:r w:rsidRPr="00A12166">
        <w:rPr>
          <w:sz w:val="28"/>
          <w:szCs w:val="28"/>
        </w:rPr>
        <w:t xml:space="preserve"> средн</w:t>
      </w:r>
      <w:r w:rsidR="00894DE9" w:rsidRPr="00A12166">
        <w:rPr>
          <w:sz w:val="28"/>
          <w:szCs w:val="28"/>
        </w:rPr>
        <w:t>ей</w:t>
      </w:r>
      <w:r w:rsidRPr="00A12166">
        <w:rPr>
          <w:sz w:val="28"/>
          <w:szCs w:val="28"/>
        </w:rPr>
        <w:t xml:space="preserve"> общеобразовательн</w:t>
      </w:r>
      <w:r w:rsidR="00894DE9" w:rsidRPr="00A12166">
        <w:rPr>
          <w:sz w:val="28"/>
          <w:szCs w:val="28"/>
        </w:rPr>
        <w:t>ой</w:t>
      </w:r>
      <w:r w:rsidRPr="00A12166">
        <w:rPr>
          <w:sz w:val="28"/>
          <w:szCs w:val="28"/>
        </w:rPr>
        <w:t xml:space="preserve"> школ</w:t>
      </w:r>
      <w:r w:rsidR="00894DE9" w:rsidRPr="00A12166">
        <w:rPr>
          <w:sz w:val="28"/>
          <w:szCs w:val="28"/>
        </w:rPr>
        <w:t>е</w:t>
      </w:r>
      <w:r w:rsidRPr="00A12166">
        <w:rPr>
          <w:sz w:val="28"/>
          <w:szCs w:val="28"/>
        </w:rPr>
        <w:t>» необходимо принять меры по устранению выявленных нарушений и замечаний:</w:t>
      </w:r>
    </w:p>
    <w:p w:rsidR="005250BD" w:rsidRPr="00BF0B17" w:rsidRDefault="005250BD" w:rsidP="00A12166">
      <w:pPr>
        <w:pStyle w:val="a5"/>
        <w:rPr>
          <w:sz w:val="28"/>
          <w:szCs w:val="28"/>
        </w:rPr>
      </w:pPr>
      <w:r w:rsidRPr="00BF0B17">
        <w:rPr>
          <w:sz w:val="28"/>
          <w:szCs w:val="28"/>
        </w:rPr>
        <w:t>1</w:t>
      </w:r>
      <w:r w:rsidR="005427E1" w:rsidRPr="00BF0B17">
        <w:rPr>
          <w:sz w:val="28"/>
          <w:szCs w:val="28"/>
        </w:rPr>
        <w:t>.</w:t>
      </w:r>
      <w:r w:rsidRPr="00BF0B17">
        <w:rPr>
          <w:sz w:val="28"/>
          <w:szCs w:val="28"/>
        </w:rPr>
        <w:t xml:space="preserve"> Производить исчисление среднемесячной заработной платы при расчете отпускных в соответствии  с Постановлением Правительства РФ от 24.12.2007г №922 «Об особенностях порядка исчисления средней заработной платы»</w:t>
      </w:r>
    </w:p>
    <w:p w:rsidR="00CF419E" w:rsidRPr="00A12166" w:rsidRDefault="005250BD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2. Не допускать нарушений законодательства в сфере закупок, закупки товаров</w:t>
      </w:r>
      <w:proofErr w:type="gramStart"/>
      <w:r w:rsidRPr="00A12166">
        <w:rPr>
          <w:sz w:val="28"/>
          <w:szCs w:val="28"/>
        </w:rPr>
        <w:t xml:space="preserve"> ,</w:t>
      </w:r>
      <w:proofErr w:type="gramEnd"/>
      <w:r w:rsidRPr="00A12166">
        <w:rPr>
          <w:sz w:val="28"/>
          <w:szCs w:val="28"/>
        </w:rPr>
        <w:t xml:space="preserve"> работ и услуг производить в соответствии с положениями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9A5042" w:rsidRPr="00A12166" w:rsidRDefault="006A0104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5.</w:t>
      </w:r>
      <w:r w:rsidR="005748A0" w:rsidRPr="00A12166">
        <w:rPr>
          <w:sz w:val="28"/>
          <w:szCs w:val="28"/>
        </w:rPr>
        <w:t xml:space="preserve"> В течение 5 рабочих дней </w:t>
      </w:r>
      <w:r w:rsidR="00894DE9" w:rsidRPr="00A12166">
        <w:rPr>
          <w:sz w:val="28"/>
          <w:szCs w:val="28"/>
        </w:rPr>
        <w:t xml:space="preserve">с даты подписания </w:t>
      </w:r>
      <w:r w:rsidR="005748A0" w:rsidRPr="00A12166">
        <w:rPr>
          <w:sz w:val="28"/>
          <w:szCs w:val="28"/>
        </w:rPr>
        <w:t>направить акт</w:t>
      </w:r>
      <w:r w:rsidR="00894DE9" w:rsidRPr="00A12166">
        <w:rPr>
          <w:sz w:val="28"/>
          <w:szCs w:val="28"/>
        </w:rPr>
        <w:t xml:space="preserve"> по</w:t>
      </w:r>
      <w:r w:rsidR="009A5042" w:rsidRPr="00A12166">
        <w:rPr>
          <w:sz w:val="28"/>
          <w:szCs w:val="28"/>
        </w:rPr>
        <w:t xml:space="preserve"> БОУ </w:t>
      </w:r>
      <w:proofErr w:type="gramStart"/>
      <w:r w:rsidR="009A5042" w:rsidRPr="00A12166">
        <w:rPr>
          <w:sz w:val="28"/>
          <w:szCs w:val="28"/>
        </w:rPr>
        <w:t>ТР</w:t>
      </w:r>
      <w:proofErr w:type="gramEnd"/>
      <w:r w:rsidR="009A5042" w:rsidRPr="00A12166">
        <w:rPr>
          <w:sz w:val="28"/>
          <w:szCs w:val="28"/>
        </w:rPr>
        <w:t xml:space="preserve"> ОО  «</w:t>
      </w:r>
      <w:r w:rsidR="007E1761" w:rsidRPr="00A12166">
        <w:rPr>
          <w:sz w:val="28"/>
          <w:szCs w:val="28"/>
        </w:rPr>
        <w:t>Никольская</w:t>
      </w:r>
      <w:r w:rsidR="009A5042" w:rsidRPr="00A12166">
        <w:rPr>
          <w:sz w:val="28"/>
          <w:szCs w:val="28"/>
        </w:rPr>
        <w:t xml:space="preserve"> средн</w:t>
      </w:r>
      <w:r w:rsidR="00FF0079" w:rsidRPr="00A12166">
        <w:rPr>
          <w:sz w:val="28"/>
          <w:szCs w:val="28"/>
        </w:rPr>
        <w:t>яя</w:t>
      </w:r>
      <w:r w:rsidR="009A5042" w:rsidRPr="00A12166">
        <w:rPr>
          <w:sz w:val="28"/>
          <w:szCs w:val="28"/>
        </w:rPr>
        <w:t xml:space="preserve"> общеобразовательн</w:t>
      </w:r>
      <w:r w:rsidR="00FF0079" w:rsidRPr="00A12166">
        <w:rPr>
          <w:sz w:val="28"/>
          <w:szCs w:val="28"/>
        </w:rPr>
        <w:t>ая</w:t>
      </w:r>
      <w:r w:rsidR="009A5042" w:rsidRPr="00A12166">
        <w:rPr>
          <w:sz w:val="28"/>
          <w:szCs w:val="28"/>
        </w:rPr>
        <w:t xml:space="preserve"> школ</w:t>
      </w:r>
      <w:r w:rsidR="00FF0079" w:rsidRPr="00A12166">
        <w:rPr>
          <w:sz w:val="28"/>
          <w:szCs w:val="28"/>
        </w:rPr>
        <w:t>а</w:t>
      </w:r>
      <w:r w:rsidR="009A5042" w:rsidRPr="00A12166">
        <w:rPr>
          <w:sz w:val="28"/>
          <w:szCs w:val="28"/>
        </w:rPr>
        <w:t>».</w:t>
      </w:r>
    </w:p>
    <w:p w:rsidR="005748A0" w:rsidRPr="00A12166" w:rsidRDefault="005748A0" w:rsidP="00A12166">
      <w:pPr>
        <w:pStyle w:val="a5"/>
        <w:rPr>
          <w:sz w:val="28"/>
          <w:szCs w:val="28"/>
        </w:rPr>
      </w:pPr>
    </w:p>
    <w:p w:rsidR="00B05838" w:rsidRPr="00A12166" w:rsidRDefault="004539FD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Главный</w:t>
      </w:r>
    </w:p>
    <w:p w:rsidR="006218E5" w:rsidRPr="00A12166" w:rsidRDefault="004539FD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специалист-ревизор                                                       И.Е.Князева</w:t>
      </w:r>
    </w:p>
    <w:p w:rsidR="007848A8" w:rsidRPr="00A12166" w:rsidRDefault="007848A8" w:rsidP="00A12166">
      <w:pPr>
        <w:pStyle w:val="a5"/>
        <w:rPr>
          <w:sz w:val="28"/>
          <w:szCs w:val="28"/>
        </w:rPr>
      </w:pPr>
    </w:p>
    <w:p w:rsidR="00B05838" w:rsidRPr="00A12166" w:rsidRDefault="006D714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Директор БОУ </w:t>
      </w:r>
      <w:proofErr w:type="gramStart"/>
      <w:r w:rsidRPr="00A12166">
        <w:rPr>
          <w:sz w:val="28"/>
          <w:szCs w:val="28"/>
        </w:rPr>
        <w:t>ТР</w:t>
      </w:r>
      <w:proofErr w:type="gramEnd"/>
      <w:r w:rsidRPr="00A12166">
        <w:rPr>
          <w:sz w:val="28"/>
          <w:szCs w:val="28"/>
        </w:rPr>
        <w:t xml:space="preserve"> ОО</w:t>
      </w:r>
    </w:p>
    <w:p w:rsidR="00B05838" w:rsidRPr="00A12166" w:rsidRDefault="006D714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«</w:t>
      </w:r>
      <w:r w:rsidR="007E1761" w:rsidRPr="00A12166">
        <w:rPr>
          <w:sz w:val="28"/>
          <w:szCs w:val="28"/>
        </w:rPr>
        <w:t>Никольская</w:t>
      </w:r>
      <w:r w:rsidRPr="00A12166">
        <w:rPr>
          <w:sz w:val="28"/>
          <w:szCs w:val="28"/>
        </w:rPr>
        <w:t xml:space="preserve"> средняя</w:t>
      </w:r>
    </w:p>
    <w:p w:rsidR="006D7142" w:rsidRPr="00A12166" w:rsidRDefault="006D714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общеобразовательная школа»</w:t>
      </w:r>
      <w:r w:rsidR="00B05838" w:rsidRPr="00A12166">
        <w:rPr>
          <w:sz w:val="28"/>
          <w:szCs w:val="28"/>
        </w:rPr>
        <w:t xml:space="preserve">                                            </w:t>
      </w:r>
      <w:r w:rsidR="007E1761" w:rsidRPr="00A12166">
        <w:rPr>
          <w:sz w:val="28"/>
          <w:szCs w:val="28"/>
        </w:rPr>
        <w:t>Е</w:t>
      </w:r>
      <w:r w:rsidR="006A0104" w:rsidRPr="00A12166">
        <w:rPr>
          <w:sz w:val="28"/>
          <w:szCs w:val="28"/>
        </w:rPr>
        <w:t>.</w:t>
      </w:r>
      <w:r w:rsidR="007E1761" w:rsidRPr="00A12166">
        <w:rPr>
          <w:sz w:val="28"/>
          <w:szCs w:val="28"/>
        </w:rPr>
        <w:t>И.Ченская</w:t>
      </w:r>
    </w:p>
    <w:p w:rsidR="00B05838" w:rsidRPr="00A12166" w:rsidRDefault="00B05838" w:rsidP="00A12166">
      <w:pPr>
        <w:pStyle w:val="a5"/>
        <w:rPr>
          <w:sz w:val="28"/>
          <w:szCs w:val="28"/>
        </w:rPr>
      </w:pPr>
    </w:p>
    <w:p w:rsidR="004539FD" w:rsidRPr="00A12166" w:rsidRDefault="004539FD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Один экземпляр получен</w:t>
      </w:r>
    </w:p>
    <w:sectPr w:rsidR="004539FD" w:rsidRPr="00A12166" w:rsidSect="005250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D9A"/>
    <w:multiLevelType w:val="hybridMultilevel"/>
    <w:tmpl w:val="DD98C9D8"/>
    <w:lvl w:ilvl="0" w:tplc="E6F276F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82D1B"/>
    <w:multiLevelType w:val="hybridMultilevel"/>
    <w:tmpl w:val="6B36772A"/>
    <w:lvl w:ilvl="0" w:tplc="243EB3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2E692A"/>
    <w:multiLevelType w:val="hybridMultilevel"/>
    <w:tmpl w:val="7404173E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2A6E"/>
    <w:multiLevelType w:val="hybridMultilevel"/>
    <w:tmpl w:val="D22A3256"/>
    <w:lvl w:ilvl="0" w:tplc="9878DA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D115485"/>
    <w:multiLevelType w:val="hybridMultilevel"/>
    <w:tmpl w:val="5442E0AE"/>
    <w:lvl w:ilvl="0" w:tplc="9878DAB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FC"/>
    <w:rsid w:val="00003D45"/>
    <w:rsid w:val="00005559"/>
    <w:rsid w:val="00006532"/>
    <w:rsid w:val="000201BD"/>
    <w:rsid w:val="00023811"/>
    <w:rsid w:val="00027B18"/>
    <w:rsid w:val="000421BB"/>
    <w:rsid w:val="000474A1"/>
    <w:rsid w:val="00057EE4"/>
    <w:rsid w:val="0006136F"/>
    <w:rsid w:val="0006452E"/>
    <w:rsid w:val="000647FE"/>
    <w:rsid w:val="00067703"/>
    <w:rsid w:val="00067F40"/>
    <w:rsid w:val="00075B28"/>
    <w:rsid w:val="000842D2"/>
    <w:rsid w:val="000842EA"/>
    <w:rsid w:val="000A58A8"/>
    <w:rsid w:val="000A6D7F"/>
    <w:rsid w:val="000B54DA"/>
    <w:rsid w:val="000B62E7"/>
    <w:rsid w:val="000C0B7A"/>
    <w:rsid w:val="000F3007"/>
    <w:rsid w:val="000F4E79"/>
    <w:rsid w:val="00103547"/>
    <w:rsid w:val="00104BC1"/>
    <w:rsid w:val="00104F9D"/>
    <w:rsid w:val="00106692"/>
    <w:rsid w:val="00107A6B"/>
    <w:rsid w:val="00111882"/>
    <w:rsid w:val="00116AB7"/>
    <w:rsid w:val="00124912"/>
    <w:rsid w:val="00135F8D"/>
    <w:rsid w:val="00152D93"/>
    <w:rsid w:val="0017013E"/>
    <w:rsid w:val="0018407F"/>
    <w:rsid w:val="00191FC8"/>
    <w:rsid w:val="00192134"/>
    <w:rsid w:val="001A1D79"/>
    <w:rsid w:val="001A2316"/>
    <w:rsid w:val="001B5ED4"/>
    <w:rsid w:val="001C2C53"/>
    <w:rsid w:val="001C4749"/>
    <w:rsid w:val="001D06A3"/>
    <w:rsid w:val="001D2D10"/>
    <w:rsid w:val="001D2D8A"/>
    <w:rsid w:val="001D6C9D"/>
    <w:rsid w:val="001E6505"/>
    <w:rsid w:val="001F1694"/>
    <w:rsid w:val="001F2A93"/>
    <w:rsid w:val="00200BAF"/>
    <w:rsid w:val="00213FD0"/>
    <w:rsid w:val="002142B4"/>
    <w:rsid w:val="00220669"/>
    <w:rsid w:val="00230904"/>
    <w:rsid w:val="002408D2"/>
    <w:rsid w:val="00245DF0"/>
    <w:rsid w:val="00246463"/>
    <w:rsid w:val="00260B5E"/>
    <w:rsid w:val="002641BE"/>
    <w:rsid w:val="00265D9E"/>
    <w:rsid w:val="002859A5"/>
    <w:rsid w:val="002B39F3"/>
    <w:rsid w:val="002C26B5"/>
    <w:rsid w:val="002C27F7"/>
    <w:rsid w:val="002C410D"/>
    <w:rsid w:val="002C6A30"/>
    <w:rsid w:val="002E2A4F"/>
    <w:rsid w:val="002E49D8"/>
    <w:rsid w:val="002E592F"/>
    <w:rsid w:val="002F5C5B"/>
    <w:rsid w:val="0030311D"/>
    <w:rsid w:val="003102BF"/>
    <w:rsid w:val="00310D35"/>
    <w:rsid w:val="00312836"/>
    <w:rsid w:val="003155AE"/>
    <w:rsid w:val="00316A30"/>
    <w:rsid w:val="00320812"/>
    <w:rsid w:val="003325E5"/>
    <w:rsid w:val="00336300"/>
    <w:rsid w:val="003405D2"/>
    <w:rsid w:val="003420C7"/>
    <w:rsid w:val="00353019"/>
    <w:rsid w:val="003606D8"/>
    <w:rsid w:val="00365847"/>
    <w:rsid w:val="00367E0E"/>
    <w:rsid w:val="00367E80"/>
    <w:rsid w:val="00367F05"/>
    <w:rsid w:val="00377B34"/>
    <w:rsid w:val="0038101E"/>
    <w:rsid w:val="003A4518"/>
    <w:rsid w:val="003A5795"/>
    <w:rsid w:val="003A5D42"/>
    <w:rsid w:val="003A5D82"/>
    <w:rsid w:val="003D10A8"/>
    <w:rsid w:val="003E45A0"/>
    <w:rsid w:val="003E7CC0"/>
    <w:rsid w:val="003F0D70"/>
    <w:rsid w:val="003F461E"/>
    <w:rsid w:val="004008DB"/>
    <w:rsid w:val="00401040"/>
    <w:rsid w:val="004054ED"/>
    <w:rsid w:val="0040625D"/>
    <w:rsid w:val="00406D7C"/>
    <w:rsid w:val="00413A76"/>
    <w:rsid w:val="00420480"/>
    <w:rsid w:val="004215A1"/>
    <w:rsid w:val="00434CF8"/>
    <w:rsid w:val="00452673"/>
    <w:rsid w:val="004539FD"/>
    <w:rsid w:val="004671C0"/>
    <w:rsid w:val="00477E52"/>
    <w:rsid w:val="004871BD"/>
    <w:rsid w:val="004B2268"/>
    <w:rsid w:val="004B2556"/>
    <w:rsid w:val="004C0C8A"/>
    <w:rsid w:val="004C78D8"/>
    <w:rsid w:val="004D2CEC"/>
    <w:rsid w:val="004E7326"/>
    <w:rsid w:val="004F1526"/>
    <w:rsid w:val="004F3FEC"/>
    <w:rsid w:val="004F6997"/>
    <w:rsid w:val="0051710C"/>
    <w:rsid w:val="005250BD"/>
    <w:rsid w:val="00527DAA"/>
    <w:rsid w:val="00530220"/>
    <w:rsid w:val="005427E1"/>
    <w:rsid w:val="00550C85"/>
    <w:rsid w:val="00552BA0"/>
    <w:rsid w:val="005748A0"/>
    <w:rsid w:val="005822BD"/>
    <w:rsid w:val="005842D6"/>
    <w:rsid w:val="00584968"/>
    <w:rsid w:val="00586CDE"/>
    <w:rsid w:val="005A3830"/>
    <w:rsid w:val="005B1C1B"/>
    <w:rsid w:val="005B21FF"/>
    <w:rsid w:val="005C15F8"/>
    <w:rsid w:val="005C5767"/>
    <w:rsid w:val="005D12A4"/>
    <w:rsid w:val="005D1CDB"/>
    <w:rsid w:val="005E22A0"/>
    <w:rsid w:val="005E483C"/>
    <w:rsid w:val="005E4976"/>
    <w:rsid w:val="005F013E"/>
    <w:rsid w:val="00605FA2"/>
    <w:rsid w:val="00616AEC"/>
    <w:rsid w:val="006218E5"/>
    <w:rsid w:val="00622B77"/>
    <w:rsid w:val="0065279E"/>
    <w:rsid w:val="00656059"/>
    <w:rsid w:val="006571CF"/>
    <w:rsid w:val="006575D9"/>
    <w:rsid w:val="00663E8C"/>
    <w:rsid w:val="0066558F"/>
    <w:rsid w:val="006713DB"/>
    <w:rsid w:val="00672172"/>
    <w:rsid w:val="00690A95"/>
    <w:rsid w:val="006A0104"/>
    <w:rsid w:val="006A3C42"/>
    <w:rsid w:val="006B17C7"/>
    <w:rsid w:val="006B2D22"/>
    <w:rsid w:val="006B422C"/>
    <w:rsid w:val="006B6F61"/>
    <w:rsid w:val="006C2A00"/>
    <w:rsid w:val="006C6675"/>
    <w:rsid w:val="006C7E4C"/>
    <w:rsid w:val="006D2797"/>
    <w:rsid w:val="006D30F0"/>
    <w:rsid w:val="006D44CC"/>
    <w:rsid w:val="006D5B0A"/>
    <w:rsid w:val="006D7142"/>
    <w:rsid w:val="006E7DE0"/>
    <w:rsid w:val="006F1CBB"/>
    <w:rsid w:val="006F2EF1"/>
    <w:rsid w:val="006F5002"/>
    <w:rsid w:val="00700F14"/>
    <w:rsid w:val="00720A89"/>
    <w:rsid w:val="00721F88"/>
    <w:rsid w:val="00724F84"/>
    <w:rsid w:val="0074015C"/>
    <w:rsid w:val="007611BA"/>
    <w:rsid w:val="007627CD"/>
    <w:rsid w:val="00773D1C"/>
    <w:rsid w:val="00775EFC"/>
    <w:rsid w:val="007848A8"/>
    <w:rsid w:val="007858D6"/>
    <w:rsid w:val="00786D8B"/>
    <w:rsid w:val="00786F19"/>
    <w:rsid w:val="00791C68"/>
    <w:rsid w:val="007A4A0D"/>
    <w:rsid w:val="007A5253"/>
    <w:rsid w:val="007A7B73"/>
    <w:rsid w:val="007C24A3"/>
    <w:rsid w:val="007E1761"/>
    <w:rsid w:val="007E2F7F"/>
    <w:rsid w:val="007F4C0F"/>
    <w:rsid w:val="008017A9"/>
    <w:rsid w:val="00825BD0"/>
    <w:rsid w:val="00827E58"/>
    <w:rsid w:val="00830AB2"/>
    <w:rsid w:val="00836FEA"/>
    <w:rsid w:val="008548BF"/>
    <w:rsid w:val="0086323B"/>
    <w:rsid w:val="00865322"/>
    <w:rsid w:val="00871D2A"/>
    <w:rsid w:val="008741B8"/>
    <w:rsid w:val="008827BB"/>
    <w:rsid w:val="00884068"/>
    <w:rsid w:val="008849A2"/>
    <w:rsid w:val="00887B43"/>
    <w:rsid w:val="008927D4"/>
    <w:rsid w:val="00894DE9"/>
    <w:rsid w:val="008B218F"/>
    <w:rsid w:val="008B3202"/>
    <w:rsid w:val="008B54FF"/>
    <w:rsid w:val="008D41C1"/>
    <w:rsid w:val="008E3282"/>
    <w:rsid w:val="008E3AB3"/>
    <w:rsid w:val="008E7070"/>
    <w:rsid w:val="008F5515"/>
    <w:rsid w:val="008F75A6"/>
    <w:rsid w:val="00907B5F"/>
    <w:rsid w:val="0091011A"/>
    <w:rsid w:val="009221E3"/>
    <w:rsid w:val="009245E2"/>
    <w:rsid w:val="009249B8"/>
    <w:rsid w:val="00926C31"/>
    <w:rsid w:val="00935846"/>
    <w:rsid w:val="009367B8"/>
    <w:rsid w:val="00937EAB"/>
    <w:rsid w:val="00950C3F"/>
    <w:rsid w:val="009511B5"/>
    <w:rsid w:val="00952B10"/>
    <w:rsid w:val="0095311A"/>
    <w:rsid w:val="00963DA3"/>
    <w:rsid w:val="00966909"/>
    <w:rsid w:val="0097154E"/>
    <w:rsid w:val="00973549"/>
    <w:rsid w:val="009830E3"/>
    <w:rsid w:val="009A5042"/>
    <w:rsid w:val="009B1001"/>
    <w:rsid w:val="009B4155"/>
    <w:rsid w:val="009B72FC"/>
    <w:rsid w:val="009C2D3A"/>
    <w:rsid w:val="009C357B"/>
    <w:rsid w:val="009D58FF"/>
    <w:rsid w:val="009D6B6B"/>
    <w:rsid w:val="009E5586"/>
    <w:rsid w:val="009F02D7"/>
    <w:rsid w:val="009F3C66"/>
    <w:rsid w:val="00A12166"/>
    <w:rsid w:val="00A20671"/>
    <w:rsid w:val="00A26C3F"/>
    <w:rsid w:val="00A30ECB"/>
    <w:rsid w:val="00A31C1C"/>
    <w:rsid w:val="00A344A5"/>
    <w:rsid w:val="00A3778E"/>
    <w:rsid w:val="00A37DB1"/>
    <w:rsid w:val="00A42334"/>
    <w:rsid w:val="00A46DFB"/>
    <w:rsid w:val="00A67101"/>
    <w:rsid w:val="00A760D4"/>
    <w:rsid w:val="00A836D4"/>
    <w:rsid w:val="00A87056"/>
    <w:rsid w:val="00A9749D"/>
    <w:rsid w:val="00AA224F"/>
    <w:rsid w:val="00AA62B8"/>
    <w:rsid w:val="00AB0488"/>
    <w:rsid w:val="00AB26F2"/>
    <w:rsid w:val="00AB5123"/>
    <w:rsid w:val="00AC66DB"/>
    <w:rsid w:val="00AD1CFC"/>
    <w:rsid w:val="00AD6816"/>
    <w:rsid w:val="00AE0479"/>
    <w:rsid w:val="00AE16F3"/>
    <w:rsid w:val="00AE61F4"/>
    <w:rsid w:val="00AF0E8E"/>
    <w:rsid w:val="00AF205F"/>
    <w:rsid w:val="00B05838"/>
    <w:rsid w:val="00B05AC8"/>
    <w:rsid w:val="00B24E09"/>
    <w:rsid w:val="00B27E30"/>
    <w:rsid w:val="00B3424E"/>
    <w:rsid w:val="00B35733"/>
    <w:rsid w:val="00B4111F"/>
    <w:rsid w:val="00B5447E"/>
    <w:rsid w:val="00B610FB"/>
    <w:rsid w:val="00B67415"/>
    <w:rsid w:val="00B734E0"/>
    <w:rsid w:val="00B772DA"/>
    <w:rsid w:val="00B80B50"/>
    <w:rsid w:val="00B85550"/>
    <w:rsid w:val="00B96C10"/>
    <w:rsid w:val="00B96FDD"/>
    <w:rsid w:val="00BA2FCC"/>
    <w:rsid w:val="00BA7307"/>
    <w:rsid w:val="00BB109C"/>
    <w:rsid w:val="00BB68DE"/>
    <w:rsid w:val="00BB7B84"/>
    <w:rsid w:val="00BB7C25"/>
    <w:rsid w:val="00BC719C"/>
    <w:rsid w:val="00BD121D"/>
    <w:rsid w:val="00BD2DF3"/>
    <w:rsid w:val="00BD41D8"/>
    <w:rsid w:val="00BE5B11"/>
    <w:rsid w:val="00BF0B17"/>
    <w:rsid w:val="00BF1ACB"/>
    <w:rsid w:val="00C02679"/>
    <w:rsid w:val="00C15F4D"/>
    <w:rsid w:val="00C25B94"/>
    <w:rsid w:val="00C35409"/>
    <w:rsid w:val="00C36367"/>
    <w:rsid w:val="00C37AF3"/>
    <w:rsid w:val="00C37EED"/>
    <w:rsid w:val="00C41FE2"/>
    <w:rsid w:val="00C53178"/>
    <w:rsid w:val="00C541BA"/>
    <w:rsid w:val="00C61011"/>
    <w:rsid w:val="00C618D7"/>
    <w:rsid w:val="00C64132"/>
    <w:rsid w:val="00C80DF5"/>
    <w:rsid w:val="00C91EA7"/>
    <w:rsid w:val="00CA258C"/>
    <w:rsid w:val="00CB4D21"/>
    <w:rsid w:val="00CB7808"/>
    <w:rsid w:val="00CC1295"/>
    <w:rsid w:val="00CC49B8"/>
    <w:rsid w:val="00CD116C"/>
    <w:rsid w:val="00CF06FA"/>
    <w:rsid w:val="00CF419E"/>
    <w:rsid w:val="00CF7A53"/>
    <w:rsid w:val="00D0473C"/>
    <w:rsid w:val="00D13322"/>
    <w:rsid w:val="00D13A98"/>
    <w:rsid w:val="00D310BE"/>
    <w:rsid w:val="00D373E9"/>
    <w:rsid w:val="00D55599"/>
    <w:rsid w:val="00D60300"/>
    <w:rsid w:val="00D761F0"/>
    <w:rsid w:val="00D822D6"/>
    <w:rsid w:val="00D911A9"/>
    <w:rsid w:val="00D96C97"/>
    <w:rsid w:val="00DA024B"/>
    <w:rsid w:val="00DA7FC0"/>
    <w:rsid w:val="00DB290B"/>
    <w:rsid w:val="00DB6771"/>
    <w:rsid w:val="00DC1943"/>
    <w:rsid w:val="00DC4229"/>
    <w:rsid w:val="00DE3E4D"/>
    <w:rsid w:val="00DE52C4"/>
    <w:rsid w:val="00DE75F7"/>
    <w:rsid w:val="00E00119"/>
    <w:rsid w:val="00E037D8"/>
    <w:rsid w:val="00E05AD1"/>
    <w:rsid w:val="00E10060"/>
    <w:rsid w:val="00E15B62"/>
    <w:rsid w:val="00E203D9"/>
    <w:rsid w:val="00E2462B"/>
    <w:rsid w:val="00E24738"/>
    <w:rsid w:val="00E256EE"/>
    <w:rsid w:val="00E357E1"/>
    <w:rsid w:val="00E42ADC"/>
    <w:rsid w:val="00E5016E"/>
    <w:rsid w:val="00E531AB"/>
    <w:rsid w:val="00E567EF"/>
    <w:rsid w:val="00E71F68"/>
    <w:rsid w:val="00E745A8"/>
    <w:rsid w:val="00E7760A"/>
    <w:rsid w:val="00E81D0C"/>
    <w:rsid w:val="00E903D3"/>
    <w:rsid w:val="00E928F8"/>
    <w:rsid w:val="00E929C6"/>
    <w:rsid w:val="00E93B0F"/>
    <w:rsid w:val="00EA7772"/>
    <w:rsid w:val="00EB0B84"/>
    <w:rsid w:val="00EB1EE1"/>
    <w:rsid w:val="00EB4316"/>
    <w:rsid w:val="00EC0ABF"/>
    <w:rsid w:val="00ED32B0"/>
    <w:rsid w:val="00EF4664"/>
    <w:rsid w:val="00EF5649"/>
    <w:rsid w:val="00F07867"/>
    <w:rsid w:val="00F14C2F"/>
    <w:rsid w:val="00F1740F"/>
    <w:rsid w:val="00F20726"/>
    <w:rsid w:val="00F20B7E"/>
    <w:rsid w:val="00F22C65"/>
    <w:rsid w:val="00F26E67"/>
    <w:rsid w:val="00F305A6"/>
    <w:rsid w:val="00F37352"/>
    <w:rsid w:val="00F43213"/>
    <w:rsid w:val="00F461C0"/>
    <w:rsid w:val="00F516F5"/>
    <w:rsid w:val="00F57AE0"/>
    <w:rsid w:val="00F62C56"/>
    <w:rsid w:val="00F86949"/>
    <w:rsid w:val="00F90977"/>
    <w:rsid w:val="00F925CA"/>
    <w:rsid w:val="00FA3E67"/>
    <w:rsid w:val="00FA4067"/>
    <w:rsid w:val="00FA49B6"/>
    <w:rsid w:val="00FB4FDA"/>
    <w:rsid w:val="00FC6C53"/>
    <w:rsid w:val="00FC6E70"/>
    <w:rsid w:val="00FD0C87"/>
    <w:rsid w:val="00FE212C"/>
    <w:rsid w:val="00FE47AF"/>
    <w:rsid w:val="00FF0079"/>
    <w:rsid w:val="00FF166D"/>
    <w:rsid w:val="00FF4AA3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2FC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2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9B72FC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B7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9B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C7E4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34"/>
    <w:qFormat/>
    <w:rsid w:val="003F0D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3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17013E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E05AD1"/>
    <w:rPr>
      <w:color w:val="0000FF"/>
      <w:u w:val="single"/>
    </w:rPr>
  </w:style>
  <w:style w:type="table" w:styleId="a9">
    <w:name w:val="Table Grid"/>
    <w:basedOn w:val="a1"/>
    <w:uiPriority w:val="59"/>
    <w:rsid w:val="00DC4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DC4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5123"/>
  </w:style>
  <w:style w:type="paragraph" w:styleId="aa">
    <w:name w:val="header"/>
    <w:basedOn w:val="a"/>
    <w:link w:val="ab"/>
    <w:rsid w:val="00F1740F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rsid w:val="00F1740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Normal (Web)"/>
    <w:basedOn w:val="a"/>
    <w:rsid w:val="008D41C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 Знак Знак Знак"/>
    <w:basedOn w:val="a"/>
    <w:rsid w:val="008D41C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0A58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25.101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25.1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FDB89D85F83A8146D726A0B31902A8D2034A725987203444C456AED6CD6428AB25DA3702C517EN0VD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8B7C6-5751-4EE7-9D3D-6353D70B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18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Ershova</cp:lastModifiedBy>
  <cp:revision>8</cp:revision>
  <cp:lastPrinted>2019-10-25T08:45:00Z</cp:lastPrinted>
  <dcterms:created xsi:type="dcterms:W3CDTF">2021-06-07T06:41:00Z</dcterms:created>
  <dcterms:modified xsi:type="dcterms:W3CDTF">2021-06-18T13:05:00Z</dcterms:modified>
</cp:coreProperties>
</file>