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о численности муниципальных служащих органов 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44AD">
        <w:rPr>
          <w:rFonts w:ascii="Times New Roman" w:hAnsi="Times New Roman" w:cs="Times New Roman"/>
          <w:sz w:val="28"/>
          <w:szCs w:val="28"/>
        </w:rPr>
        <w:t>естного самоуправления, работников муниципальных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и фактических 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затрат на их денежное содержание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за </w:t>
      </w:r>
      <w:r w:rsidR="00093E3B">
        <w:rPr>
          <w:rFonts w:ascii="Times New Roman" w:hAnsi="Times New Roman" w:cs="Times New Roman"/>
          <w:sz w:val="28"/>
          <w:szCs w:val="28"/>
        </w:rPr>
        <w:t>январь-</w:t>
      </w:r>
      <w:r w:rsidR="00047967">
        <w:rPr>
          <w:rFonts w:ascii="Times New Roman" w:hAnsi="Times New Roman" w:cs="Times New Roman"/>
          <w:sz w:val="28"/>
          <w:szCs w:val="28"/>
        </w:rPr>
        <w:t>март</w:t>
      </w:r>
      <w:r w:rsidR="00990AD1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201</w:t>
      </w:r>
      <w:r w:rsidR="000479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(первый квартал, </w:t>
      </w:r>
      <w:r w:rsidRPr="00AD2DDE">
        <w:rPr>
          <w:rFonts w:ascii="Times New Roman" w:hAnsi="Times New Roman" w:cs="Times New Roman"/>
          <w:sz w:val="28"/>
          <w:szCs w:val="28"/>
        </w:rPr>
        <w:t xml:space="preserve">полугодие, </w:t>
      </w:r>
      <w:r w:rsidRPr="00412775">
        <w:rPr>
          <w:rFonts w:ascii="Times New Roman" w:hAnsi="Times New Roman" w:cs="Times New Roman"/>
          <w:sz w:val="28"/>
          <w:szCs w:val="28"/>
        </w:rPr>
        <w:t>девять месяцев</w:t>
      </w:r>
      <w:r w:rsidRPr="003E44AD">
        <w:rPr>
          <w:rFonts w:ascii="Times New Roman" w:hAnsi="Times New Roman" w:cs="Times New Roman"/>
          <w:sz w:val="28"/>
          <w:szCs w:val="28"/>
        </w:rPr>
        <w:t xml:space="preserve">, </w:t>
      </w:r>
      <w:r w:rsidRPr="00412775">
        <w:rPr>
          <w:rFonts w:ascii="Times New Roman" w:hAnsi="Times New Roman" w:cs="Times New Roman"/>
          <w:sz w:val="28"/>
          <w:szCs w:val="28"/>
          <w:u w:val="single"/>
        </w:rPr>
        <w:t>год)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D2B" w:rsidRDefault="00874C7B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2B" w:rsidRPr="00315D2B" w:rsidRDefault="00315D2B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C94B10" w:rsidRPr="003E44AD">
        <w:trPr>
          <w:tblHeader/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C94B10" w:rsidRPr="003E44AD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D80227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1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93E3B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B10" w:rsidRPr="00315D2B" w:rsidRDefault="00047967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2403,9</w:t>
            </w:r>
          </w:p>
          <w:p w:rsidR="00093E3B" w:rsidRPr="003E44AD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10" w:rsidRPr="003E44AD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D80227" w:rsidP="0004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47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94B10" w:rsidRPr="003E44AD" w:rsidRDefault="00047967" w:rsidP="00AD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14223,1</w:t>
            </w:r>
            <w:r w:rsidR="00315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9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</w:t>
      </w:r>
      <w:r w:rsidR="004127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С.В.Илюхина</w:t>
      </w:r>
      <w:proofErr w:type="spellEnd"/>
    </w:p>
    <w:p w:rsidR="00BC7EEC" w:rsidRDefault="00BC7EEC"/>
    <w:sectPr w:rsidR="00BC7EEC" w:rsidSect="0021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B10"/>
    <w:rsid w:val="00047967"/>
    <w:rsid w:val="00093E3B"/>
    <w:rsid w:val="00217033"/>
    <w:rsid w:val="00315D2B"/>
    <w:rsid w:val="00412775"/>
    <w:rsid w:val="006A1697"/>
    <w:rsid w:val="00726DB8"/>
    <w:rsid w:val="008122E6"/>
    <w:rsid w:val="00874C7B"/>
    <w:rsid w:val="00987D58"/>
    <w:rsid w:val="00990AD1"/>
    <w:rsid w:val="009F4B4C"/>
    <w:rsid w:val="00AD2DDE"/>
    <w:rsid w:val="00BC7EEC"/>
    <w:rsid w:val="00C94B10"/>
    <w:rsid w:val="00D51CFF"/>
    <w:rsid w:val="00D80227"/>
    <w:rsid w:val="00DA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10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ИКТ</cp:lastModifiedBy>
  <cp:revision>2</cp:revision>
  <cp:lastPrinted>2016-01-21T07:41:00Z</cp:lastPrinted>
  <dcterms:created xsi:type="dcterms:W3CDTF">2016-04-19T07:49:00Z</dcterms:created>
  <dcterms:modified xsi:type="dcterms:W3CDTF">2016-04-19T07:49:00Z</dcterms:modified>
</cp:coreProperties>
</file>