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3223AA" w:rsidP="000C2D10">
      <w:pPr>
        <w:tabs>
          <w:tab w:val="left" w:pos="3828"/>
          <w:tab w:val="left" w:pos="4253"/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Default="000D1C89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C046F9" w:rsidRDefault="00C046F9" w:rsidP="00C04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801BAA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7A6EF5">
        <w:rPr>
          <w:b/>
          <w:sz w:val="28"/>
          <w:szCs w:val="28"/>
        </w:rPr>
        <w:t xml:space="preserve"> декабря </w:t>
      </w:r>
      <w:r w:rsidR="00C046F9" w:rsidRPr="008E12B8">
        <w:rPr>
          <w:b/>
          <w:sz w:val="28"/>
          <w:szCs w:val="28"/>
        </w:rPr>
        <w:t>20</w:t>
      </w:r>
      <w:r w:rsidR="00BA5C17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1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A41BDF">
        <w:rPr>
          <w:b/>
          <w:sz w:val="28"/>
          <w:szCs w:val="28"/>
        </w:rPr>
        <w:t xml:space="preserve"> </w:t>
      </w:r>
      <w:r w:rsidR="00E61262">
        <w:rPr>
          <w:b/>
          <w:sz w:val="28"/>
          <w:szCs w:val="28"/>
        </w:rPr>
        <w:t>17</w:t>
      </w:r>
    </w:p>
    <w:p w:rsidR="00422986" w:rsidRPr="008E12B8" w:rsidRDefault="00422986" w:rsidP="00C046F9">
      <w:pPr>
        <w:rPr>
          <w:sz w:val="28"/>
          <w:szCs w:val="28"/>
        </w:rPr>
      </w:pPr>
    </w:p>
    <w:p w:rsidR="008E12B8" w:rsidRDefault="00C046F9" w:rsidP="00C046F9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О  бюджете</w:t>
      </w:r>
      <w:r w:rsidR="00D6309E">
        <w:rPr>
          <w:b/>
          <w:sz w:val="28"/>
          <w:szCs w:val="28"/>
        </w:rPr>
        <w:t xml:space="preserve"> муниципального</w:t>
      </w:r>
      <w:r w:rsidRPr="007A6EF5">
        <w:rPr>
          <w:b/>
          <w:sz w:val="28"/>
          <w:szCs w:val="28"/>
        </w:rPr>
        <w:t xml:space="preserve"> </w:t>
      </w:r>
      <w:r w:rsidR="008E12B8" w:rsidRPr="007A6EF5">
        <w:rPr>
          <w:b/>
          <w:sz w:val="28"/>
          <w:szCs w:val="28"/>
        </w:rPr>
        <w:t>Троснянского р</w:t>
      </w:r>
      <w:r w:rsidRPr="007A6EF5">
        <w:rPr>
          <w:b/>
          <w:sz w:val="28"/>
          <w:szCs w:val="28"/>
        </w:rPr>
        <w:t>айона</w:t>
      </w:r>
    </w:p>
    <w:p w:rsidR="00D6309E" w:rsidRDefault="00D6309E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7A6EF5">
        <w:rPr>
          <w:b/>
          <w:sz w:val="28"/>
          <w:szCs w:val="28"/>
        </w:rPr>
        <w:t>на 20</w:t>
      </w:r>
      <w:r w:rsidR="001226B9" w:rsidRPr="007A6EF5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2</w:t>
      </w:r>
      <w:r w:rsidR="00C046F9" w:rsidRPr="007A6EF5">
        <w:rPr>
          <w:b/>
          <w:sz w:val="28"/>
          <w:szCs w:val="28"/>
        </w:rPr>
        <w:t xml:space="preserve"> год</w:t>
      </w:r>
      <w:r w:rsidR="008E12B8" w:rsidRPr="007A6EF5">
        <w:rPr>
          <w:b/>
          <w:sz w:val="28"/>
          <w:szCs w:val="28"/>
        </w:rPr>
        <w:t xml:space="preserve"> </w:t>
      </w:r>
      <w:r w:rsidR="00C046F9" w:rsidRPr="007A6EF5">
        <w:rPr>
          <w:b/>
          <w:sz w:val="28"/>
          <w:szCs w:val="28"/>
        </w:rPr>
        <w:t xml:space="preserve"> и </w:t>
      </w:r>
      <w:proofErr w:type="gramStart"/>
      <w:r w:rsidR="00C046F9" w:rsidRPr="007A6EF5">
        <w:rPr>
          <w:b/>
          <w:sz w:val="28"/>
          <w:szCs w:val="28"/>
        </w:rPr>
        <w:t>на</w:t>
      </w:r>
      <w:proofErr w:type="gramEnd"/>
      <w:r w:rsidR="00C046F9" w:rsidRPr="007A6EF5">
        <w:rPr>
          <w:b/>
          <w:sz w:val="28"/>
          <w:szCs w:val="28"/>
        </w:rPr>
        <w:t xml:space="preserve"> плановый </w:t>
      </w:r>
    </w:p>
    <w:p w:rsidR="00C046F9" w:rsidRPr="007A6EF5" w:rsidRDefault="00C046F9" w:rsidP="00D6309E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период</w:t>
      </w:r>
      <w:r w:rsidR="008E12B8" w:rsidRPr="007A6EF5">
        <w:rPr>
          <w:b/>
          <w:sz w:val="28"/>
          <w:szCs w:val="28"/>
        </w:rPr>
        <w:t xml:space="preserve"> </w:t>
      </w:r>
      <w:r w:rsidRPr="007A6EF5">
        <w:rPr>
          <w:b/>
          <w:sz w:val="28"/>
          <w:szCs w:val="28"/>
        </w:rPr>
        <w:t xml:space="preserve"> 20</w:t>
      </w:r>
      <w:r w:rsidR="002B5B43" w:rsidRPr="007A6EF5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3</w:t>
      </w:r>
      <w:r w:rsidRPr="007A6EF5">
        <w:rPr>
          <w:b/>
          <w:sz w:val="28"/>
          <w:szCs w:val="28"/>
        </w:rPr>
        <w:t>-20</w:t>
      </w:r>
      <w:r w:rsidR="002836FD" w:rsidRPr="007A6EF5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4</w:t>
      </w:r>
      <w:r w:rsidRPr="007A6EF5">
        <w:rPr>
          <w:b/>
          <w:sz w:val="28"/>
          <w:szCs w:val="28"/>
        </w:rPr>
        <w:t xml:space="preserve"> годов</w:t>
      </w:r>
      <w:r w:rsidR="008E12B8" w:rsidRPr="007A6EF5">
        <w:rPr>
          <w:b/>
          <w:sz w:val="28"/>
          <w:szCs w:val="28"/>
        </w:rPr>
        <w:t xml:space="preserve"> </w:t>
      </w:r>
      <w:r w:rsidR="00C74359" w:rsidRPr="007A6EF5">
        <w:rPr>
          <w:b/>
          <w:sz w:val="28"/>
          <w:szCs w:val="28"/>
        </w:rPr>
        <w:t>(</w:t>
      </w:r>
      <w:r w:rsidR="00D6309E">
        <w:rPr>
          <w:b/>
          <w:sz w:val="28"/>
          <w:szCs w:val="28"/>
        </w:rPr>
        <w:t>второе</w:t>
      </w:r>
      <w:r w:rsidR="00C74359" w:rsidRPr="007A6EF5">
        <w:rPr>
          <w:b/>
          <w:sz w:val="28"/>
          <w:szCs w:val="28"/>
        </w:rPr>
        <w:t xml:space="preserve"> чтение)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C10884">
        <w:rPr>
          <w:sz w:val="28"/>
          <w:szCs w:val="28"/>
        </w:rPr>
        <w:t>шестом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 w:rsidR="008E12B8">
        <w:rPr>
          <w:sz w:val="28"/>
          <w:szCs w:val="28"/>
        </w:rPr>
        <w:t xml:space="preserve"> созыва</w:t>
      </w:r>
    </w:p>
    <w:p w:rsidR="006D45F4" w:rsidRDefault="006D45F4" w:rsidP="006D4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внесены   </w:t>
      </w:r>
    </w:p>
    <w:p w:rsidR="006D45F4" w:rsidRDefault="006D45F4" w:rsidP="006D45F4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31 марта 2022 года</w:t>
      </w:r>
    </w:p>
    <w:p w:rsidR="006D45F4" w:rsidRDefault="006D45F4" w:rsidP="003C1B93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26 мая 2022 года</w:t>
      </w:r>
    </w:p>
    <w:p w:rsidR="003C1B93" w:rsidRDefault="003C1B93" w:rsidP="003C1B93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30 июня 2022 года</w:t>
      </w:r>
    </w:p>
    <w:p w:rsidR="00AC20EF" w:rsidRDefault="00AC20EF" w:rsidP="003C1B93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11 августа 2022года</w:t>
      </w:r>
    </w:p>
    <w:p w:rsidR="00AC20EF" w:rsidRPr="00E24744" w:rsidRDefault="00AC20EF" w:rsidP="003C1B93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30 августа 2022 года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7A6EF5" w:rsidRPr="008E12B8" w:rsidRDefault="00C046F9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</w:p>
    <w:p w:rsidR="007A6EF5" w:rsidRDefault="007A6EF5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  <w:r>
        <w:rPr>
          <w:sz w:val="28"/>
          <w:szCs w:val="28"/>
        </w:rPr>
        <w:t>Рассмотрев представленный администрацией Троснянского района прогноз социально-экономического развития Троснянского района на 202</w:t>
      </w:r>
      <w:r w:rsidR="00A41BDF">
        <w:rPr>
          <w:sz w:val="28"/>
          <w:szCs w:val="28"/>
        </w:rPr>
        <w:t>2</w:t>
      </w:r>
      <w:r>
        <w:rPr>
          <w:sz w:val="28"/>
          <w:szCs w:val="28"/>
        </w:rPr>
        <w:t xml:space="preserve"> год, а также  проект решения «О бюджете муниципального</w:t>
      </w:r>
      <w:r w:rsidR="00D6309E">
        <w:rPr>
          <w:sz w:val="28"/>
          <w:szCs w:val="28"/>
        </w:rPr>
        <w:t xml:space="preserve"> Троснянского </w:t>
      </w:r>
      <w:r>
        <w:rPr>
          <w:sz w:val="28"/>
          <w:szCs w:val="28"/>
        </w:rPr>
        <w:t xml:space="preserve"> района</w:t>
      </w:r>
      <w:r w:rsidR="00D6309E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на 202</w:t>
      </w:r>
      <w:r w:rsidR="00A41BD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</w:t>
      </w:r>
      <w:r w:rsidR="000A6849">
        <w:rPr>
          <w:sz w:val="28"/>
          <w:szCs w:val="28"/>
        </w:rPr>
        <w:t xml:space="preserve"> на </w:t>
      </w:r>
      <w:r>
        <w:rPr>
          <w:sz w:val="28"/>
          <w:szCs w:val="28"/>
        </w:rPr>
        <w:t>плановый период 202</w:t>
      </w:r>
      <w:r w:rsidR="00A41BDF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A41BD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Троснянский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7A6EF5" w:rsidRDefault="007A6EF5" w:rsidP="007A6EF5">
      <w:pPr>
        <w:tabs>
          <w:tab w:val="left" w:pos="142"/>
        </w:tabs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Принять к сведению прогноз социально-экономического развития Троснянского района на 202</w:t>
      </w:r>
      <w:r w:rsidR="00A41BDF">
        <w:rPr>
          <w:sz w:val="28"/>
          <w:szCs w:val="28"/>
        </w:rPr>
        <w:t xml:space="preserve">2 </w:t>
      </w:r>
      <w:r>
        <w:rPr>
          <w:sz w:val="28"/>
          <w:szCs w:val="28"/>
        </w:rPr>
        <w:t>год.</w:t>
      </w:r>
      <w:r>
        <w:rPr>
          <w:b/>
          <w:sz w:val="28"/>
          <w:szCs w:val="28"/>
        </w:rPr>
        <w:t xml:space="preserve"> </w:t>
      </w:r>
    </w:p>
    <w:p w:rsidR="00FF1CFB" w:rsidRPr="008E12B8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1.Утвердить  основные характеристики бюджета  муниципального района: </w:t>
      </w:r>
      <w:r w:rsidR="00FF1CFB" w:rsidRPr="008E12B8">
        <w:rPr>
          <w:sz w:val="28"/>
          <w:szCs w:val="28"/>
        </w:rPr>
        <w:t xml:space="preserve">   </w:t>
      </w:r>
    </w:p>
    <w:p w:rsidR="00AC20EF" w:rsidRDefault="00FF1CFB" w:rsidP="00AC20EF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AC20EF" w:rsidRPr="008E12B8">
        <w:rPr>
          <w:sz w:val="28"/>
          <w:szCs w:val="28"/>
        </w:rPr>
        <w:t xml:space="preserve">1) прогнозируемый общий объем  доходов бюджета муниципального района </w:t>
      </w:r>
      <w:r w:rsidR="00AC20EF">
        <w:rPr>
          <w:sz w:val="28"/>
          <w:szCs w:val="28"/>
        </w:rPr>
        <w:t>на 2022 год</w:t>
      </w:r>
      <w:r w:rsidR="00AC20EF" w:rsidRPr="008E12B8">
        <w:rPr>
          <w:sz w:val="28"/>
          <w:szCs w:val="28"/>
        </w:rPr>
        <w:t xml:space="preserve"> в сумме</w:t>
      </w:r>
      <w:r w:rsidR="00AC20EF">
        <w:rPr>
          <w:sz w:val="28"/>
          <w:szCs w:val="28"/>
        </w:rPr>
        <w:t xml:space="preserve"> 244402,5</w:t>
      </w:r>
      <w:r w:rsidR="00AC20EF" w:rsidRPr="008E12B8">
        <w:rPr>
          <w:sz w:val="28"/>
          <w:szCs w:val="28"/>
        </w:rPr>
        <w:t xml:space="preserve"> тыс. рублей</w:t>
      </w:r>
      <w:r w:rsidR="00AC20EF">
        <w:rPr>
          <w:sz w:val="28"/>
          <w:szCs w:val="28"/>
        </w:rPr>
        <w:t>, на 2023 год в сумме 219586,1 тыс. рублей, на 2024 год в сумме 215500,0  тыс. рублей;</w:t>
      </w:r>
    </w:p>
    <w:p w:rsidR="00AC20EF" w:rsidRDefault="00AC20EF" w:rsidP="00AC20EF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E12B8">
        <w:rPr>
          <w:sz w:val="28"/>
          <w:szCs w:val="28"/>
        </w:rPr>
        <w:t>2) общий объем расходов    бюджета муниципального района</w:t>
      </w:r>
      <w:r>
        <w:rPr>
          <w:sz w:val="28"/>
          <w:szCs w:val="28"/>
        </w:rPr>
        <w:t xml:space="preserve"> на 2022 год</w:t>
      </w:r>
      <w:r w:rsidRPr="008E12B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265937,9 </w:t>
      </w:r>
      <w:r w:rsidRPr="008E12B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на 2023 год в сумме 221377,1 тыс. рублей, в том числе условно утвержденные расходы 1791,0 тыс. рублей; на 2024 год </w:t>
      </w:r>
      <w:r>
        <w:rPr>
          <w:sz w:val="28"/>
          <w:szCs w:val="28"/>
        </w:rPr>
        <w:lastRenderedPageBreak/>
        <w:t>в сумме 219112,7 тыс. рублей, в том числе условно утвержденные 3612,0 тыс. рублей;</w:t>
      </w:r>
    </w:p>
    <w:p w:rsidR="00F21FFD" w:rsidRPr="008E12B8" w:rsidRDefault="0046113F" w:rsidP="00AC20EF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="00F21FFD">
        <w:rPr>
          <w:sz w:val="28"/>
          <w:szCs w:val="28"/>
        </w:rPr>
        <w:t>верхний предел внутреннего муниципального долга Троснянского  муниципального района на 1 января 202</w:t>
      </w:r>
      <w:r w:rsidR="00A41BDF">
        <w:rPr>
          <w:sz w:val="28"/>
          <w:szCs w:val="28"/>
        </w:rPr>
        <w:t>3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тыс. руб. рублей;  на 1 января 202</w:t>
      </w:r>
      <w:r w:rsidR="00A41BDF">
        <w:rPr>
          <w:sz w:val="28"/>
          <w:szCs w:val="28"/>
        </w:rPr>
        <w:t>4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тыс. рублей</w:t>
      </w:r>
      <w:proofErr w:type="gramStart"/>
      <w:r w:rsidR="00F21FFD">
        <w:rPr>
          <w:sz w:val="28"/>
          <w:szCs w:val="28"/>
        </w:rPr>
        <w:t xml:space="preserve"> ;</w:t>
      </w:r>
      <w:proofErr w:type="gramEnd"/>
      <w:r w:rsidR="00F21FFD" w:rsidRPr="00346D73">
        <w:rPr>
          <w:sz w:val="28"/>
          <w:szCs w:val="28"/>
        </w:rPr>
        <w:t xml:space="preserve"> </w:t>
      </w:r>
      <w:r w:rsidR="00F21FFD">
        <w:rPr>
          <w:sz w:val="28"/>
          <w:szCs w:val="28"/>
        </w:rPr>
        <w:t>на 1 января 202</w:t>
      </w:r>
      <w:r w:rsidR="00A41BDF">
        <w:rPr>
          <w:sz w:val="28"/>
          <w:szCs w:val="28"/>
        </w:rPr>
        <w:t>5</w:t>
      </w:r>
      <w:r w:rsidR="00F21FFD">
        <w:rPr>
          <w:sz w:val="28"/>
          <w:szCs w:val="28"/>
        </w:rPr>
        <w:t xml:space="preserve"> года – в сумме </w:t>
      </w:r>
      <w:r w:rsidR="00263457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 рублей, в том числе по муниципальным гарантиям 0,0 тыс. рублей;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AC20EF">
        <w:rPr>
          <w:sz w:val="28"/>
          <w:szCs w:val="28"/>
        </w:rPr>
        <w:t>4) нормативную величину резервного фонда  администрации района в сумме 450,0 тыс</w:t>
      </w:r>
      <w:proofErr w:type="gramStart"/>
      <w:r w:rsidR="00AC20EF">
        <w:rPr>
          <w:sz w:val="28"/>
          <w:szCs w:val="28"/>
        </w:rPr>
        <w:t>.р</w:t>
      </w:r>
      <w:proofErr w:type="gramEnd"/>
      <w:r w:rsidR="00AC20EF">
        <w:rPr>
          <w:sz w:val="28"/>
          <w:szCs w:val="28"/>
        </w:rPr>
        <w:t>ублей</w:t>
      </w:r>
      <w:r w:rsidR="00347EB4" w:rsidRPr="008E12B8">
        <w:rPr>
          <w:sz w:val="28"/>
          <w:szCs w:val="28"/>
        </w:rPr>
        <w:t>;</w:t>
      </w:r>
    </w:p>
    <w:p w:rsidR="00656334" w:rsidRDefault="009D385A" w:rsidP="00AB6DFF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</w:t>
      </w:r>
      <w:r w:rsidR="008B28F3"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 xml:space="preserve">) </w:t>
      </w:r>
      <w:r w:rsidR="00AC20EF" w:rsidRPr="00B7524E">
        <w:rPr>
          <w:sz w:val="28"/>
          <w:szCs w:val="28"/>
        </w:rPr>
        <w:t>прогнозируемый дефицит бюджета муниципального района на 2022 год в сумме  21535,4 тыс. рублей, дефицит бюджета на 2023 год – 1791,0 тыс. рублей и на 2024 год</w:t>
      </w:r>
      <w:r w:rsidR="00AC20EF" w:rsidRPr="006F2F00">
        <w:rPr>
          <w:sz w:val="28"/>
          <w:szCs w:val="28"/>
        </w:rPr>
        <w:t xml:space="preserve"> дефицит бюджета – 3612,0 тыс. рублей</w:t>
      </w:r>
      <w:r w:rsidRPr="006F2F00">
        <w:rPr>
          <w:sz w:val="28"/>
          <w:szCs w:val="28"/>
        </w:rPr>
        <w:t>, п</w:t>
      </w:r>
      <w:r w:rsidRPr="0039787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  <w:r w:rsidR="00FF1CFB" w:rsidRPr="008E12B8">
        <w:rPr>
          <w:sz w:val="28"/>
          <w:szCs w:val="28"/>
        </w:rPr>
        <w:t xml:space="preserve"> </w:t>
      </w:r>
      <w:r w:rsidR="00047566" w:rsidRPr="008E12B8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 xml:space="preserve">              </w:t>
      </w:r>
    </w:p>
    <w:p w:rsidR="00656334" w:rsidRPr="008E12B8" w:rsidRDefault="00656334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2</w:t>
      </w:r>
      <w:r w:rsidRPr="008E12B8">
        <w:rPr>
          <w:sz w:val="28"/>
          <w:szCs w:val="28"/>
        </w:rPr>
        <w:t>.В соответствии с п.2  статьи 184.1 Бюджетного Кодекса Российской Федерации  утвердить:</w:t>
      </w:r>
    </w:p>
    <w:p w:rsidR="00656334" w:rsidRPr="008E12B8" w:rsidRDefault="00656334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  </w:t>
      </w:r>
      <w:r w:rsidRPr="008E12B8">
        <w:rPr>
          <w:sz w:val="28"/>
          <w:szCs w:val="28"/>
        </w:rPr>
        <w:t>1) нормативы распределения</w:t>
      </w:r>
      <w:r w:rsidR="00951A6B" w:rsidRPr="008E12B8">
        <w:rPr>
          <w:sz w:val="28"/>
          <w:szCs w:val="28"/>
        </w:rPr>
        <w:t xml:space="preserve"> отдельных налоговых и неналоговых </w:t>
      </w:r>
      <w:r w:rsidRPr="008E12B8">
        <w:rPr>
          <w:sz w:val="28"/>
          <w:szCs w:val="28"/>
        </w:rPr>
        <w:t xml:space="preserve"> доходов между  бюджетом</w:t>
      </w:r>
      <w:r w:rsidR="00951A6B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и бюджетами сельских поселений на 20</w:t>
      </w:r>
      <w:r w:rsidR="002052BB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 и</w:t>
      </w:r>
      <w:r w:rsidR="00927571"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 w:rsidR="00744A3D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и 20</w:t>
      </w:r>
      <w:r w:rsidR="00113636">
        <w:rPr>
          <w:sz w:val="28"/>
          <w:szCs w:val="28"/>
        </w:rPr>
        <w:t>2</w:t>
      </w:r>
      <w:r w:rsidR="00A41BDF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годов</w:t>
      </w:r>
      <w:r w:rsidR="00A116B8" w:rsidRPr="008E12B8">
        <w:rPr>
          <w:sz w:val="28"/>
          <w:szCs w:val="28"/>
        </w:rPr>
        <w:t>, не установленные бюджетным законодательством Российской Федерации</w:t>
      </w:r>
      <w:r w:rsidR="00501244">
        <w:rPr>
          <w:sz w:val="28"/>
          <w:szCs w:val="28"/>
        </w:rPr>
        <w:t xml:space="preserve"> </w:t>
      </w:r>
      <w:r w:rsidR="00A116B8" w:rsidRPr="008E12B8">
        <w:rPr>
          <w:sz w:val="28"/>
          <w:szCs w:val="28"/>
        </w:rPr>
        <w:t xml:space="preserve">- </w:t>
      </w:r>
      <w:r w:rsidRPr="008E12B8">
        <w:rPr>
          <w:sz w:val="28"/>
          <w:szCs w:val="28"/>
        </w:rPr>
        <w:t xml:space="preserve">согласно приложению </w:t>
      </w:r>
      <w:r w:rsidR="00CE5CC7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к настоящему  решению;</w:t>
      </w:r>
    </w:p>
    <w:p w:rsidR="00656334" w:rsidRPr="008E12B8" w:rsidRDefault="00656334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047566" w:rsidRPr="008E12B8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</w:t>
      </w:r>
      <w:r w:rsidR="006F21A2">
        <w:rPr>
          <w:sz w:val="28"/>
          <w:szCs w:val="28"/>
        </w:rPr>
        <w:t xml:space="preserve"> на 20</w:t>
      </w:r>
      <w:r w:rsidR="002052BB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="006F21A2">
        <w:rPr>
          <w:sz w:val="28"/>
          <w:szCs w:val="28"/>
        </w:rPr>
        <w:t xml:space="preserve"> год и на плановый период 20</w:t>
      </w:r>
      <w:r w:rsidR="00744A3D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и 202</w:t>
      </w:r>
      <w:r w:rsidR="00A41BDF">
        <w:rPr>
          <w:sz w:val="28"/>
          <w:szCs w:val="28"/>
        </w:rPr>
        <w:t>4</w:t>
      </w:r>
      <w:r w:rsidR="006F21A2">
        <w:rPr>
          <w:sz w:val="28"/>
          <w:szCs w:val="28"/>
        </w:rPr>
        <w:t xml:space="preserve"> годов согласно приложению </w:t>
      </w:r>
      <w:r w:rsidR="00CE5CC7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к настоящему решению;</w:t>
      </w:r>
    </w:p>
    <w:p w:rsidR="00C046F9" w:rsidRPr="008E12B8" w:rsidRDefault="00656334" w:rsidP="006F21A2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</w:t>
      </w:r>
      <w:r w:rsidR="00047566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</w:t>
      </w:r>
      <w:r w:rsidR="0081548D"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 xml:space="preserve">. </w:t>
      </w:r>
      <w:r w:rsidR="00EE713D">
        <w:rPr>
          <w:sz w:val="28"/>
          <w:szCs w:val="28"/>
        </w:rPr>
        <w:t>Утвердить Перечень главных администраторов доходов бюджета муниципального района - органов</w:t>
      </w:r>
      <w:r w:rsidR="00C046F9" w:rsidRPr="008E12B8">
        <w:rPr>
          <w:sz w:val="28"/>
          <w:szCs w:val="28"/>
        </w:rPr>
        <w:t xml:space="preserve"> местного самоуправления  Троснянского муниципального  района</w:t>
      </w:r>
      <w:r w:rsidR="00EE713D">
        <w:rPr>
          <w:sz w:val="28"/>
          <w:szCs w:val="28"/>
        </w:rPr>
        <w:t xml:space="preserve"> -</w:t>
      </w:r>
      <w:r w:rsidR="00C046F9" w:rsidRPr="008E12B8">
        <w:rPr>
          <w:sz w:val="28"/>
          <w:szCs w:val="28"/>
        </w:rPr>
        <w:t xml:space="preserve"> согласно приложению </w:t>
      </w:r>
      <w:r w:rsidR="00CE5CC7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 к настоящему решению, осуществляющи</w:t>
      </w:r>
      <w:r w:rsidR="00EE713D">
        <w:rPr>
          <w:sz w:val="28"/>
          <w:szCs w:val="28"/>
        </w:rPr>
        <w:t>х</w:t>
      </w:r>
      <w:r w:rsidR="00C046F9" w:rsidRPr="008E12B8">
        <w:rPr>
          <w:sz w:val="28"/>
          <w:szCs w:val="28"/>
        </w:rPr>
        <w:t xml:space="preserve"> в соответствии с законодательством Российской Федерации контроль за правильностью исчисления</w:t>
      </w:r>
      <w:proofErr w:type="gramStart"/>
      <w:r w:rsidR="00EE713D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,</w:t>
      </w:r>
      <w:proofErr w:type="gramEnd"/>
      <w:r w:rsidR="00C046F9" w:rsidRPr="008E12B8">
        <w:rPr>
          <w:sz w:val="28"/>
          <w:szCs w:val="28"/>
        </w:rPr>
        <w:t xml:space="preserve"> полнотой и своевременностью уплаты, начислени</w:t>
      </w:r>
      <w:r w:rsidR="00EE713D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>, учет</w:t>
      </w:r>
      <w:r w:rsidR="00EE713D">
        <w:rPr>
          <w:sz w:val="28"/>
          <w:szCs w:val="28"/>
        </w:rPr>
        <w:t>у</w:t>
      </w:r>
      <w:r w:rsidR="00C046F9" w:rsidRPr="008E12B8">
        <w:rPr>
          <w:sz w:val="28"/>
          <w:szCs w:val="28"/>
        </w:rPr>
        <w:t>, взыскани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и приняти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решений о возврате (зачете) излишне уплаченных платежей в бюджет, пеней штрафов по ним.</w:t>
      </w:r>
    </w:p>
    <w:p w:rsidR="00C046F9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Утвердить перечень</w:t>
      </w:r>
      <w:r w:rsidR="00FF1CFB" w:rsidRPr="008E12B8">
        <w:rPr>
          <w:sz w:val="28"/>
          <w:szCs w:val="28"/>
        </w:rPr>
        <w:t xml:space="preserve"> главных</w:t>
      </w:r>
      <w:r w:rsidRPr="008E12B8">
        <w:rPr>
          <w:sz w:val="28"/>
          <w:szCs w:val="28"/>
        </w:rPr>
        <w:t xml:space="preserve"> администраторов доходов  бюджета муниципального района - органов вышестоящих уровней государственной власти Российской Федерации, органов государственной власти Орловской области  согласно приложению </w:t>
      </w:r>
      <w:r w:rsidR="00CE5CC7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к настоящему решению.</w:t>
      </w:r>
    </w:p>
    <w:p w:rsidR="00132E5F" w:rsidRPr="00132E5F" w:rsidRDefault="00132E5F" w:rsidP="00132E5F">
      <w:pPr>
        <w:tabs>
          <w:tab w:val="left" w:pos="142"/>
        </w:tabs>
        <w:ind w:firstLine="737"/>
        <w:jc w:val="both"/>
        <w:rPr>
          <w:sz w:val="28"/>
          <w:szCs w:val="28"/>
        </w:rPr>
      </w:pPr>
      <w:r w:rsidRPr="00132E5F">
        <w:rPr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 w:rsidR="004E3938">
        <w:rPr>
          <w:sz w:val="28"/>
          <w:szCs w:val="28"/>
        </w:rPr>
        <w:t xml:space="preserve"> муниципального района</w:t>
      </w:r>
      <w:r w:rsidRPr="00132E5F">
        <w:rPr>
          <w:sz w:val="28"/>
          <w:szCs w:val="28"/>
        </w:rPr>
        <w:t xml:space="preserve"> – согласно приложению </w:t>
      </w:r>
      <w:r>
        <w:rPr>
          <w:sz w:val="28"/>
          <w:szCs w:val="28"/>
        </w:rPr>
        <w:t>6 к настоящему решению.</w:t>
      </w:r>
    </w:p>
    <w:p w:rsidR="00C046F9" w:rsidRDefault="00C046F9" w:rsidP="00223643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81548D">
        <w:rPr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>. У</w:t>
      </w:r>
      <w:r w:rsidR="00E67EB0" w:rsidRPr="008E12B8">
        <w:rPr>
          <w:color w:val="000000"/>
          <w:sz w:val="28"/>
          <w:szCs w:val="28"/>
        </w:rPr>
        <w:t>твердить</w:t>
      </w:r>
      <w:r w:rsidRPr="008E12B8">
        <w:rPr>
          <w:color w:val="000000"/>
          <w:sz w:val="28"/>
          <w:szCs w:val="28"/>
        </w:rPr>
        <w:t xml:space="preserve">  </w:t>
      </w:r>
      <w:r w:rsidR="008E4F53" w:rsidRPr="008E12B8">
        <w:rPr>
          <w:color w:val="000000"/>
          <w:sz w:val="28"/>
          <w:szCs w:val="28"/>
        </w:rPr>
        <w:t>прогнозируемое</w:t>
      </w:r>
      <w:r w:rsidRPr="008E12B8">
        <w:rPr>
          <w:color w:val="000000"/>
          <w:sz w:val="28"/>
          <w:szCs w:val="28"/>
        </w:rPr>
        <w:t xml:space="preserve"> поступление доходов  в бюджет муниципального района</w:t>
      </w:r>
      <w:r w:rsidR="005334A2">
        <w:rPr>
          <w:color w:val="000000"/>
          <w:sz w:val="28"/>
          <w:szCs w:val="28"/>
        </w:rPr>
        <w:t xml:space="preserve"> </w:t>
      </w:r>
      <w:r w:rsidR="00CE1D87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 </w:t>
      </w:r>
      <w:r w:rsidR="005334A2">
        <w:rPr>
          <w:color w:val="000000"/>
          <w:sz w:val="28"/>
          <w:szCs w:val="28"/>
        </w:rPr>
        <w:t>и плановый период 20</w:t>
      </w:r>
      <w:r w:rsidR="00744A3D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3</w:t>
      </w:r>
      <w:r w:rsidR="005334A2">
        <w:rPr>
          <w:color w:val="000000"/>
          <w:sz w:val="28"/>
          <w:szCs w:val="28"/>
        </w:rPr>
        <w:t xml:space="preserve"> и 202</w:t>
      </w:r>
      <w:r w:rsidR="00A41BDF">
        <w:rPr>
          <w:color w:val="000000"/>
          <w:sz w:val="28"/>
          <w:szCs w:val="28"/>
        </w:rPr>
        <w:t>4</w:t>
      </w:r>
      <w:r w:rsidR="005334A2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 xml:space="preserve">согласно приложению  </w:t>
      </w:r>
      <w:r w:rsidR="0083085D">
        <w:rPr>
          <w:color w:val="000000"/>
          <w:sz w:val="28"/>
          <w:szCs w:val="28"/>
        </w:rPr>
        <w:t>7</w:t>
      </w:r>
      <w:r w:rsidRPr="008E12B8">
        <w:rPr>
          <w:color w:val="000000"/>
          <w:sz w:val="28"/>
          <w:szCs w:val="28"/>
        </w:rPr>
        <w:t xml:space="preserve"> к настоящему  решению.</w:t>
      </w:r>
    </w:p>
    <w:p w:rsidR="00743E2D" w:rsidRDefault="00743E2D" w:rsidP="00743E2D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Утвердить объем межбюджетных трансфертов, получаемых из других бюджетов бюджетной системы Российской Федерации на 2022 год - в сумме 157</w:t>
      </w:r>
      <w:r w:rsidR="00AB6DFF">
        <w:rPr>
          <w:color w:val="000000"/>
          <w:sz w:val="28"/>
          <w:szCs w:val="28"/>
        </w:rPr>
        <w:t>514,0</w:t>
      </w:r>
      <w:r>
        <w:rPr>
          <w:color w:val="000000"/>
          <w:sz w:val="28"/>
          <w:szCs w:val="28"/>
        </w:rPr>
        <w:t xml:space="preserve"> тыс. рублей, на 2023 год в сумме – 147</w:t>
      </w:r>
      <w:r w:rsidR="00AB6DFF">
        <w:rPr>
          <w:color w:val="000000"/>
          <w:sz w:val="28"/>
          <w:szCs w:val="28"/>
        </w:rPr>
        <w:t>968,2</w:t>
      </w:r>
      <w:r>
        <w:rPr>
          <w:color w:val="000000"/>
          <w:sz w:val="28"/>
          <w:szCs w:val="28"/>
        </w:rPr>
        <w:t xml:space="preserve"> тыс. рублей, на 2024 год в сумме – 143</w:t>
      </w:r>
      <w:r w:rsidR="00AB6DFF">
        <w:rPr>
          <w:color w:val="000000"/>
          <w:sz w:val="28"/>
          <w:szCs w:val="28"/>
        </w:rPr>
        <w:t>259,6</w:t>
      </w:r>
      <w:r>
        <w:rPr>
          <w:color w:val="000000"/>
          <w:sz w:val="28"/>
          <w:szCs w:val="28"/>
        </w:rPr>
        <w:t xml:space="preserve"> тыс. рублей».</w:t>
      </w:r>
    </w:p>
    <w:p w:rsidR="00CE5CC7" w:rsidRPr="008E12B8" w:rsidRDefault="00CE5CC7" w:rsidP="004629C6">
      <w:pPr>
        <w:pStyle w:val="a3"/>
        <w:ind w:firstLine="720"/>
        <w:rPr>
          <w:color w:val="000000"/>
          <w:sz w:val="28"/>
          <w:szCs w:val="28"/>
        </w:rPr>
      </w:pPr>
    </w:p>
    <w:p w:rsidR="00751C02" w:rsidRPr="008E12B8" w:rsidRDefault="00751C02" w:rsidP="00751C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1548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</w:t>
      </w:r>
      <w:r w:rsidR="00BE7A02">
        <w:rPr>
          <w:color w:val="000000"/>
          <w:sz w:val="28"/>
          <w:szCs w:val="28"/>
        </w:rPr>
        <w:t xml:space="preserve"> </w:t>
      </w:r>
      <w:r w:rsidR="00AF2DA9">
        <w:rPr>
          <w:color w:val="000000"/>
          <w:sz w:val="28"/>
          <w:szCs w:val="28"/>
        </w:rPr>
        <w:t>2</w:t>
      </w:r>
      <w:r w:rsidR="007743E6">
        <w:rPr>
          <w:color w:val="000000"/>
          <w:sz w:val="28"/>
          <w:szCs w:val="28"/>
        </w:rPr>
        <w:t>6</w:t>
      </w:r>
      <w:r w:rsidR="00AF2DA9">
        <w:rPr>
          <w:color w:val="000000"/>
          <w:sz w:val="28"/>
          <w:szCs w:val="28"/>
        </w:rPr>
        <w:t>11,6</w:t>
      </w:r>
      <w:r>
        <w:rPr>
          <w:color w:val="000000"/>
          <w:sz w:val="28"/>
          <w:szCs w:val="28"/>
        </w:rPr>
        <w:t xml:space="preserve"> тыс. рублей, на 20</w:t>
      </w:r>
      <w:r w:rsidR="00744A3D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год- </w:t>
      </w:r>
      <w:r w:rsidR="00AF2DA9">
        <w:rPr>
          <w:color w:val="000000"/>
          <w:sz w:val="28"/>
          <w:szCs w:val="28"/>
        </w:rPr>
        <w:t>2311,6</w:t>
      </w:r>
      <w:r>
        <w:rPr>
          <w:color w:val="000000"/>
          <w:sz w:val="28"/>
          <w:szCs w:val="28"/>
        </w:rPr>
        <w:t xml:space="preserve"> тыс.</w:t>
      </w:r>
      <w:r w:rsidR="00015B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и на 20</w:t>
      </w:r>
      <w:r w:rsidR="00CD3FBA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</w:t>
      </w:r>
      <w:r w:rsidR="000E2088">
        <w:rPr>
          <w:color w:val="000000"/>
          <w:sz w:val="28"/>
          <w:szCs w:val="28"/>
        </w:rPr>
        <w:t>–</w:t>
      </w:r>
      <w:r w:rsidR="00CD3FBA">
        <w:rPr>
          <w:color w:val="000000"/>
          <w:sz w:val="28"/>
          <w:szCs w:val="28"/>
        </w:rPr>
        <w:t xml:space="preserve"> </w:t>
      </w:r>
      <w:r w:rsidR="00AF2DA9">
        <w:rPr>
          <w:color w:val="000000"/>
          <w:sz w:val="28"/>
          <w:szCs w:val="28"/>
        </w:rPr>
        <w:t>2091,6</w:t>
      </w:r>
      <w:r w:rsidR="006C4570">
        <w:rPr>
          <w:color w:val="000000"/>
          <w:sz w:val="28"/>
          <w:szCs w:val="28"/>
        </w:rPr>
        <w:t xml:space="preserve"> тыс.</w:t>
      </w:r>
      <w:r w:rsidR="00015B63">
        <w:rPr>
          <w:color w:val="000000"/>
          <w:sz w:val="28"/>
          <w:szCs w:val="28"/>
        </w:rPr>
        <w:t xml:space="preserve"> </w:t>
      </w:r>
      <w:r w:rsidR="006C4570">
        <w:rPr>
          <w:color w:val="000000"/>
          <w:sz w:val="28"/>
          <w:szCs w:val="28"/>
        </w:rPr>
        <w:t>рублей</w:t>
      </w:r>
      <w:r w:rsidR="00235C71">
        <w:rPr>
          <w:color w:val="000000"/>
          <w:sz w:val="28"/>
          <w:szCs w:val="28"/>
        </w:rPr>
        <w:t>.</w:t>
      </w:r>
      <w:r w:rsidR="006C4570">
        <w:rPr>
          <w:color w:val="000000"/>
          <w:sz w:val="28"/>
          <w:szCs w:val="28"/>
        </w:rPr>
        <w:t xml:space="preserve"> </w:t>
      </w:r>
    </w:p>
    <w:p w:rsidR="00C046F9" w:rsidRPr="008E12B8" w:rsidRDefault="00AA4563" w:rsidP="00BD2A97">
      <w:pPr>
        <w:pStyle w:val="a3"/>
        <w:tabs>
          <w:tab w:val="left" w:pos="900"/>
        </w:tabs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6</w:t>
      </w:r>
      <w:r w:rsidR="00C046F9" w:rsidRPr="008E12B8">
        <w:rPr>
          <w:sz w:val="28"/>
          <w:szCs w:val="28"/>
        </w:rPr>
        <w:t>.  Утвердить  в пределах общего объема расходов, установленного пунктом 1 настоящего решения, распределение бюджетных ассигнований  по разделам</w:t>
      </w:r>
      <w:r w:rsidR="00BD2A97">
        <w:rPr>
          <w:sz w:val="28"/>
          <w:szCs w:val="28"/>
        </w:rPr>
        <w:t xml:space="preserve"> и</w:t>
      </w:r>
      <w:r w:rsidR="00C046F9" w:rsidRPr="008E12B8">
        <w:rPr>
          <w:sz w:val="28"/>
          <w:szCs w:val="28"/>
        </w:rPr>
        <w:t xml:space="preserve"> подразделам  классификации расходов бюджета</w:t>
      </w:r>
      <w:r w:rsidR="00BD2A97">
        <w:rPr>
          <w:sz w:val="28"/>
          <w:szCs w:val="28"/>
        </w:rPr>
        <w:t xml:space="preserve"> муниципального района </w:t>
      </w:r>
      <w:r w:rsidR="00C046F9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 w:rsidR="00C046F9" w:rsidRPr="008E12B8">
        <w:rPr>
          <w:color w:val="000000"/>
          <w:sz w:val="28"/>
          <w:szCs w:val="28"/>
        </w:rPr>
        <w:t xml:space="preserve"> год </w:t>
      </w:r>
      <w:r w:rsidR="00BD2A97">
        <w:rPr>
          <w:color w:val="000000"/>
          <w:sz w:val="28"/>
          <w:szCs w:val="28"/>
        </w:rPr>
        <w:t>и на плановый период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3</w:t>
      </w:r>
      <w:r w:rsidR="00BD2A97">
        <w:rPr>
          <w:color w:val="000000"/>
          <w:sz w:val="28"/>
          <w:szCs w:val="28"/>
        </w:rPr>
        <w:t xml:space="preserve"> и 202</w:t>
      </w:r>
      <w:r w:rsidR="00A41BDF">
        <w:rPr>
          <w:color w:val="000000"/>
          <w:sz w:val="28"/>
          <w:szCs w:val="28"/>
        </w:rPr>
        <w:t>4</w:t>
      </w:r>
      <w:r w:rsidR="00BD2A97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- </w:t>
      </w:r>
      <w:r w:rsidR="00C046F9" w:rsidRPr="008E12B8">
        <w:rPr>
          <w:color w:val="000000"/>
          <w:sz w:val="28"/>
          <w:szCs w:val="28"/>
        </w:rPr>
        <w:t xml:space="preserve">согласно  приложению  </w:t>
      </w:r>
      <w:r w:rsidR="009506E7"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 xml:space="preserve"> к настоящему решению</w:t>
      </w:r>
      <w:r w:rsidR="00BD2A97">
        <w:rPr>
          <w:color w:val="000000"/>
          <w:sz w:val="28"/>
          <w:szCs w:val="28"/>
        </w:rPr>
        <w:t>.</w:t>
      </w:r>
      <w:r w:rsidR="00C046F9" w:rsidRPr="008E12B8">
        <w:rPr>
          <w:color w:val="000000"/>
          <w:sz w:val="28"/>
          <w:szCs w:val="28"/>
        </w:rPr>
        <w:t xml:space="preserve"> 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proofErr w:type="gramStart"/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настоящего решения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целевым статьям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Троснянского района и непрограммным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 xml:space="preserve"> и по</w:t>
      </w:r>
      <w:r w:rsidR="00E8075E">
        <w:rPr>
          <w:rFonts w:ascii="Times New Roman" w:hAnsi="Times New Roman"/>
          <w:snapToGrid/>
          <w:color w:val="000000"/>
          <w:sz w:val="28"/>
          <w:szCs w:val="28"/>
        </w:rPr>
        <w:t>д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>группам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 w:rsidR="00D25D5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202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годов 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  <w:proofErr w:type="gramEnd"/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бюджета муниципального района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4C4F4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и 202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10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713091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>Утв</w:t>
      </w:r>
      <w:r w:rsidR="00553E9F" w:rsidRPr="00E24744">
        <w:rPr>
          <w:b w:val="0"/>
          <w:i w:val="0"/>
          <w:sz w:val="28"/>
          <w:szCs w:val="28"/>
        </w:rPr>
        <w:t>ердить</w:t>
      </w:r>
      <w:r w:rsidR="008707F9"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="00553E9F" w:rsidRPr="00E24744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 w:rsidR="00713091">
        <w:rPr>
          <w:b w:val="0"/>
          <w:i w:val="0"/>
          <w:sz w:val="28"/>
          <w:szCs w:val="28"/>
        </w:rPr>
        <w:t xml:space="preserve"> по целевым статьям (муниципальным программам Троснянского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2</w:t>
      </w:r>
      <w:r w:rsidR="00713091">
        <w:rPr>
          <w:b w:val="0"/>
          <w:i w:val="0"/>
          <w:sz w:val="28"/>
          <w:szCs w:val="28"/>
        </w:rPr>
        <w:t xml:space="preserve"> год </w:t>
      </w:r>
      <w:r w:rsidR="00381120">
        <w:rPr>
          <w:b w:val="0"/>
          <w:i w:val="0"/>
          <w:sz w:val="28"/>
          <w:szCs w:val="28"/>
        </w:rPr>
        <w:t>и плановый период 20</w:t>
      </w:r>
      <w:r w:rsidR="004C4F4F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3</w:t>
      </w:r>
      <w:r w:rsidR="00381120">
        <w:rPr>
          <w:b w:val="0"/>
          <w:i w:val="0"/>
          <w:sz w:val="28"/>
          <w:szCs w:val="28"/>
        </w:rPr>
        <w:t xml:space="preserve"> и 202</w:t>
      </w:r>
      <w:r w:rsidR="00A41BDF">
        <w:rPr>
          <w:b w:val="0"/>
          <w:i w:val="0"/>
          <w:sz w:val="28"/>
          <w:szCs w:val="28"/>
        </w:rPr>
        <w:t>4</w:t>
      </w:r>
      <w:r w:rsidR="00381120">
        <w:rPr>
          <w:b w:val="0"/>
          <w:i w:val="0"/>
          <w:sz w:val="28"/>
          <w:szCs w:val="28"/>
        </w:rPr>
        <w:t xml:space="preserve"> годов </w:t>
      </w:r>
      <w:r w:rsidR="00713091">
        <w:rPr>
          <w:b w:val="0"/>
          <w:i w:val="0"/>
          <w:sz w:val="28"/>
          <w:szCs w:val="28"/>
        </w:rPr>
        <w:t xml:space="preserve">– согласно приложению </w:t>
      </w:r>
      <w:r w:rsidR="002052BB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1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к настоящему решению</w:t>
      </w:r>
      <w:r w:rsidR="00381120">
        <w:rPr>
          <w:b w:val="0"/>
          <w:i w:val="0"/>
          <w:sz w:val="28"/>
          <w:szCs w:val="28"/>
        </w:rPr>
        <w:t>.</w:t>
      </w:r>
      <w:proofErr w:type="gramEnd"/>
    </w:p>
    <w:p w:rsidR="00D325FB" w:rsidRDefault="0081548D" w:rsidP="006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DFF">
        <w:rPr>
          <w:sz w:val="28"/>
          <w:szCs w:val="28"/>
        </w:rPr>
        <w:t>7</w:t>
      </w:r>
      <w:r w:rsidR="00BC6DD6" w:rsidRPr="00636DFF">
        <w:rPr>
          <w:sz w:val="28"/>
          <w:szCs w:val="28"/>
        </w:rPr>
        <w:t>.</w:t>
      </w:r>
      <w:r w:rsidR="00BC6DD6" w:rsidRPr="0065360F">
        <w:rPr>
          <w:b/>
          <w:sz w:val="28"/>
          <w:szCs w:val="28"/>
        </w:rPr>
        <w:t xml:space="preserve"> </w:t>
      </w:r>
      <w:r w:rsidR="00D325FB"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="00D325FB" w:rsidRPr="008703C1">
        <w:rPr>
          <w:sz w:val="28"/>
          <w:szCs w:val="28"/>
        </w:rPr>
        <w:t xml:space="preserve"> настоящего </w:t>
      </w:r>
      <w:r w:rsidR="0065360F">
        <w:rPr>
          <w:sz w:val="28"/>
          <w:szCs w:val="28"/>
        </w:rPr>
        <w:t>решения</w:t>
      </w:r>
      <w:r w:rsidR="00D325FB">
        <w:rPr>
          <w:sz w:val="28"/>
          <w:szCs w:val="28"/>
        </w:rPr>
        <w:t xml:space="preserve">, объем бюджетных ассигнований Дорожного фонда </w:t>
      </w:r>
      <w:r w:rsidR="0065360F">
        <w:rPr>
          <w:sz w:val="28"/>
          <w:szCs w:val="28"/>
        </w:rPr>
        <w:t>Троснянского муниципального района</w:t>
      </w:r>
      <w:r w:rsidR="00D325FB">
        <w:rPr>
          <w:sz w:val="28"/>
          <w:szCs w:val="28"/>
        </w:rPr>
        <w:t xml:space="preserve"> на 202</w:t>
      </w:r>
      <w:r w:rsidR="00A41BDF">
        <w:rPr>
          <w:sz w:val="28"/>
          <w:szCs w:val="28"/>
        </w:rPr>
        <w:t>2</w:t>
      </w:r>
      <w:r w:rsidR="00D325FB">
        <w:rPr>
          <w:sz w:val="28"/>
          <w:szCs w:val="28"/>
        </w:rPr>
        <w:t xml:space="preserve"> год – в сумме </w:t>
      </w:r>
      <w:r w:rsidR="007743E6">
        <w:rPr>
          <w:sz w:val="28"/>
          <w:szCs w:val="28"/>
        </w:rPr>
        <w:t>20905,3</w:t>
      </w:r>
      <w:r w:rsidR="00D325FB">
        <w:rPr>
          <w:sz w:val="28"/>
          <w:szCs w:val="28"/>
        </w:rPr>
        <w:t xml:space="preserve"> тыс. рублей, на 202</w:t>
      </w:r>
      <w:r w:rsidR="00A41BDF">
        <w:rPr>
          <w:sz w:val="28"/>
          <w:szCs w:val="28"/>
        </w:rPr>
        <w:t>3</w:t>
      </w:r>
      <w:r w:rsidR="00D325FB">
        <w:rPr>
          <w:sz w:val="28"/>
          <w:szCs w:val="28"/>
        </w:rPr>
        <w:t xml:space="preserve"> год – в сумме </w:t>
      </w:r>
      <w:r w:rsidR="00A41BDF">
        <w:rPr>
          <w:sz w:val="28"/>
          <w:szCs w:val="28"/>
        </w:rPr>
        <w:t>1</w:t>
      </w:r>
      <w:r w:rsidR="00011160">
        <w:rPr>
          <w:sz w:val="28"/>
          <w:szCs w:val="28"/>
        </w:rPr>
        <w:t>8</w:t>
      </w:r>
      <w:r w:rsidR="00A41BDF">
        <w:rPr>
          <w:sz w:val="28"/>
          <w:szCs w:val="28"/>
        </w:rPr>
        <w:t>296,7</w:t>
      </w:r>
      <w:r w:rsidR="00D325FB">
        <w:rPr>
          <w:sz w:val="28"/>
          <w:szCs w:val="28"/>
        </w:rPr>
        <w:t xml:space="preserve"> тыс. рублей, на 202</w:t>
      </w:r>
      <w:r w:rsidR="00A41BDF">
        <w:rPr>
          <w:sz w:val="28"/>
          <w:szCs w:val="28"/>
        </w:rPr>
        <w:t>4</w:t>
      </w:r>
      <w:r w:rsidR="00D325FB">
        <w:rPr>
          <w:sz w:val="28"/>
          <w:szCs w:val="28"/>
        </w:rPr>
        <w:t xml:space="preserve"> год – в сумме </w:t>
      </w:r>
      <w:r w:rsidR="00A41BDF">
        <w:rPr>
          <w:sz w:val="28"/>
          <w:szCs w:val="28"/>
        </w:rPr>
        <w:t>1</w:t>
      </w:r>
      <w:r w:rsidR="00011160">
        <w:rPr>
          <w:sz w:val="28"/>
          <w:szCs w:val="28"/>
        </w:rPr>
        <w:t>8</w:t>
      </w:r>
      <w:r w:rsidR="00A41BDF">
        <w:rPr>
          <w:sz w:val="28"/>
          <w:szCs w:val="28"/>
        </w:rPr>
        <w:t>585,1</w:t>
      </w:r>
      <w:r w:rsidR="00D325FB">
        <w:rPr>
          <w:sz w:val="28"/>
          <w:szCs w:val="28"/>
        </w:rPr>
        <w:t xml:space="preserve"> тыс. рублей. </w:t>
      </w:r>
    </w:p>
    <w:p w:rsidR="007743E6" w:rsidRDefault="0065360F" w:rsidP="00114DF4">
      <w:pPr>
        <w:pStyle w:val="3"/>
        <w:ind w:firstLine="720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="00BC6DD6" w:rsidRPr="007B0382">
        <w:rPr>
          <w:b w:val="0"/>
          <w:i w:val="0"/>
          <w:sz w:val="28"/>
          <w:szCs w:val="28"/>
        </w:rPr>
        <w:t>рогнозируемое поступление доходов и распределение бюджетных ассигнований Дорожного фонда Троснянского муниципального района</w:t>
      </w:r>
      <w:r w:rsidR="006454CF" w:rsidRPr="007B0382">
        <w:rPr>
          <w:b w:val="0"/>
          <w:i w:val="0"/>
          <w:sz w:val="28"/>
          <w:szCs w:val="28"/>
        </w:rPr>
        <w:t xml:space="preserve"> </w:t>
      </w:r>
      <w:r w:rsidR="00BC6DD6" w:rsidRPr="007B0382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2</w:t>
      </w:r>
      <w:r w:rsidR="00BC6DD6" w:rsidRPr="007B0382">
        <w:rPr>
          <w:b w:val="0"/>
          <w:i w:val="0"/>
          <w:sz w:val="28"/>
          <w:szCs w:val="28"/>
        </w:rPr>
        <w:t xml:space="preserve"> год</w:t>
      </w:r>
      <w:r w:rsidR="006454CF" w:rsidRPr="007B0382">
        <w:rPr>
          <w:b w:val="0"/>
          <w:i w:val="0"/>
          <w:sz w:val="28"/>
          <w:szCs w:val="28"/>
        </w:rPr>
        <w:t xml:space="preserve"> и плановый период 20</w:t>
      </w:r>
      <w:r w:rsidR="00120AA4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3</w:t>
      </w:r>
      <w:r w:rsidR="006454CF" w:rsidRPr="007B0382">
        <w:rPr>
          <w:b w:val="0"/>
          <w:i w:val="0"/>
          <w:sz w:val="28"/>
          <w:szCs w:val="28"/>
        </w:rPr>
        <w:t xml:space="preserve"> и 202</w:t>
      </w:r>
      <w:r w:rsidR="00A41BDF">
        <w:rPr>
          <w:b w:val="0"/>
          <w:i w:val="0"/>
          <w:sz w:val="28"/>
          <w:szCs w:val="28"/>
        </w:rPr>
        <w:t>4</w:t>
      </w:r>
      <w:r w:rsidR="006454CF" w:rsidRPr="007B0382">
        <w:rPr>
          <w:b w:val="0"/>
          <w:i w:val="0"/>
          <w:sz w:val="28"/>
          <w:szCs w:val="28"/>
        </w:rPr>
        <w:t xml:space="preserve"> годов</w:t>
      </w:r>
      <w:r w:rsidR="00BC6DD6" w:rsidRPr="007B038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утвердить</w:t>
      </w:r>
      <w:r w:rsidR="00BC6DD6" w:rsidRPr="007B0382">
        <w:rPr>
          <w:b w:val="0"/>
          <w:i w:val="0"/>
          <w:sz w:val="28"/>
          <w:szCs w:val="28"/>
        </w:rPr>
        <w:t xml:space="preserve"> согласно приложению </w:t>
      </w:r>
      <w:r w:rsidR="00362C02" w:rsidRPr="007B0382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2</w:t>
      </w:r>
      <w:r w:rsidR="00BC6DD6" w:rsidRPr="007B0382">
        <w:rPr>
          <w:b w:val="0"/>
          <w:i w:val="0"/>
          <w:sz w:val="28"/>
          <w:szCs w:val="28"/>
        </w:rPr>
        <w:t xml:space="preserve"> к настоящему решению</w:t>
      </w:r>
      <w:r w:rsidR="006454CF" w:rsidRPr="007B0382">
        <w:rPr>
          <w:b w:val="0"/>
          <w:i w:val="0"/>
          <w:sz w:val="28"/>
          <w:szCs w:val="28"/>
        </w:rPr>
        <w:t>.</w:t>
      </w:r>
      <w:r w:rsidR="007743E6" w:rsidRPr="00C94565">
        <w:rPr>
          <w:sz w:val="28"/>
          <w:szCs w:val="28"/>
        </w:rPr>
        <w:t xml:space="preserve"> </w:t>
      </w:r>
    </w:p>
    <w:p w:rsidR="00C046F9" w:rsidRPr="008E12B8" w:rsidRDefault="00113B46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 деятельности органов местного самоуправления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>: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lastRenderedPageBreak/>
        <w:t>- администрация Троснянского района и Троснянский районный Совет народных депутатов не вправе принимать решения, приводящие к увеличению в 20</w:t>
      </w:r>
      <w:r w:rsidR="005C2E1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 w:rsidR="00B67C75">
        <w:rPr>
          <w:color w:val="000000"/>
          <w:sz w:val="28"/>
          <w:szCs w:val="28"/>
        </w:rPr>
        <w:t xml:space="preserve"> и работников</w:t>
      </w:r>
      <w:r w:rsidR="00E80E98">
        <w:rPr>
          <w:color w:val="000000"/>
          <w:sz w:val="28"/>
          <w:szCs w:val="28"/>
        </w:rPr>
        <w:t>,</w:t>
      </w:r>
      <w:r w:rsidR="00B67C75">
        <w:rPr>
          <w:color w:val="000000"/>
          <w:sz w:val="28"/>
          <w:szCs w:val="28"/>
        </w:rPr>
        <w:t xml:space="preserve"> замещающих должности в муниципальных органах</w:t>
      </w:r>
      <w:r w:rsidR="006454CF">
        <w:rPr>
          <w:color w:val="000000"/>
          <w:sz w:val="28"/>
          <w:szCs w:val="28"/>
        </w:rPr>
        <w:t xml:space="preserve">, а также </w:t>
      </w:r>
      <w:r w:rsidRPr="008E12B8">
        <w:rPr>
          <w:color w:val="000000"/>
          <w:sz w:val="28"/>
          <w:szCs w:val="28"/>
        </w:rPr>
        <w:t>работников муниципальных казенных учреждений</w:t>
      </w:r>
      <w:r w:rsidR="006454CF">
        <w:rPr>
          <w:color w:val="000000"/>
          <w:sz w:val="28"/>
          <w:szCs w:val="28"/>
        </w:rPr>
        <w:t xml:space="preserve"> Троснянского района</w:t>
      </w:r>
      <w:r w:rsidRPr="008E12B8">
        <w:rPr>
          <w:color w:val="000000"/>
          <w:sz w:val="28"/>
          <w:szCs w:val="28"/>
        </w:rPr>
        <w:t>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 w:rsidRPr="008E12B8">
        <w:rPr>
          <w:color w:val="000000"/>
          <w:sz w:val="28"/>
          <w:szCs w:val="28"/>
        </w:rPr>
        <w:t xml:space="preserve">- заключение и оплата органами </w:t>
      </w:r>
      <w:r w:rsidR="00167162">
        <w:rPr>
          <w:color w:val="000000"/>
          <w:sz w:val="28"/>
          <w:szCs w:val="28"/>
        </w:rPr>
        <w:t xml:space="preserve">муниципальной власти Троснянского района, муниципальными органами и казенными учреждениями Троснянского района </w:t>
      </w:r>
      <w:r w:rsidRPr="008E12B8">
        <w:rPr>
          <w:color w:val="000000"/>
          <w:sz w:val="28"/>
          <w:szCs w:val="28"/>
        </w:rPr>
        <w:t xml:space="preserve">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</w:t>
      </w:r>
      <w:r w:rsidRPr="008E12B8">
        <w:rPr>
          <w:color w:val="000000"/>
          <w:sz w:val="28"/>
          <w:szCs w:val="28"/>
        </w:rPr>
        <w:t xml:space="preserve"> контрактов), 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  <w:proofErr w:type="gramEnd"/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 </w:t>
      </w:r>
      <w:r w:rsidRPr="008E12B8">
        <w:rPr>
          <w:color w:val="000000"/>
          <w:sz w:val="28"/>
          <w:szCs w:val="28"/>
        </w:rPr>
        <w:t xml:space="preserve">контрактов), исполнение которых осуществляется за  счет средств бюджета муниципального района, обязательства, принятые </w:t>
      </w:r>
      <w:r w:rsidR="00167162">
        <w:rPr>
          <w:color w:val="000000"/>
          <w:sz w:val="28"/>
          <w:szCs w:val="28"/>
        </w:rPr>
        <w:t xml:space="preserve">органами муниципальной власти и </w:t>
      </w:r>
      <w:r w:rsidRPr="008E12B8">
        <w:rPr>
          <w:color w:val="000000"/>
          <w:sz w:val="28"/>
          <w:szCs w:val="28"/>
        </w:rPr>
        <w:t xml:space="preserve">муниципальными казенными учреждениями </w:t>
      </w:r>
      <w:r w:rsidR="00167162">
        <w:rPr>
          <w:color w:val="000000"/>
          <w:sz w:val="28"/>
          <w:szCs w:val="28"/>
        </w:rPr>
        <w:t xml:space="preserve">Троснянского </w:t>
      </w:r>
      <w:r w:rsidRPr="008E12B8">
        <w:rPr>
          <w:color w:val="000000"/>
          <w:sz w:val="28"/>
          <w:szCs w:val="28"/>
        </w:rPr>
        <w:t>района сверх доведенных им лимитов бюджетных обязательств, не подлежат оплате за счет средств бюджета муниципального района</w:t>
      </w:r>
      <w:r w:rsidR="0016036F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 w:rsidR="00167162"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  о предоставлении услуг связи, о  подписке на печатные издания и об их приобретении</w:t>
      </w:r>
      <w:r w:rsidR="00DA7FF2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муниципальных служащих</w:t>
      </w:r>
      <w:r w:rsidR="00167162">
        <w:rPr>
          <w:sz w:val="28"/>
          <w:szCs w:val="28"/>
        </w:rPr>
        <w:t xml:space="preserve"> Троснянского района</w:t>
      </w:r>
      <w:r w:rsidRPr="008E12B8">
        <w:rPr>
          <w:sz w:val="28"/>
          <w:szCs w:val="28"/>
        </w:rPr>
        <w:t>,</w:t>
      </w:r>
      <w:r w:rsidR="00167162"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</w:t>
      </w:r>
      <w:r w:rsidR="00DC6407">
        <w:rPr>
          <w:sz w:val="28"/>
          <w:szCs w:val="28"/>
        </w:rPr>
        <w:t xml:space="preserve"> </w:t>
      </w:r>
      <w:r w:rsidR="008F34CA" w:rsidRPr="008E12B8">
        <w:rPr>
          <w:sz w:val="28"/>
          <w:szCs w:val="28"/>
        </w:rPr>
        <w:t xml:space="preserve">о приобретении </w:t>
      </w:r>
      <w:r w:rsidR="004629C6">
        <w:rPr>
          <w:sz w:val="28"/>
          <w:szCs w:val="28"/>
        </w:rPr>
        <w:t xml:space="preserve">         </w:t>
      </w:r>
      <w:r w:rsidR="008F34CA" w:rsidRPr="008E12B8">
        <w:rPr>
          <w:sz w:val="28"/>
          <w:szCs w:val="28"/>
        </w:rPr>
        <w:t>ави</w:t>
      </w:r>
      <w:r w:rsidR="002B190F">
        <w:rPr>
          <w:sz w:val="28"/>
          <w:szCs w:val="28"/>
        </w:rPr>
        <w:t xml:space="preserve">а </w:t>
      </w:r>
      <w:r w:rsidR="008F34CA" w:rsidRPr="008E12B8">
        <w:rPr>
          <w:sz w:val="28"/>
          <w:szCs w:val="28"/>
        </w:rPr>
        <w:t>- железнодорожных билетов, билетов для проезда городским и пригородным транспортом,</w:t>
      </w:r>
      <w:r w:rsidR="00167162"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 w:rsidR="00167162"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 w:rsidR="00FB57E1">
        <w:rPr>
          <w:sz w:val="28"/>
          <w:szCs w:val="28"/>
        </w:rPr>
        <w:t xml:space="preserve"> на </w:t>
      </w:r>
      <w:proofErr w:type="spellStart"/>
      <w:r w:rsidR="00FB57E1">
        <w:rPr>
          <w:sz w:val="28"/>
          <w:szCs w:val="28"/>
        </w:rPr>
        <w:t>санаторно</w:t>
      </w:r>
      <w:proofErr w:type="spellEnd"/>
      <w:r w:rsidR="00FB57E1">
        <w:rPr>
          <w:sz w:val="28"/>
          <w:szCs w:val="28"/>
        </w:rPr>
        <w:t xml:space="preserve">- </w:t>
      </w:r>
      <w:proofErr w:type="spellStart"/>
      <w:r w:rsidR="00FB57E1">
        <w:rPr>
          <w:sz w:val="28"/>
          <w:szCs w:val="28"/>
        </w:rPr>
        <w:t>куротное</w:t>
      </w:r>
      <w:proofErr w:type="spellEnd"/>
      <w:r w:rsidR="00FB57E1">
        <w:rPr>
          <w:sz w:val="28"/>
          <w:szCs w:val="28"/>
        </w:rPr>
        <w:t xml:space="preserve"> лечение, по договорам обязательного страхования</w:t>
      </w:r>
      <w:r w:rsidR="00DC6407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C56C9">
        <w:rPr>
          <w:sz w:val="28"/>
          <w:szCs w:val="28"/>
        </w:rPr>
        <w:t>, о приобретении путевок</w:t>
      </w:r>
      <w:r w:rsidR="00FB57E1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для оздоровления и отдыха детей</w:t>
      </w:r>
      <w:r w:rsidR="00762573">
        <w:rPr>
          <w:sz w:val="28"/>
          <w:szCs w:val="28"/>
        </w:rPr>
        <w:t>, о предоставлени</w:t>
      </w:r>
      <w:r w:rsidR="002C56C9">
        <w:rPr>
          <w:sz w:val="28"/>
          <w:szCs w:val="28"/>
        </w:rPr>
        <w:t>и</w:t>
      </w:r>
      <w:r w:rsidR="00762573">
        <w:rPr>
          <w:sz w:val="28"/>
          <w:szCs w:val="28"/>
        </w:rPr>
        <w:t xml:space="preserve">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Троснянского района с последующим документальным подтверждением по фактически произведенным расходам</w:t>
      </w:r>
      <w:r w:rsidR="006B0F06" w:rsidRPr="008E12B8">
        <w:rPr>
          <w:sz w:val="28"/>
          <w:szCs w:val="28"/>
        </w:rPr>
        <w:t>;</w:t>
      </w:r>
    </w:p>
    <w:p w:rsidR="00E8075E" w:rsidRPr="008E12B8" w:rsidRDefault="00E8075E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Тросня</w:t>
      </w:r>
      <w:r w:rsidR="008B2CE4">
        <w:rPr>
          <w:sz w:val="28"/>
          <w:szCs w:val="28"/>
        </w:rPr>
        <w:t>н</w:t>
      </w:r>
      <w:r>
        <w:rPr>
          <w:sz w:val="28"/>
          <w:szCs w:val="28"/>
        </w:rPr>
        <w:t>ского района;</w:t>
      </w:r>
    </w:p>
    <w:p w:rsidR="00C046F9" w:rsidRPr="008E12B8" w:rsidRDefault="00E8075E" w:rsidP="004629C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>) в размере</w:t>
      </w:r>
      <w:r w:rsidR="008B2CE4">
        <w:rPr>
          <w:sz w:val="28"/>
          <w:szCs w:val="28"/>
        </w:rPr>
        <w:t>, не превышающем</w:t>
      </w:r>
      <w:r w:rsidR="00C046F9" w:rsidRPr="008E12B8">
        <w:rPr>
          <w:sz w:val="28"/>
          <w:szCs w:val="28"/>
        </w:rPr>
        <w:t xml:space="preserve"> 30 процентов суммы договора (</w:t>
      </w:r>
      <w:r w:rsidR="00AB0C93">
        <w:rPr>
          <w:sz w:val="28"/>
          <w:szCs w:val="28"/>
        </w:rPr>
        <w:t xml:space="preserve">муниципального </w:t>
      </w:r>
      <w:r w:rsidR="00C046F9" w:rsidRPr="008E12B8">
        <w:rPr>
          <w:sz w:val="28"/>
          <w:szCs w:val="28"/>
        </w:rPr>
        <w:t xml:space="preserve">контракта), если иное не предусмотрено </w:t>
      </w:r>
      <w:r w:rsidR="00C046F9" w:rsidRPr="008E12B8">
        <w:rPr>
          <w:sz w:val="28"/>
          <w:szCs w:val="28"/>
        </w:rPr>
        <w:lastRenderedPageBreak/>
        <w:t>законодательством Российской Федерации, нормативными правовыми актами  Правительства Орловской области и администрации Троснянского района, - по остальным договорам (</w:t>
      </w:r>
      <w:r w:rsidR="00AB0C93">
        <w:rPr>
          <w:sz w:val="28"/>
          <w:szCs w:val="28"/>
        </w:rPr>
        <w:t xml:space="preserve">муниципальным </w:t>
      </w:r>
      <w:r w:rsidR="00C046F9" w:rsidRPr="008E12B8">
        <w:rPr>
          <w:sz w:val="28"/>
          <w:szCs w:val="28"/>
        </w:rPr>
        <w:t>контрактам).</w:t>
      </w:r>
    </w:p>
    <w:p w:rsidR="00C046F9" w:rsidRPr="008E12B8" w:rsidRDefault="00C046F9" w:rsidP="00EB3B40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 предельный размер представительских расходов в размере 0,5 процента от расходов на функционирование Троснянского районного Совета народных депутатов</w:t>
      </w:r>
      <w:r w:rsidR="002C56C9">
        <w:rPr>
          <w:sz w:val="28"/>
          <w:szCs w:val="28"/>
        </w:rPr>
        <w:t xml:space="preserve"> и</w:t>
      </w:r>
      <w:r w:rsidRPr="008E12B8">
        <w:rPr>
          <w:sz w:val="28"/>
          <w:szCs w:val="28"/>
        </w:rPr>
        <w:t xml:space="preserve"> администрации Троснянского района на 20</w:t>
      </w:r>
      <w:r w:rsidR="005C2E1B">
        <w:rPr>
          <w:sz w:val="28"/>
          <w:szCs w:val="28"/>
        </w:rPr>
        <w:t>2</w:t>
      </w:r>
      <w:r w:rsidR="00351335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 </w:t>
      </w:r>
      <w:r w:rsidR="002C56C9">
        <w:rPr>
          <w:sz w:val="28"/>
          <w:szCs w:val="28"/>
        </w:rPr>
        <w:t>и на плановый период 20</w:t>
      </w:r>
      <w:r w:rsidR="00236EB1">
        <w:rPr>
          <w:sz w:val="28"/>
          <w:szCs w:val="28"/>
        </w:rPr>
        <w:t>2</w:t>
      </w:r>
      <w:r w:rsidR="00351335">
        <w:rPr>
          <w:sz w:val="28"/>
          <w:szCs w:val="28"/>
        </w:rPr>
        <w:t>2</w:t>
      </w:r>
      <w:r w:rsidR="00236EB1">
        <w:rPr>
          <w:sz w:val="28"/>
          <w:szCs w:val="28"/>
        </w:rPr>
        <w:t xml:space="preserve"> </w:t>
      </w:r>
      <w:r w:rsidR="002C56C9">
        <w:rPr>
          <w:sz w:val="28"/>
          <w:szCs w:val="28"/>
        </w:rPr>
        <w:t>и 202</w:t>
      </w:r>
      <w:r w:rsidR="00351335">
        <w:rPr>
          <w:sz w:val="28"/>
          <w:szCs w:val="28"/>
        </w:rPr>
        <w:t>3</w:t>
      </w:r>
      <w:r w:rsidR="002C56C9">
        <w:rPr>
          <w:sz w:val="28"/>
          <w:szCs w:val="28"/>
        </w:rPr>
        <w:t xml:space="preserve">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 w:rsidR="00AB0C93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AB0C93">
        <w:rPr>
          <w:sz w:val="28"/>
          <w:szCs w:val="28"/>
        </w:rPr>
        <w:t xml:space="preserve">00080480 </w:t>
      </w:r>
      <w:r w:rsidRPr="008E12B8">
        <w:rPr>
          <w:sz w:val="28"/>
          <w:szCs w:val="28"/>
        </w:rPr>
        <w:t>«</w:t>
      </w:r>
      <w:r w:rsidR="00AB0C93">
        <w:rPr>
          <w:sz w:val="28"/>
          <w:szCs w:val="28"/>
        </w:rPr>
        <w:t>Организация материально–технического и организационного обеспечения деятельности администрации района (районный Совет)</w:t>
      </w:r>
      <w:r w:rsidRPr="008E12B8">
        <w:rPr>
          <w:sz w:val="28"/>
          <w:szCs w:val="28"/>
        </w:rPr>
        <w:t>»</w:t>
      </w:r>
      <w:r w:rsidR="002C56C9">
        <w:rPr>
          <w:sz w:val="28"/>
          <w:szCs w:val="28"/>
        </w:rPr>
        <w:t xml:space="preserve"> и</w:t>
      </w:r>
      <w:r w:rsidR="00367056">
        <w:rPr>
          <w:sz w:val="28"/>
          <w:szCs w:val="28"/>
        </w:rPr>
        <w:t xml:space="preserve"> по целевой статье</w:t>
      </w:r>
      <w:r w:rsidR="002C56C9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367056" w:rsidRPr="00367056">
        <w:rPr>
          <w:iCs/>
          <w:sz w:val="28"/>
          <w:szCs w:val="28"/>
        </w:rPr>
        <w:t>00080440</w:t>
      </w:r>
      <w:r w:rsidR="00367056">
        <w:rPr>
          <w:sz w:val="28"/>
          <w:szCs w:val="28"/>
        </w:rPr>
        <w:t xml:space="preserve"> </w:t>
      </w:r>
      <w:r w:rsidR="00367056" w:rsidRPr="00367056">
        <w:rPr>
          <w:sz w:val="28"/>
          <w:szCs w:val="28"/>
        </w:rPr>
        <w:t>«</w:t>
      </w:r>
      <w:r w:rsidR="00367056" w:rsidRPr="00367056">
        <w:rPr>
          <w:iCs/>
          <w:sz w:val="28"/>
          <w:szCs w:val="28"/>
        </w:rPr>
        <w:t>Организация материально-технического и организационного обеспечения деятельности администрации района»</w:t>
      </w:r>
      <w:r w:rsidRPr="008E12B8">
        <w:rPr>
          <w:sz w:val="28"/>
          <w:szCs w:val="28"/>
        </w:rPr>
        <w:t xml:space="preserve">. Порядок использования представительских расходов устанавливается соответствующим органом </w:t>
      </w:r>
      <w:r w:rsidR="002C56C9"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Троснянского района.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</w:t>
      </w:r>
      <w:r w:rsidR="00367056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Орловской области</w:t>
      </w:r>
      <w:r w:rsidR="00367056">
        <w:rPr>
          <w:sz w:val="28"/>
          <w:szCs w:val="28"/>
        </w:rPr>
        <w:t xml:space="preserve"> и Троснянским районом </w:t>
      </w:r>
      <w:r w:rsidRPr="008E12B8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 w:rsidR="00367056"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8E12B8" w:rsidRDefault="00113B46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9</w:t>
      </w:r>
      <w:r w:rsidR="00C046F9" w:rsidRPr="008E12B8">
        <w:rPr>
          <w:color w:val="000000"/>
          <w:sz w:val="28"/>
          <w:szCs w:val="28"/>
        </w:rPr>
        <w:t>.Устан</w:t>
      </w:r>
      <w:r w:rsidR="00C101EA" w:rsidRPr="008E12B8">
        <w:rPr>
          <w:color w:val="000000"/>
          <w:sz w:val="28"/>
          <w:szCs w:val="28"/>
        </w:rPr>
        <w:t>ови</w:t>
      </w:r>
      <w:r w:rsidR="00C046F9" w:rsidRPr="008E12B8">
        <w:rPr>
          <w:color w:val="000000"/>
          <w:sz w:val="28"/>
          <w:szCs w:val="28"/>
        </w:rPr>
        <w:t xml:space="preserve">ть, в соответствии с </w:t>
      </w:r>
      <w:r w:rsidR="00142F2B">
        <w:rPr>
          <w:color w:val="000000"/>
          <w:sz w:val="28"/>
          <w:szCs w:val="28"/>
        </w:rPr>
        <w:t xml:space="preserve">главой 3.1 решения Троснянского районного Совета народных депутатов от 25.05.2015 года № 364 « Об утверждении Положения «О бюджетном процессе в Троснянском муниципальном районе» </w:t>
      </w:r>
      <w:r w:rsidR="00124701" w:rsidRPr="008E12B8">
        <w:rPr>
          <w:color w:val="000000"/>
          <w:sz w:val="28"/>
          <w:szCs w:val="28"/>
        </w:rPr>
        <w:t>следующие основания для внесения в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 w:rsidR="00124701" w:rsidRPr="008E12B8">
        <w:rPr>
          <w:color w:val="000000"/>
          <w:sz w:val="28"/>
          <w:szCs w:val="28"/>
        </w:rPr>
        <w:t xml:space="preserve"> году</w:t>
      </w:r>
      <w:r w:rsidR="008B2CE4">
        <w:rPr>
          <w:color w:val="000000"/>
          <w:sz w:val="28"/>
          <w:szCs w:val="28"/>
        </w:rPr>
        <w:t xml:space="preserve"> и плановом периоде 202</w:t>
      </w:r>
      <w:r w:rsidR="0093627F">
        <w:rPr>
          <w:color w:val="000000"/>
          <w:sz w:val="28"/>
          <w:szCs w:val="28"/>
        </w:rPr>
        <w:t>3</w:t>
      </w:r>
      <w:r w:rsidR="008B2CE4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8B2CE4">
        <w:rPr>
          <w:color w:val="000000"/>
          <w:sz w:val="28"/>
          <w:szCs w:val="28"/>
        </w:rPr>
        <w:t xml:space="preserve"> годов </w:t>
      </w:r>
      <w:r w:rsidR="00124701" w:rsidRPr="008E12B8">
        <w:rPr>
          <w:color w:val="000000"/>
          <w:sz w:val="28"/>
          <w:szCs w:val="28"/>
        </w:rPr>
        <w:t>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r w:rsidR="001C236C" w:rsidRPr="008E12B8">
        <w:rPr>
          <w:color w:val="000000"/>
          <w:sz w:val="28"/>
          <w:szCs w:val="28"/>
        </w:rPr>
        <w:t>)</w:t>
      </w:r>
      <w:r w:rsidR="00124701" w:rsidRPr="008E12B8">
        <w:rPr>
          <w:color w:val="000000"/>
          <w:sz w:val="28"/>
          <w:szCs w:val="28"/>
        </w:rPr>
        <w:t xml:space="preserve"> перераспределения</w:t>
      </w:r>
      <w:proofErr w:type="gramEnd"/>
      <w:r w:rsidR="00124701" w:rsidRPr="008E12B8">
        <w:rPr>
          <w:color w:val="000000"/>
          <w:sz w:val="28"/>
          <w:szCs w:val="28"/>
        </w:rPr>
        <w:t xml:space="preserve"> бюджетных ассигнований между главными распорядителями средств бюджета муниципального района</w:t>
      </w:r>
      <w:r w:rsidR="00E1558E" w:rsidRPr="008E12B8">
        <w:rPr>
          <w:color w:val="000000"/>
          <w:sz w:val="28"/>
          <w:szCs w:val="28"/>
        </w:rPr>
        <w:t>:</w:t>
      </w:r>
    </w:p>
    <w:p w:rsidR="00E1558E" w:rsidRPr="00341D4D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341D4D">
        <w:rPr>
          <w:sz w:val="28"/>
          <w:szCs w:val="28"/>
        </w:rPr>
        <w:t xml:space="preserve">наказов избирателей депутатам Троснянского районного </w:t>
      </w:r>
      <w:r w:rsidR="002406FB" w:rsidRPr="00341D4D">
        <w:rPr>
          <w:sz w:val="28"/>
          <w:szCs w:val="28"/>
        </w:rPr>
        <w:t>С</w:t>
      </w:r>
      <w:r w:rsidR="00814FE4" w:rsidRPr="00341D4D">
        <w:rPr>
          <w:sz w:val="28"/>
          <w:szCs w:val="28"/>
        </w:rPr>
        <w:t>овета народных депутатов;</w:t>
      </w:r>
    </w:p>
    <w:p w:rsidR="006D4F3C" w:rsidRPr="008E12B8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перераспределение бюджетных ассигнований Дорожного фонда </w:t>
      </w:r>
      <w:r w:rsidR="001C236C" w:rsidRPr="008E12B8">
        <w:rPr>
          <w:sz w:val="28"/>
          <w:szCs w:val="28"/>
        </w:rPr>
        <w:t>Троснянского района</w:t>
      </w:r>
      <w:r w:rsidRPr="008E12B8">
        <w:rPr>
          <w:sz w:val="28"/>
          <w:szCs w:val="28"/>
        </w:rPr>
        <w:t xml:space="preserve"> между целевыми статьями, группами и подгруппами видов расходов</w:t>
      </w:r>
      <w:r w:rsidR="00BE7A02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на основании принятых нормативных правовых актов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58E" w:rsidRPr="008E12B8">
        <w:rPr>
          <w:sz w:val="28"/>
          <w:szCs w:val="28"/>
        </w:rPr>
        <w:t>) перераспределение бюджетных ассигнований</w:t>
      </w:r>
      <w:r w:rsidR="00BE7A02">
        <w:rPr>
          <w:sz w:val="28"/>
          <w:szCs w:val="28"/>
        </w:rPr>
        <w:t xml:space="preserve">, </w:t>
      </w:r>
      <w:r w:rsidR="00E1558E"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 на реализацию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программ </w:t>
      </w:r>
      <w:r w:rsidR="001C236C" w:rsidRPr="008E12B8">
        <w:rPr>
          <w:sz w:val="28"/>
          <w:szCs w:val="28"/>
        </w:rPr>
        <w:t>Троснянского района</w:t>
      </w:r>
      <w:r w:rsidR="00BE7A02">
        <w:rPr>
          <w:sz w:val="28"/>
          <w:szCs w:val="28"/>
        </w:rPr>
        <w:t>,</w:t>
      </w:r>
      <w:r w:rsidR="00E1558E"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 xml:space="preserve"> в случае внесения изменений в постановления</w:t>
      </w:r>
      <w:r w:rsidR="008B2CE4">
        <w:rPr>
          <w:sz w:val="28"/>
          <w:szCs w:val="28"/>
        </w:rPr>
        <w:t xml:space="preserve"> правительства Орловской области,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="00E1558E" w:rsidRPr="008E12B8">
        <w:rPr>
          <w:sz w:val="28"/>
          <w:szCs w:val="28"/>
        </w:rPr>
        <w:t xml:space="preserve"> Орловской области об утверждении</w:t>
      </w:r>
      <w:r w:rsidR="008B2CE4">
        <w:rPr>
          <w:sz w:val="28"/>
          <w:szCs w:val="28"/>
        </w:rPr>
        <w:t xml:space="preserve"> государственных программ Орловской </w:t>
      </w:r>
      <w:r w:rsidR="008B2CE4">
        <w:rPr>
          <w:sz w:val="28"/>
          <w:szCs w:val="28"/>
        </w:rPr>
        <w:lastRenderedPageBreak/>
        <w:t>области,</w:t>
      </w:r>
      <w:r w:rsidR="00E1558E" w:rsidRPr="008E12B8">
        <w:rPr>
          <w:sz w:val="28"/>
          <w:szCs w:val="28"/>
        </w:rPr>
        <w:t xml:space="preserve"> </w:t>
      </w:r>
      <w:r w:rsidR="001C236C" w:rsidRPr="008E12B8">
        <w:rPr>
          <w:sz w:val="28"/>
          <w:szCs w:val="28"/>
        </w:rPr>
        <w:t xml:space="preserve">муниципальных </w:t>
      </w:r>
      <w:r w:rsidR="00E1558E" w:rsidRPr="008E12B8">
        <w:rPr>
          <w:sz w:val="28"/>
          <w:szCs w:val="28"/>
        </w:rPr>
        <w:t xml:space="preserve">программ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8E12B8">
        <w:rPr>
          <w:sz w:val="28"/>
          <w:szCs w:val="28"/>
        </w:rPr>
        <w:t>муниципальной</w:t>
      </w:r>
      <w:r w:rsidR="00E1558E" w:rsidRPr="008E12B8">
        <w:rPr>
          <w:sz w:val="28"/>
          <w:szCs w:val="28"/>
        </w:rPr>
        <w:t xml:space="preserve"> власти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,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органов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 между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;</w:t>
      </w:r>
    </w:p>
    <w:p w:rsidR="00E1558E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реализуемых за счет средств безвозмездных поступлений </w:t>
      </w:r>
      <w:r w:rsidR="00341D4D">
        <w:rPr>
          <w:sz w:val="28"/>
          <w:szCs w:val="28"/>
        </w:rPr>
        <w:t xml:space="preserve">из областного бюджета и их софинансирование из бюджета муниципального района </w:t>
      </w:r>
      <w:r w:rsidR="00E1558E" w:rsidRPr="008E12B8">
        <w:rPr>
          <w:sz w:val="28"/>
          <w:szCs w:val="28"/>
        </w:rPr>
        <w:t>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, в соответствии с ф</w:t>
      </w:r>
      <w:r w:rsidR="005F57F2">
        <w:rPr>
          <w:sz w:val="28"/>
          <w:szCs w:val="28"/>
        </w:rPr>
        <w:t>актическим поступлением средств</w:t>
      </w:r>
      <w:r w:rsidR="00142F2B">
        <w:rPr>
          <w:sz w:val="28"/>
          <w:szCs w:val="28"/>
        </w:rPr>
        <w:t>, а также в случае изменения бюджетной классификации Российской Федерации;</w:t>
      </w:r>
    </w:p>
    <w:p w:rsidR="00341D4D" w:rsidRDefault="005F57F2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ассигнований, предусмотренных настоящим решением,</w:t>
      </w:r>
      <w:r w:rsidR="00E34F0C">
        <w:rPr>
          <w:sz w:val="28"/>
          <w:szCs w:val="28"/>
        </w:rPr>
        <w:t xml:space="preserve"> между главными распорядителями бюджетных средств, разделами, подразделами, </w:t>
      </w:r>
      <w:r w:rsidR="00341D4D">
        <w:rPr>
          <w:sz w:val="28"/>
          <w:szCs w:val="28"/>
        </w:rPr>
        <w:t>ц</w:t>
      </w:r>
      <w:r w:rsidR="00E34F0C">
        <w:rPr>
          <w:sz w:val="28"/>
          <w:szCs w:val="28"/>
        </w:rPr>
        <w:t>елевыми статьями, группами и подгруппами видов расходов классификации расходов бюджета муниципального района для обеспечения выплаты заработной платы и начислений на выплаты по оплате труда</w:t>
      </w:r>
      <w:r w:rsidR="00C20425">
        <w:rPr>
          <w:sz w:val="28"/>
          <w:szCs w:val="28"/>
        </w:rPr>
        <w:t>, пособий, компенсаций и иных социальных выплатах;</w:t>
      </w:r>
    </w:p>
    <w:p w:rsidR="00341D4D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</w:t>
      </w:r>
      <w:r w:rsidR="00116543">
        <w:rPr>
          <w:sz w:val="28"/>
          <w:szCs w:val="28"/>
        </w:rPr>
        <w:t>актов, судебных постановлений</w:t>
      </w:r>
      <w:r>
        <w:rPr>
          <w:sz w:val="28"/>
          <w:szCs w:val="28"/>
        </w:rPr>
        <w:t>;</w:t>
      </w:r>
    </w:p>
    <w:p w:rsidR="00E34F0C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34F0C">
        <w:rPr>
          <w:sz w:val="28"/>
          <w:szCs w:val="28"/>
        </w:rPr>
        <w:t xml:space="preserve"> </w:t>
      </w:r>
      <w:r w:rsidR="00074626">
        <w:rPr>
          <w:sz w:val="28"/>
          <w:szCs w:val="28"/>
        </w:rPr>
        <w:t>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муниципального района на конкурсной основе и (или) в соответствии с порядком предоставления (распределения) бюджетных ассигнований;</w:t>
      </w:r>
    </w:p>
    <w:p w:rsidR="00046CEB" w:rsidRDefault="007B2E89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в соответствии с правовыми актами ад</w:t>
      </w:r>
      <w:r w:rsidR="00046CEB">
        <w:rPr>
          <w:sz w:val="28"/>
          <w:szCs w:val="28"/>
        </w:rPr>
        <w:t>министрации Троснянского района;</w:t>
      </w:r>
    </w:p>
    <w:p w:rsidR="007B2E89" w:rsidRDefault="00046CEB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на начало текущего финансового года.</w:t>
      </w:r>
      <w:r w:rsidR="007B2E89">
        <w:rPr>
          <w:sz w:val="28"/>
          <w:szCs w:val="28"/>
        </w:rPr>
        <w:t xml:space="preserve">   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295AB5">
        <w:rPr>
          <w:sz w:val="28"/>
          <w:szCs w:val="28"/>
        </w:rPr>
        <w:t xml:space="preserve"> и в плановом периоде 20</w:t>
      </w:r>
      <w:r w:rsidR="00236EB1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="00295AB5">
        <w:rPr>
          <w:sz w:val="28"/>
          <w:szCs w:val="28"/>
        </w:rPr>
        <w:t xml:space="preserve"> и 202</w:t>
      </w:r>
      <w:r w:rsidR="0093627F">
        <w:rPr>
          <w:sz w:val="28"/>
          <w:szCs w:val="28"/>
        </w:rPr>
        <w:t>4</w:t>
      </w:r>
      <w:r w:rsidR="00295A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сводную бюджетную роспись бюджета муниципального района могут быть </w:t>
      </w:r>
      <w:r>
        <w:rPr>
          <w:sz w:val="28"/>
          <w:szCs w:val="28"/>
        </w:rPr>
        <w:lastRenderedPageBreak/>
        <w:t>внесены изменения без внесения изменений в решение о бюджете на увеличение</w:t>
      </w:r>
      <w:r w:rsidR="00D52752">
        <w:rPr>
          <w:sz w:val="28"/>
          <w:szCs w:val="28"/>
        </w:rPr>
        <w:t xml:space="preserve"> (уменьшение)</w:t>
      </w:r>
      <w:r>
        <w:rPr>
          <w:sz w:val="28"/>
          <w:szCs w:val="28"/>
        </w:rPr>
        <w:t xml:space="preserve"> бюджетных ассигнований текущего финансового года: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соответствии с пунктом 4 статьи 179 и абзацем десятым пункта 3 статьи 217 Бюджетного кодекса Российской Федерации по расходам Дорожного фонда Троснянского района в объеме, не превышающем остатка не использованных на начало текущего финансового года бюджетных ассигнований;</w:t>
      </w:r>
    </w:p>
    <w:p w:rsidR="00E171B8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5794F">
        <w:rPr>
          <w:sz w:val="28"/>
          <w:szCs w:val="28"/>
        </w:rPr>
        <w:t xml:space="preserve"> в соответствии с абзацем восьмым пункта 3 статьи 217 Бюджетного кодекса Российской Федерации </w:t>
      </w:r>
      <w:r w:rsidR="00E46449">
        <w:rPr>
          <w:sz w:val="28"/>
          <w:szCs w:val="28"/>
        </w:rPr>
        <w:t>в</w:t>
      </w:r>
      <w:r w:rsidR="0025794F">
        <w:rPr>
          <w:sz w:val="28"/>
          <w:szCs w:val="28"/>
        </w:rPr>
        <w:t xml:space="preserve"> случае получения</w:t>
      </w:r>
      <w:r w:rsidR="00295AB5">
        <w:rPr>
          <w:sz w:val="28"/>
          <w:szCs w:val="28"/>
        </w:rPr>
        <w:t xml:space="preserve"> уведомления о предоставлении </w:t>
      </w:r>
      <w:r w:rsidR="0025794F">
        <w:rPr>
          <w:sz w:val="28"/>
          <w:szCs w:val="28"/>
        </w:rPr>
        <w:t>субсидий</w:t>
      </w:r>
      <w:r w:rsidR="0004646B">
        <w:rPr>
          <w:sz w:val="28"/>
          <w:szCs w:val="28"/>
        </w:rPr>
        <w:t>, с</w:t>
      </w:r>
      <w:r w:rsidR="0025794F">
        <w:rPr>
          <w:sz w:val="28"/>
          <w:szCs w:val="28"/>
        </w:rPr>
        <w:t>убвенций, иных межбюджетных трансфертов  имеющих целевое назначение,</w:t>
      </w:r>
      <w:r w:rsidR="00295AB5">
        <w:rPr>
          <w:sz w:val="28"/>
          <w:szCs w:val="28"/>
        </w:rPr>
        <w:t xml:space="preserve"> и безвозмездных поступлений от физических и юридических лиц</w:t>
      </w:r>
      <w:r w:rsidR="0025794F">
        <w:rPr>
          <w:sz w:val="28"/>
          <w:szCs w:val="28"/>
        </w:rPr>
        <w:t xml:space="preserve"> сверх объемов, утвержденных решением о бюджете</w:t>
      </w:r>
      <w:r w:rsidR="002307E7">
        <w:rPr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трансфертов, в</w:t>
      </w:r>
      <w:r w:rsidR="0025794F">
        <w:rPr>
          <w:sz w:val="28"/>
          <w:szCs w:val="28"/>
        </w:rPr>
        <w:t>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</w:t>
      </w:r>
      <w:r w:rsidR="00E171B8">
        <w:rPr>
          <w:sz w:val="28"/>
          <w:szCs w:val="28"/>
        </w:rPr>
        <w:t>;</w:t>
      </w:r>
    </w:p>
    <w:p w:rsidR="00F462D7" w:rsidRDefault="00E171B8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соответствии с правовыми актами Президента Российской Федерации, </w:t>
      </w:r>
      <w:r w:rsidR="00D563A5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Российской Федерации и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Троснянского района. </w:t>
      </w:r>
      <w:r w:rsidR="00F462D7">
        <w:rPr>
          <w:sz w:val="28"/>
          <w:szCs w:val="28"/>
        </w:rPr>
        <w:t xml:space="preserve">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>Установить, что в соответствии со статьей 242.26 Бюджетного кодекса Российской Федерации в 2022 году казначейскому сопровождению подлежат следующие целевые средства: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 1) бюджетные инвестиции юридическим лицам, предоставляемые в соответствии со статьей 80 Бюджетного кодекса Российской Федерации;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2) расчеты по договорам о поставке товаров, выполнении работ, оказании услуг, заключаемым получателями бюджетных инвестиций, указанных в пункте 1 настоящей части, с исполнителями по контрактам (договорам), источником финансового обеспечения которых являются бюджетные инвестиции, на сумму более 600,0 тыс. рублей;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proofErr w:type="gramStart"/>
      <w:r w:rsidRPr="00C94565">
        <w:rPr>
          <w:sz w:val="28"/>
          <w:szCs w:val="28"/>
        </w:rPr>
        <w:t xml:space="preserve">3) расчеты по </w:t>
      </w:r>
      <w:r>
        <w:rPr>
          <w:sz w:val="28"/>
          <w:szCs w:val="28"/>
        </w:rPr>
        <w:t>муниципальным</w:t>
      </w:r>
      <w:r w:rsidRPr="00C94565">
        <w:rPr>
          <w:sz w:val="28"/>
          <w:szCs w:val="28"/>
        </w:rPr>
        <w:t xml:space="preserve"> контрактам (договорам) о поставке товаров, выполнении работ, оказании услуг, заключаемым на сумму 50 000,0 тыс. рублей и более, источником финансового обеспечения которых являются средства, предоставляемые из </w:t>
      </w:r>
      <w:r>
        <w:rPr>
          <w:sz w:val="28"/>
          <w:szCs w:val="28"/>
        </w:rPr>
        <w:t>муниципального</w:t>
      </w:r>
      <w:r w:rsidRPr="00C94565">
        <w:rPr>
          <w:sz w:val="28"/>
          <w:szCs w:val="28"/>
        </w:rPr>
        <w:t xml:space="preserve"> бюджета, а также расчеты по контрактам (договорам), заключаемым в целях исполнения указанных </w:t>
      </w:r>
      <w:r>
        <w:rPr>
          <w:sz w:val="28"/>
          <w:szCs w:val="28"/>
        </w:rPr>
        <w:t>муниципальных</w:t>
      </w:r>
      <w:r w:rsidRPr="00C94565">
        <w:rPr>
          <w:sz w:val="28"/>
          <w:szCs w:val="28"/>
        </w:rPr>
        <w:t xml:space="preserve"> контрактов (договоров), на сумму более 600,0 тыс. рублей;</w:t>
      </w:r>
      <w:proofErr w:type="gramEnd"/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 4) субсидии бюджетным и автономным учреждениям, предоставляемые в соответствии с абзацем вторым пункта 1 статьи 78.1 и </w:t>
      </w:r>
      <w:r w:rsidRPr="00C94565">
        <w:rPr>
          <w:sz w:val="28"/>
          <w:szCs w:val="28"/>
        </w:rPr>
        <w:lastRenderedPageBreak/>
        <w:t xml:space="preserve">статьей 78.2 Бюджетного кодекса Российской Федерации в целях приобретения товаров, работ и услуг, на сумму 50 000,0 тыс. рублей и более;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5) расчеты по договорам о поставке товаров, выполнении работ, оказании услуг, заключаемым получателями субсидий, указанных в пункте 4 настоящей части, с исполнителями по контрактам (договорам), источником финансового обеспечения которых являются субсидии, на сумму более 600,0 тыс. рублей;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6) субсидии (гранты в форме субсидий), предоставляемые из </w:t>
      </w:r>
      <w:r>
        <w:rPr>
          <w:sz w:val="28"/>
          <w:szCs w:val="28"/>
        </w:rPr>
        <w:t xml:space="preserve">муниципального </w:t>
      </w:r>
      <w:r w:rsidRPr="00C94565">
        <w:rPr>
          <w:sz w:val="28"/>
          <w:szCs w:val="28"/>
        </w:rPr>
        <w:t xml:space="preserve">бюджета юридическим лицам, крестьянским (фермерским) хозяйствам, индивидуальным предпринимателям, источником финансового обеспечения которых являются средства по поддержке отраслей промышленности и сельского хозяйства, а также авансовые платежи по контрактам (договорам), источником финансового обеспечения которых являются указанные субсидии; </w:t>
      </w:r>
    </w:p>
    <w:p w:rsidR="00CE1FAE" w:rsidRPr="009D2838" w:rsidRDefault="00CE1FAE" w:rsidP="00CE1FAE">
      <w:pPr>
        <w:pStyle w:val="a3"/>
        <w:ind w:firstLine="720"/>
        <w:rPr>
          <w:color w:val="000000"/>
          <w:sz w:val="28"/>
          <w:szCs w:val="28"/>
        </w:rPr>
      </w:pPr>
      <w:r w:rsidRPr="00C94565">
        <w:rPr>
          <w:sz w:val="28"/>
          <w:szCs w:val="28"/>
        </w:rPr>
        <w:t>7) субсидии, предоставляемые из областного бюджета НО "Региональный фонд капитального ремонта общего имущества в многоквартирных домах на территории Орловской области", НО "Фонд развития промышленности Орловской области" на обеспечение их деятельности, а также авансовые платежи по контрактам (договорам), источником финансового обеспечения которых являются указанные субсидии</w:t>
      </w:r>
      <w:r>
        <w:rPr>
          <w:sz w:val="28"/>
          <w:szCs w:val="28"/>
        </w:rPr>
        <w:t>.</w:t>
      </w:r>
    </w:p>
    <w:p w:rsidR="00524B25" w:rsidRPr="008E12B8" w:rsidRDefault="001C236C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Установить, что при заключении соглашений с областными органами исполнительной власти объем софинансирования за счет средств бюджета муниципального района не может превышать установленный Правительством Российской Федерации</w:t>
      </w:r>
      <w:r w:rsidR="00E1066D" w:rsidRPr="008E12B8">
        <w:rPr>
          <w:sz w:val="28"/>
          <w:szCs w:val="28"/>
        </w:rPr>
        <w:t>, Правительством Орловской области</w:t>
      </w:r>
      <w:r w:rsidRPr="008E12B8">
        <w:rPr>
          <w:sz w:val="28"/>
          <w:szCs w:val="28"/>
        </w:rPr>
        <w:t xml:space="preserve"> и (или) министерствами Российской Федерации</w:t>
      </w:r>
      <w:r w:rsidR="00E1066D" w:rsidRPr="008E12B8">
        <w:rPr>
          <w:sz w:val="28"/>
          <w:szCs w:val="28"/>
        </w:rPr>
        <w:t xml:space="preserve">, </w:t>
      </w:r>
      <w:r w:rsidR="002307E7"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софинансирования</w:t>
      </w:r>
      <w:r w:rsidR="00C20425">
        <w:rPr>
          <w:sz w:val="28"/>
          <w:szCs w:val="28"/>
        </w:rPr>
        <w:t xml:space="preserve"> расходных обязательств.</w:t>
      </w:r>
    </w:p>
    <w:p w:rsidR="00B573B7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н</w:t>
      </w:r>
      <w:r w:rsidR="00B573B7" w:rsidRPr="008E12B8">
        <w:rPr>
          <w:color w:val="000000"/>
          <w:sz w:val="28"/>
          <w:szCs w:val="28"/>
        </w:rPr>
        <w:t>е использованные по состоянию на 1 января 20</w:t>
      </w:r>
      <w:r w:rsidR="00236EB1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B573B7"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 w:rsidR="005F57F2">
        <w:rPr>
          <w:color w:val="000000"/>
          <w:sz w:val="28"/>
          <w:szCs w:val="28"/>
        </w:rPr>
        <w:t>, имеющих целевое назначение,</w:t>
      </w:r>
      <w:r w:rsidR="00B573B7"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 w:rsidR="005F57F2"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</w:t>
      </w:r>
      <w:r w:rsidR="00B573B7" w:rsidRPr="008E12B8">
        <w:rPr>
          <w:color w:val="000000"/>
          <w:sz w:val="28"/>
          <w:szCs w:val="28"/>
        </w:rPr>
        <w:t>.</w:t>
      </w:r>
    </w:p>
    <w:p w:rsidR="008104E1" w:rsidRPr="008E12B8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погашение за счет средств бюджета муниципального района кредиторской задолженности, образовавшейся на 1 января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</w:t>
      </w:r>
      <w:r w:rsidR="000746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осуществляется в соответствии с порядком, утвержд</w:t>
      </w:r>
      <w:r w:rsidR="00C20425">
        <w:rPr>
          <w:color w:val="000000"/>
          <w:sz w:val="28"/>
          <w:szCs w:val="28"/>
        </w:rPr>
        <w:t>аемым</w:t>
      </w:r>
      <w:r>
        <w:rPr>
          <w:color w:val="000000"/>
          <w:sz w:val="28"/>
          <w:szCs w:val="28"/>
        </w:rPr>
        <w:t xml:space="preserve"> администрацией Троснянского района.</w:t>
      </w:r>
    </w:p>
    <w:p w:rsidR="00C046F9" w:rsidRDefault="002148D8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1</w:t>
      </w:r>
      <w:r w:rsidR="008F4E97">
        <w:rPr>
          <w:color w:val="000000"/>
          <w:sz w:val="28"/>
          <w:szCs w:val="28"/>
        </w:rPr>
        <w:t>0</w:t>
      </w:r>
      <w:r w:rsidR="00C046F9" w:rsidRPr="008E12B8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7B2E89" w:rsidRDefault="00AC20EF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предоставляемых бюджетам сельских поселений Троснянского района на 2022 год в сумме  9158,95  тыс. рублей, на 2023 год в сумме 6816,7 тыс. рублей, на 2024 год в сумме 6883,1 тыс. рублей</w:t>
      </w:r>
      <w:r w:rsidR="007B2E89">
        <w:rPr>
          <w:color w:val="000000"/>
          <w:sz w:val="28"/>
          <w:szCs w:val="28"/>
        </w:rPr>
        <w:t>.</w:t>
      </w:r>
    </w:p>
    <w:p w:rsidR="0023119E" w:rsidRDefault="0023119E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дотаций на выравнивание бюджетной обеспеченности сельских поселений Троснянского района на 202</w:t>
      </w:r>
      <w:r w:rsidR="009362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 в </w:t>
      </w:r>
      <w:r>
        <w:rPr>
          <w:color w:val="000000"/>
          <w:sz w:val="28"/>
          <w:szCs w:val="28"/>
        </w:rPr>
        <w:lastRenderedPageBreak/>
        <w:t xml:space="preserve">сумме </w:t>
      </w:r>
      <w:r w:rsidR="001C7171">
        <w:rPr>
          <w:color w:val="000000"/>
          <w:sz w:val="28"/>
          <w:szCs w:val="28"/>
        </w:rPr>
        <w:t>3263,1</w:t>
      </w:r>
      <w:r>
        <w:rPr>
          <w:color w:val="000000"/>
          <w:sz w:val="28"/>
          <w:szCs w:val="28"/>
        </w:rPr>
        <w:t xml:space="preserve"> тыс. рублей, на 202</w:t>
      </w:r>
      <w:r w:rsidR="0093627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="001C7171">
        <w:rPr>
          <w:color w:val="000000"/>
          <w:sz w:val="28"/>
          <w:szCs w:val="28"/>
        </w:rPr>
        <w:t>3263,1</w:t>
      </w:r>
      <w:r>
        <w:rPr>
          <w:color w:val="000000"/>
          <w:sz w:val="28"/>
          <w:szCs w:val="28"/>
        </w:rPr>
        <w:t xml:space="preserve"> 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93627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</w:t>
      </w:r>
      <w:r w:rsidR="001C7171">
        <w:rPr>
          <w:color w:val="000000"/>
          <w:sz w:val="28"/>
          <w:szCs w:val="28"/>
        </w:rPr>
        <w:t xml:space="preserve">3263,1 </w:t>
      </w:r>
      <w:r>
        <w:rPr>
          <w:color w:val="000000"/>
          <w:sz w:val="28"/>
          <w:szCs w:val="28"/>
        </w:rPr>
        <w:t>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рублей. 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</w:t>
      </w:r>
      <w:r w:rsidR="002307E7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 </w:t>
      </w:r>
      <w:r w:rsidR="002307E7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2307E7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2307E7">
        <w:rPr>
          <w:color w:val="000000"/>
          <w:sz w:val="28"/>
          <w:szCs w:val="28"/>
        </w:rPr>
        <w:t xml:space="preserve"> годов </w:t>
      </w:r>
      <w:r w:rsidR="005F57F2">
        <w:rPr>
          <w:color w:val="000000"/>
          <w:sz w:val="28"/>
          <w:szCs w:val="28"/>
        </w:rPr>
        <w:t xml:space="preserve"> -</w:t>
      </w:r>
      <w:r w:rsidR="001C24E0">
        <w:rPr>
          <w:color w:val="000000"/>
          <w:sz w:val="28"/>
          <w:szCs w:val="28"/>
        </w:rPr>
        <w:t xml:space="preserve"> согласно приложению</w:t>
      </w:r>
      <w:r w:rsidR="0076262A">
        <w:rPr>
          <w:color w:val="000000"/>
          <w:sz w:val="28"/>
          <w:szCs w:val="28"/>
        </w:rPr>
        <w:t xml:space="preserve"> 1</w:t>
      </w:r>
      <w:r w:rsidR="009506E7">
        <w:rPr>
          <w:color w:val="000000"/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 xml:space="preserve"> к настоящему </w:t>
      </w:r>
      <w:r w:rsidR="00403AC0" w:rsidRPr="008E12B8">
        <w:rPr>
          <w:color w:val="000000"/>
          <w:sz w:val="28"/>
          <w:szCs w:val="28"/>
        </w:rPr>
        <w:t>решению;</w:t>
      </w:r>
    </w:p>
    <w:p w:rsidR="00C238B4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267972">
        <w:rPr>
          <w:color w:val="000000"/>
          <w:sz w:val="28"/>
          <w:szCs w:val="28"/>
        </w:rPr>
        <w:t xml:space="preserve"> иные</w:t>
      </w:r>
      <w:r>
        <w:rPr>
          <w:color w:val="000000"/>
          <w:sz w:val="28"/>
          <w:szCs w:val="28"/>
        </w:rPr>
        <w:t xml:space="preserve">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791719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791719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 настоящему решению</w:t>
      </w:r>
      <w:r w:rsidR="00791719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 w:rsidR="00791719">
        <w:rPr>
          <w:color w:val="000000"/>
          <w:sz w:val="28"/>
          <w:szCs w:val="28"/>
        </w:rPr>
        <w:t xml:space="preserve">сельским поселениям района </w:t>
      </w:r>
      <w:r w:rsidR="0025794F"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791719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791719">
        <w:rPr>
          <w:color w:val="000000"/>
          <w:sz w:val="28"/>
          <w:szCs w:val="28"/>
        </w:rPr>
        <w:t xml:space="preserve"> годов</w:t>
      </w:r>
      <w:r w:rsidRPr="008E12B8">
        <w:rPr>
          <w:color w:val="000000"/>
          <w:sz w:val="28"/>
          <w:szCs w:val="28"/>
        </w:rPr>
        <w:t xml:space="preserve"> –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Троснянского района.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бюджетного зако</w:t>
      </w:r>
      <w:r w:rsidRPr="008E12B8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3926F5" w:rsidRPr="003926F5" w:rsidRDefault="003926F5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6F5">
        <w:rPr>
          <w:sz w:val="28"/>
          <w:szCs w:val="28"/>
        </w:rPr>
        <w:t>1</w:t>
      </w:r>
      <w:r w:rsidR="008F4E97">
        <w:rPr>
          <w:sz w:val="28"/>
          <w:szCs w:val="28"/>
        </w:rPr>
        <w:t>1</w:t>
      </w:r>
      <w:r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>
        <w:rPr>
          <w:sz w:val="28"/>
          <w:szCs w:val="28"/>
        </w:rPr>
        <w:t>решением</w:t>
      </w:r>
      <w:r w:rsidRPr="003926F5">
        <w:rPr>
          <w:sz w:val="28"/>
          <w:szCs w:val="28"/>
        </w:rPr>
        <w:t xml:space="preserve">, предоставляются в порядке, установленном </w:t>
      </w:r>
      <w:r>
        <w:rPr>
          <w:sz w:val="28"/>
          <w:szCs w:val="28"/>
        </w:rPr>
        <w:t>администрацией Троснянского района</w:t>
      </w:r>
      <w:r w:rsidRPr="003926F5">
        <w:rPr>
          <w:sz w:val="28"/>
          <w:szCs w:val="28"/>
        </w:rPr>
        <w:t xml:space="preserve"> Орловской области.</w:t>
      </w:r>
    </w:p>
    <w:p w:rsidR="0014757B" w:rsidRDefault="00C046F9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8F4E97">
        <w:rPr>
          <w:sz w:val="28"/>
          <w:szCs w:val="28"/>
        </w:rPr>
        <w:t>2</w:t>
      </w:r>
      <w:r w:rsidRPr="008E12B8">
        <w:rPr>
          <w:sz w:val="28"/>
          <w:szCs w:val="28"/>
        </w:rPr>
        <w:t>. Установить, что в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году бюджетам сельских поселений  Троснянского района  могут предоставляться бюджетные кредиты из  бюджета муниципального района 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5B59" w:rsidRPr="008E12B8">
        <w:rPr>
          <w:sz w:val="28"/>
          <w:szCs w:val="28"/>
        </w:rPr>
        <w:t>для</w:t>
      </w:r>
      <w:r w:rsidR="00F36CC6" w:rsidRPr="008E12B8">
        <w:rPr>
          <w:sz w:val="28"/>
          <w:szCs w:val="28"/>
        </w:rPr>
        <w:t xml:space="preserve"> частично</w:t>
      </w:r>
      <w:r w:rsidR="00FC5B59" w:rsidRPr="008E12B8">
        <w:rPr>
          <w:sz w:val="28"/>
          <w:szCs w:val="28"/>
        </w:rPr>
        <w:t>го</w:t>
      </w:r>
      <w:r w:rsidR="00F36CC6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 дефицитов бюджетов сельских поселений</w:t>
      </w:r>
      <w:r>
        <w:rPr>
          <w:sz w:val="28"/>
          <w:szCs w:val="28"/>
        </w:rPr>
        <w:t xml:space="preserve"> Троснянского района на срок до трех лет</w:t>
      </w:r>
      <w:r w:rsidR="00FC5B59" w:rsidRPr="008E12B8">
        <w:rPr>
          <w:sz w:val="28"/>
          <w:szCs w:val="28"/>
        </w:rPr>
        <w:t>;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5B59" w:rsidRPr="008E12B8">
        <w:rPr>
          <w:sz w:val="28"/>
          <w:szCs w:val="28"/>
        </w:rPr>
        <w:t xml:space="preserve"> для</w:t>
      </w:r>
      <w:r w:rsidR="00C046F9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 xml:space="preserve"> временных кассовых разрывов</w:t>
      </w:r>
      <w:r w:rsidR="00FC5B59" w:rsidRPr="008E12B8">
        <w:rPr>
          <w:sz w:val="28"/>
          <w:szCs w:val="28"/>
        </w:rPr>
        <w:t>, возникающих при исполнении бюджетов сельских поселений</w:t>
      </w:r>
      <w:r>
        <w:rPr>
          <w:sz w:val="28"/>
          <w:szCs w:val="28"/>
        </w:rPr>
        <w:t xml:space="preserve"> Троснянского </w:t>
      </w:r>
      <w:r w:rsidR="00FC5B59"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срок до одного года</w:t>
      </w:r>
      <w:r w:rsidR="00FC5B59" w:rsidRPr="008E12B8">
        <w:rPr>
          <w:sz w:val="28"/>
          <w:szCs w:val="28"/>
        </w:rPr>
        <w:t>;</w:t>
      </w:r>
    </w:p>
    <w:p w:rsidR="00C046F9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C5B59"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 w:rsidR="00D9755C">
        <w:rPr>
          <w:sz w:val="28"/>
          <w:szCs w:val="28"/>
        </w:rPr>
        <w:t xml:space="preserve"> на срок до трех лет</w:t>
      </w:r>
      <w:r w:rsidR="00FC5B59" w:rsidRPr="008E12B8">
        <w:rPr>
          <w:sz w:val="28"/>
          <w:szCs w:val="28"/>
        </w:rPr>
        <w:t>.</w:t>
      </w:r>
    </w:p>
    <w:p w:rsidR="00D9755C" w:rsidRPr="008E12B8" w:rsidRDefault="00D9755C" w:rsidP="0014757B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Бюджетные кредиты предоставляются бюджетам сельских поселений на условиях </w:t>
      </w:r>
      <w:proofErr w:type="spellStart"/>
      <w:r>
        <w:rPr>
          <w:sz w:val="28"/>
          <w:szCs w:val="28"/>
        </w:rPr>
        <w:t>возмездности</w:t>
      </w:r>
      <w:proofErr w:type="spellEnd"/>
      <w:r w:rsidR="00BC10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иное не предусмотрено настоящим решением, </w:t>
      </w:r>
      <w:r w:rsidR="0076262A">
        <w:rPr>
          <w:sz w:val="28"/>
          <w:szCs w:val="28"/>
        </w:rPr>
        <w:t>и возвратности</w:t>
      </w:r>
      <w:r>
        <w:rPr>
          <w:sz w:val="28"/>
          <w:szCs w:val="28"/>
        </w:rPr>
        <w:t xml:space="preserve">. Бюджетные кредиты предоставляются только при </w:t>
      </w:r>
      <w:r>
        <w:rPr>
          <w:sz w:val="28"/>
          <w:szCs w:val="28"/>
        </w:rPr>
        <w:lastRenderedPageBreak/>
        <w:t>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D9755C" w:rsidRDefault="00C046F9" w:rsidP="0014757B">
      <w:pPr>
        <w:ind w:firstLine="720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t xml:space="preserve"> Установить плату за пользование бюджетными кредитами</w:t>
      </w:r>
      <w:r w:rsidR="0076262A">
        <w:rPr>
          <w:snapToGrid w:val="0"/>
          <w:sz w:val="28"/>
          <w:szCs w:val="28"/>
        </w:rPr>
        <w:t>,</w:t>
      </w:r>
      <w:r w:rsidR="00D9755C"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>указанными в абзаце первом настоящего пункта:</w:t>
      </w:r>
    </w:p>
    <w:p w:rsidR="00D9755C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="00C046F9" w:rsidRPr="008E12B8">
        <w:rPr>
          <w:snapToGrid w:val="0"/>
          <w:sz w:val="28"/>
          <w:szCs w:val="28"/>
        </w:rPr>
        <w:t>для частичного покрытия дефицитов бюджетов</w:t>
      </w:r>
      <w:r>
        <w:rPr>
          <w:snapToGrid w:val="0"/>
          <w:sz w:val="28"/>
          <w:szCs w:val="28"/>
        </w:rPr>
        <w:t xml:space="preserve"> сельских поселений Троснянского района </w:t>
      </w:r>
      <w:r w:rsidRPr="008E12B8">
        <w:rPr>
          <w:snapToGrid w:val="0"/>
          <w:sz w:val="28"/>
          <w:szCs w:val="28"/>
        </w:rPr>
        <w:t>в размере до одной  второй  ставки рефинансирования Центрального банка Российской Федерации, действующей на день заключения договора о предоставлении бюджетного</w:t>
      </w:r>
      <w:r>
        <w:rPr>
          <w:snapToGrid w:val="0"/>
          <w:sz w:val="28"/>
          <w:szCs w:val="28"/>
        </w:rPr>
        <w:t xml:space="preserve"> кредита;</w:t>
      </w:r>
    </w:p>
    <w:p w:rsidR="00BA2EAD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для </w:t>
      </w:r>
      <w:r w:rsidR="00C046F9" w:rsidRPr="008E12B8">
        <w:rPr>
          <w:snapToGrid w:val="0"/>
          <w:sz w:val="28"/>
          <w:szCs w:val="28"/>
        </w:rPr>
        <w:t>покрытия временных кассовых разрывов, возникающих при исполнении бюджетов сельских поселений, - в размере</w:t>
      </w:r>
      <w:r w:rsidR="000E0CDF">
        <w:rPr>
          <w:snapToGrid w:val="0"/>
          <w:sz w:val="28"/>
          <w:szCs w:val="28"/>
        </w:rPr>
        <w:t xml:space="preserve"> 0,1 процента годовых;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Использование бюджетных кредитов сельскими поселениями Троснянского района осуществляется в соответствии с их целевым назначением, указанным в договоре.</w:t>
      </w:r>
    </w:p>
    <w:p w:rsidR="00C046F9" w:rsidRPr="008E12B8" w:rsidRDefault="000E0CDF" w:rsidP="000E0CDF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>сельских поселений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="00C046F9" w:rsidRPr="008E12B8">
        <w:rPr>
          <w:snapToGrid w:val="0"/>
          <w:sz w:val="28"/>
          <w:szCs w:val="28"/>
        </w:rPr>
        <w:t xml:space="preserve"> </w:t>
      </w:r>
    </w:p>
    <w:p w:rsidR="00C046F9" w:rsidRPr="008E12B8" w:rsidRDefault="000E0CDF" w:rsidP="004629C6">
      <w:pPr>
        <w:ind w:firstLine="720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="00C046F9"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="00C046F9" w:rsidRPr="008E12B8">
        <w:rPr>
          <w:snapToGrid w:val="0"/>
          <w:sz w:val="28"/>
          <w:szCs w:val="28"/>
        </w:rPr>
        <w:t xml:space="preserve"> сельскими поселениями Троснянского района бюджетных кредитов </w:t>
      </w:r>
      <w:r w:rsidR="008726F7" w:rsidRPr="008E12B8">
        <w:rPr>
          <w:sz w:val="28"/>
          <w:szCs w:val="28"/>
        </w:rPr>
        <w:t>для частичного покрытия дефицитов бюджетов сельских поселений, для покрытия временных кассовых разрывов, возникающих при исполнении бюджетов сельских поселений района</w:t>
      </w:r>
      <w:r w:rsidR="005F57F2">
        <w:rPr>
          <w:sz w:val="28"/>
          <w:szCs w:val="28"/>
        </w:rPr>
        <w:t>,</w:t>
      </w:r>
      <w:r w:rsidR="008726F7"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="00C046F9"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="00C046F9" w:rsidRPr="008E12B8">
        <w:rPr>
          <w:snapToGrid w:val="0"/>
          <w:sz w:val="28"/>
          <w:szCs w:val="28"/>
        </w:rPr>
        <w:t xml:space="preserve">администрацией </w:t>
      </w:r>
      <w:r w:rsidR="008726F7" w:rsidRPr="008E12B8">
        <w:rPr>
          <w:snapToGrid w:val="0"/>
          <w:sz w:val="28"/>
          <w:szCs w:val="28"/>
        </w:rPr>
        <w:t>Троснянского района</w:t>
      </w:r>
      <w:r w:rsidR="005F57F2">
        <w:rPr>
          <w:snapToGrid w:val="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8F4E97">
        <w:rPr>
          <w:sz w:val="28"/>
          <w:szCs w:val="28"/>
        </w:rPr>
        <w:t>3</w:t>
      </w:r>
      <w:r w:rsidRPr="008E12B8">
        <w:rPr>
          <w:sz w:val="28"/>
          <w:szCs w:val="28"/>
        </w:rPr>
        <w:t>.Установить верхний предел муниципального долга Троснянского района по муниципальным гарантиям Троснянского района на 1 января 20</w:t>
      </w:r>
      <w:r w:rsidR="009339B2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года в сумме 0,0 тыс. рублей, на 1 января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рублей,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1 января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 -</w:t>
      </w:r>
      <w:r w:rsidR="005F57F2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к настоящему решению;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</w:t>
      </w:r>
      <w:r w:rsidR="009339B2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="0014757B">
        <w:rPr>
          <w:sz w:val="28"/>
          <w:szCs w:val="28"/>
        </w:rPr>
        <w:t xml:space="preserve"> </w:t>
      </w:r>
      <w:r w:rsidR="003262CA" w:rsidRPr="008E12B8">
        <w:rPr>
          <w:sz w:val="28"/>
          <w:szCs w:val="28"/>
        </w:rPr>
        <w:t>и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годов</w:t>
      </w:r>
      <w:r w:rsidR="005F57F2"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7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к настоящему решению.</w:t>
      </w:r>
    </w:p>
    <w:p w:rsidR="0033351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8F4E97">
        <w:rPr>
          <w:sz w:val="28"/>
          <w:szCs w:val="28"/>
        </w:rPr>
        <w:t>4</w:t>
      </w:r>
      <w:r w:rsidRPr="008E12B8">
        <w:rPr>
          <w:sz w:val="28"/>
          <w:szCs w:val="28"/>
        </w:rPr>
        <w:t>. Установить, что законодательные и иные нормативные правовые акты, влекущие дополнительные расходы за счет средств  бюджета муниципального района в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</w:t>
      </w:r>
      <w:r w:rsidR="003262CA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реализуются и применяются только с начала очередного финансового года при условии включения соответствующих бюджетных ассигнований в </w:t>
      </w:r>
      <w:r w:rsidRPr="008E12B8">
        <w:rPr>
          <w:sz w:val="28"/>
          <w:szCs w:val="28"/>
        </w:rPr>
        <w:lastRenderedPageBreak/>
        <w:t>решение о бюджете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после внесения соответствующих </w:t>
      </w:r>
      <w:r w:rsidR="00414E8E"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 w:rsidR="00E051B5"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 наличии соответствующих источников дополнительных поступлений в бюджет муниципального района и (или) при сокращении бюджетных ассигнований по отдельным статьям бюджета муниципального района  на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 xml:space="preserve"> и на плановый период </w:t>
      </w:r>
      <w:r w:rsidR="00333519">
        <w:rPr>
          <w:sz w:val="28"/>
          <w:szCs w:val="28"/>
        </w:rPr>
        <w:t>20</w:t>
      </w:r>
      <w:r w:rsidR="009339B2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="00333519">
        <w:rPr>
          <w:sz w:val="28"/>
          <w:szCs w:val="28"/>
        </w:rPr>
        <w:t xml:space="preserve"> и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4</w:t>
      </w:r>
      <w:r w:rsidR="00333519">
        <w:rPr>
          <w:sz w:val="28"/>
          <w:szCs w:val="28"/>
        </w:rPr>
        <w:t xml:space="preserve"> годов.</w:t>
      </w:r>
      <w:r w:rsidRPr="008E12B8">
        <w:rPr>
          <w:sz w:val="28"/>
          <w:szCs w:val="28"/>
        </w:rPr>
        <w:t xml:space="preserve"> </w:t>
      </w:r>
    </w:p>
    <w:p w:rsidR="00CB2B9D" w:rsidRDefault="00CB2B9D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Признать утратившим силу решение Троснянского районного Совета народных депутатов от 2</w:t>
      </w:r>
      <w:r w:rsidR="0093627F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</w:t>
      </w:r>
      <w:r w:rsidR="0093627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0E409A">
        <w:rPr>
          <w:sz w:val="28"/>
          <w:szCs w:val="28"/>
        </w:rPr>
        <w:t>2</w:t>
      </w:r>
      <w:r w:rsidR="0093627F">
        <w:rPr>
          <w:sz w:val="28"/>
          <w:szCs w:val="28"/>
        </w:rPr>
        <w:t>86</w:t>
      </w:r>
      <w:r>
        <w:rPr>
          <w:sz w:val="28"/>
          <w:szCs w:val="28"/>
        </w:rPr>
        <w:t xml:space="preserve"> «О бюджете муниципального района на 20</w:t>
      </w:r>
      <w:r w:rsidR="002810B2">
        <w:rPr>
          <w:sz w:val="28"/>
          <w:szCs w:val="28"/>
        </w:rPr>
        <w:t>2</w:t>
      </w:r>
      <w:r w:rsidR="0093627F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3627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0E409A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>
        <w:rPr>
          <w:sz w:val="28"/>
          <w:szCs w:val="28"/>
        </w:rPr>
        <w:t>годов»</w:t>
      </w:r>
    </w:p>
    <w:p w:rsidR="00C046F9" w:rsidRPr="008E12B8" w:rsidRDefault="00C046F9" w:rsidP="004629C6">
      <w:pPr>
        <w:pStyle w:val="a3"/>
        <w:ind w:firstLine="720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BA2EAD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. Настоящее </w:t>
      </w:r>
      <w:r w:rsidR="00414E8E">
        <w:rPr>
          <w:sz w:val="28"/>
          <w:szCs w:val="28"/>
        </w:rPr>
        <w:t>решение</w:t>
      </w:r>
      <w:r w:rsidRPr="008E12B8">
        <w:rPr>
          <w:sz w:val="28"/>
          <w:szCs w:val="28"/>
        </w:rPr>
        <w:t xml:space="preserve"> вступает в силу с 1 января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года.</w:t>
      </w:r>
    </w:p>
    <w:p w:rsidR="00C046F9" w:rsidRDefault="00C046F9" w:rsidP="004629C6">
      <w:pPr>
        <w:pStyle w:val="a3"/>
        <w:ind w:firstLine="720"/>
        <w:rPr>
          <w:sz w:val="28"/>
          <w:szCs w:val="28"/>
        </w:rPr>
      </w:pPr>
    </w:p>
    <w:p w:rsidR="00844FD6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Председатель районного Совета          Глава района                                </w:t>
      </w: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Pr="00D065C4" w:rsidRDefault="00844FD6" w:rsidP="00844FD6">
      <w:pPr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                           </w:t>
      </w:r>
      <w:r w:rsidR="00D065C4">
        <w:rPr>
          <w:b/>
          <w:sz w:val="28"/>
          <w:szCs w:val="28"/>
        </w:rPr>
        <w:t xml:space="preserve"> </w:t>
      </w:r>
      <w:r w:rsidRPr="00D065C4">
        <w:rPr>
          <w:b/>
          <w:sz w:val="28"/>
          <w:szCs w:val="28"/>
        </w:rPr>
        <w:t xml:space="preserve">  </w:t>
      </w:r>
      <w:r w:rsidR="00FC3C09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 xml:space="preserve">. </w:t>
      </w:r>
      <w:r w:rsidR="00FC3C09">
        <w:rPr>
          <w:b/>
          <w:sz w:val="28"/>
          <w:szCs w:val="28"/>
        </w:rPr>
        <w:t>Е</w:t>
      </w:r>
      <w:r w:rsidRPr="00D065C4">
        <w:rPr>
          <w:b/>
          <w:sz w:val="28"/>
          <w:szCs w:val="28"/>
        </w:rPr>
        <w:t>.</w:t>
      </w:r>
      <w:r w:rsidR="00FC3C09">
        <w:rPr>
          <w:b/>
          <w:sz w:val="28"/>
          <w:szCs w:val="28"/>
        </w:rPr>
        <w:t>Кисель</w:t>
      </w:r>
      <w:r w:rsidRPr="00D065C4">
        <w:rPr>
          <w:b/>
          <w:sz w:val="28"/>
          <w:szCs w:val="28"/>
        </w:rPr>
        <w:t xml:space="preserve">                                                    </w:t>
      </w:r>
      <w:r w:rsidR="00333519" w:rsidRPr="00D065C4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>. И.</w:t>
      </w:r>
      <w:r w:rsidR="00333519" w:rsidRPr="00D065C4">
        <w:rPr>
          <w:b/>
          <w:sz w:val="28"/>
          <w:szCs w:val="28"/>
        </w:rPr>
        <w:t>Насонов</w:t>
      </w:r>
      <w:r w:rsidRPr="00D065C4">
        <w:rPr>
          <w:b/>
          <w:sz w:val="28"/>
          <w:szCs w:val="28"/>
        </w:rPr>
        <w:t xml:space="preserve">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      </w:t>
      </w: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B0" w:rsidRDefault="00A547B0">
      <w:r>
        <w:separator/>
      </w:r>
    </w:p>
  </w:endnote>
  <w:endnote w:type="continuationSeparator" w:id="0">
    <w:p w:rsidR="00A547B0" w:rsidRDefault="00A5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B0" w:rsidRDefault="00A547B0">
      <w:r>
        <w:separator/>
      </w:r>
    </w:p>
  </w:footnote>
  <w:footnote w:type="continuationSeparator" w:id="0">
    <w:p w:rsidR="00A547B0" w:rsidRDefault="00A5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7660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7660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0EF">
      <w:rPr>
        <w:rStyle w:val="a5"/>
        <w:noProof/>
      </w:rPr>
      <w:t>8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037EE"/>
    <w:rsid w:val="00011160"/>
    <w:rsid w:val="00015B63"/>
    <w:rsid w:val="00024BA6"/>
    <w:rsid w:val="0004646B"/>
    <w:rsid w:val="00046CEB"/>
    <w:rsid w:val="00047566"/>
    <w:rsid w:val="00051CA6"/>
    <w:rsid w:val="0006321C"/>
    <w:rsid w:val="00074626"/>
    <w:rsid w:val="00087122"/>
    <w:rsid w:val="0009332A"/>
    <w:rsid w:val="0009538F"/>
    <w:rsid w:val="00095A6F"/>
    <w:rsid w:val="00095A7E"/>
    <w:rsid w:val="000A1D7B"/>
    <w:rsid w:val="000A6849"/>
    <w:rsid w:val="000B1F69"/>
    <w:rsid w:val="000B70B1"/>
    <w:rsid w:val="000C2D10"/>
    <w:rsid w:val="000C7212"/>
    <w:rsid w:val="000D079F"/>
    <w:rsid w:val="000D1C89"/>
    <w:rsid w:val="000D7676"/>
    <w:rsid w:val="000E0CDF"/>
    <w:rsid w:val="000E2088"/>
    <w:rsid w:val="000E409A"/>
    <w:rsid w:val="000F4B6B"/>
    <w:rsid w:val="00106B15"/>
    <w:rsid w:val="001126A5"/>
    <w:rsid w:val="00113636"/>
    <w:rsid w:val="00113B46"/>
    <w:rsid w:val="00114DF4"/>
    <w:rsid w:val="00116543"/>
    <w:rsid w:val="001166F7"/>
    <w:rsid w:val="00120AA4"/>
    <w:rsid w:val="001226B9"/>
    <w:rsid w:val="00124701"/>
    <w:rsid w:val="00132E5F"/>
    <w:rsid w:val="0013665C"/>
    <w:rsid w:val="0014156F"/>
    <w:rsid w:val="00142757"/>
    <w:rsid w:val="00142F2B"/>
    <w:rsid w:val="0014757B"/>
    <w:rsid w:val="001546CE"/>
    <w:rsid w:val="0016036F"/>
    <w:rsid w:val="0016551F"/>
    <w:rsid w:val="00167162"/>
    <w:rsid w:val="00175E7B"/>
    <w:rsid w:val="00180767"/>
    <w:rsid w:val="00180EA4"/>
    <w:rsid w:val="00186A99"/>
    <w:rsid w:val="00192E8A"/>
    <w:rsid w:val="00194E04"/>
    <w:rsid w:val="001A1FE8"/>
    <w:rsid w:val="001B1AA0"/>
    <w:rsid w:val="001C02F2"/>
    <w:rsid w:val="001C236C"/>
    <w:rsid w:val="001C24E0"/>
    <w:rsid w:val="001C7171"/>
    <w:rsid w:val="001D1029"/>
    <w:rsid w:val="001D7DE4"/>
    <w:rsid w:val="001F44A1"/>
    <w:rsid w:val="002024AF"/>
    <w:rsid w:val="00202CAF"/>
    <w:rsid w:val="002052BB"/>
    <w:rsid w:val="002077B9"/>
    <w:rsid w:val="0021271C"/>
    <w:rsid w:val="002148D8"/>
    <w:rsid w:val="00223643"/>
    <w:rsid w:val="002307E7"/>
    <w:rsid w:val="0023119E"/>
    <w:rsid w:val="00235C71"/>
    <w:rsid w:val="00236EB1"/>
    <w:rsid w:val="002406FB"/>
    <w:rsid w:val="0025359B"/>
    <w:rsid w:val="00255A9A"/>
    <w:rsid w:val="0025794F"/>
    <w:rsid w:val="002628B2"/>
    <w:rsid w:val="00263457"/>
    <w:rsid w:val="00267972"/>
    <w:rsid w:val="002750B9"/>
    <w:rsid w:val="002810B2"/>
    <w:rsid w:val="002836FD"/>
    <w:rsid w:val="00295AB5"/>
    <w:rsid w:val="00296A30"/>
    <w:rsid w:val="002B12A0"/>
    <w:rsid w:val="002B190F"/>
    <w:rsid w:val="002B5B43"/>
    <w:rsid w:val="002C56C9"/>
    <w:rsid w:val="002D0C42"/>
    <w:rsid w:val="002D4A2B"/>
    <w:rsid w:val="002D52B2"/>
    <w:rsid w:val="002F4F81"/>
    <w:rsid w:val="002F7053"/>
    <w:rsid w:val="00321BAE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1335"/>
    <w:rsid w:val="00353569"/>
    <w:rsid w:val="00362C02"/>
    <w:rsid w:val="00367056"/>
    <w:rsid w:val="00370BC9"/>
    <w:rsid w:val="00381120"/>
    <w:rsid w:val="003879FA"/>
    <w:rsid w:val="003926F5"/>
    <w:rsid w:val="0039402E"/>
    <w:rsid w:val="003A6235"/>
    <w:rsid w:val="003A7A12"/>
    <w:rsid w:val="003B399E"/>
    <w:rsid w:val="003C17CF"/>
    <w:rsid w:val="003C1B93"/>
    <w:rsid w:val="003C7256"/>
    <w:rsid w:val="003D6021"/>
    <w:rsid w:val="003E51A8"/>
    <w:rsid w:val="003E614A"/>
    <w:rsid w:val="003E6BC3"/>
    <w:rsid w:val="003F6D72"/>
    <w:rsid w:val="003F7663"/>
    <w:rsid w:val="00403AC0"/>
    <w:rsid w:val="00404844"/>
    <w:rsid w:val="00404B66"/>
    <w:rsid w:val="004130BD"/>
    <w:rsid w:val="00414E8E"/>
    <w:rsid w:val="00422986"/>
    <w:rsid w:val="00425C36"/>
    <w:rsid w:val="00442920"/>
    <w:rsid w:val="00445183"/>
    <w:rsid w:val="0046113F"/>
    <w:rsid w:val="004629C6"/>
    <w:rsid w:val="004635FD"/>
    <w:rsid w:val="004B143B"/>
    <w:rsid w:val="004C4F4F"/>
    <w:rsid w:val="004D3BB0"/>
    <w:rsid w:val="004D7E7C"/>
    <w:rsid w:val="004E3938"/>
    <w:rsid w:val="004E7A73"/>
    <w:rsid w:val="005006D8"/>
    <w:rsid w:val="00500D5E"/>
    <w:rsid w:val="00501244"/>
    <w:rsid w:val="005070D0"/>
    <w:rsid w:val="00510D1C"/>
    <w:rsid w:val="00523800"/>
    <w:rsid w:val="00524B25"/>
    <w:rsid w:val="00526198"/>
    <w:rsid w:val="005334A2"/>
    <w:rsid w:val="0054123D"/>
    <w:rsid w:val="00544DA0"/>
    <w:rsid w:val="00553E9F"/>
    <w:rsid w:val="00557A64"/>
    <w:rsid w:val="005743CC"/>
    <w:rsid w:val="00577A9D"/>
    <w:rsid w:val="00594280"/>
    <w:rsid w:val="005964A9"/>
    <w:rsid w:val="005A2286"/>
    <w:rsid w:val="005A286E"/>
    <w:rsid w:val="005A3535"/>
    <w:rsid w:val="005B3B53"/>
    <w:rsid w:val="005B41E8"/>
    <w:rsid w:val="005C2E1B"/>
    <w:rsid w:val="005C5E36"/>
    <w:rsid w:val="005C7CF5"/>
    <w:rsid w:val="005D295D"/>
    <w:rsid w:val="005E00A0"/>
    <w:rsid w:val="005E116C"/>
    <w:rsid w:val="005E6E1E"/>
    <w:rsid w:val="005F18A1"/>
    <w:rsid w:val="005F57F2"/>
    <w:rsid w:val="00607AD1"/>
    <w:rsid w:val="00615FC0"/>
    <w:rsid w:val="00620AEA"/>
    <w:rsid w:val="00631153"/>
    <w:rsid w:val="00636DFF"/>
    <w:rsid w:val="00643100"/>
    <w:rsid w:val="006454CF"/>
    <w:rsid w:val="0065360F"/>
    <w:rsid w:val="006554AF"/>
    <w:rsid w:val="00656334"/>
    <w:rsid w:val="00656627"/>
    <w:rsid w:val="00656F6A"/>
    <w:rsid w:val="00670E8C"/>
    <w:rsid w:val="00681632"/>
    <w:rsid w:val="006A3F6E"/>
    <w:rsid w:val="006B0F06"/>
    <w:rsid w:val="006B3FFC"/>
    <w:rsid w:val="006C4570"/>
    <w:rsid w:val="006D45F4"/>
    <w:rsid w:val="006D4F3C"/>
    <w:rsid w:val="006D7241"/>
    <w:rsid w:val="006E1351"/>
    <w:rsid w:val="006E75C4"/>
    <w:rsid w:val="006F1EFD"/>
    <w:rsid w:val="006F21A2"/>
    <w:rsid w:val="00700D34"/>
    <w:rsid w:val="007102C0"/>
    <w:rsid w:val="00713091"/>
    <w:rsid w:val="00723B58"/>
    <w:rsid w:val="00743E2D"/>
    <w:rsid w:val="00744A3D"/>
    <w:rsid w:val="007504AC"/>
    <w:rsid w:val="00751C02"/>
    <w:rsid w:val="00762573"/>
    <w:rsid w:val="0076262A"/>
    <w:rsid w:val="00766041"/>
    <w:rsid w:val="007743E6"/>
    <w:rsid w:val="0078540E"/>
    <w:rsid w:val="00791719"/>
    <w:rsid w:val="00792ACC"/>
    <w:rsid w:val="00796088"/>
    <w:rsid w:val="007A6EF5"/>
    <w:rsid w:val="007B0382"/>
    <w:rsid w:val="007B2E89"/>
    <w:rsid w:val="007B2E8E"/>
    <w:rsid w:val="007B7F9D"/>
    <w:rsid w:val="007C2CE9"/>
    <w:rsid w:val="007C435D"/>
    <w:rsid w:val="007C7CB4"/>
    <w:rsid w:val="007E7D8F"/>
    <w:rsid w:val="00801BAA"/>
    <w:rsid w:val="00806DFA"/>
    <w:rsid w:val="008104E1"/>
    <w:rsid w:val="00814FE4"/>
    <w:rsid w:val="0081514B"/>
    <w:rsid w:val="0081548D"/>
    <w:rsid w:val="00817654"/>
    <w:rsid w:val="0083085D"/>
    <w:rsid w:val="008327F3"/>
    <w:rsid w:val="00834311"/>
    <w:rsid w:val="008443C0"/>
    <w:rsid w:val="00844FD6"/>
    <w:rsid w:val="00852542"/>
    <w:rsid w:val="00866A75"/>
    <w:rsid w:val="008704A6"/>
    <w:rsid w:val="008707F9"/>
    <w:rsid w:val="008726F7"/>
    <w:rsid w:val="008751D6"/>
    <w:rsid w:val="0087550D"/>
    <w:rsid w:val="00881B23"/>
    <w:rsid w:val="00882188"/>
    <w:rsid w:val="008877AC"/>
    <w:rsid w:val="00893F6D"/>
    <w:rsid w:val="00895403"/>
    <w:rsid w:val="008A4C6F"/>
    <w:rsid w:val="008A78D4"/>
    <w:rsid w:val="008B28F3"/>
    <w:rsid w:val="008B2CE4"/>
    <w:rsid w:val="008D2E0E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8F65A7"/>
    <w:rsid w:val="0091153F"/>
    <w:rsid w:val="00912F66"/>
    <w:rsid w:val="00916D1F"/>
    <w:rsid w:val="00921176"/>
    <w:rsid w:val="00927460"/>
    <w:rsid w:val="00927571"/>
    <w:rsid w:val="009339B2"/>
    <w:rsid w:val="00933D28"/>
    <w:rsid w:val="0093627F"/>
    <w:rsid w:val="00945968"/>
    <w:rsid w:val="009506E7"/>
    <w:rsid w:val="00951A6B"/>
    <w:rsid w:val="00966124"/>
    <w:rsid w:val="00977356"/>
    <w:rsid w:val="0098082F"/>
    <w:rsid w:val="00984CD7"/>
    <w:rsid w:val="009940E7"/>
    <w:rsid w:val="009A0992"/>
    <w:rsid w:val="009A2100"/>
    <w:rsid w:val="009A2DE7"/>
    <w:rsid w:val="009A413A"/>
    <w:rsid w:val="009B1DDF"/>
    <w:rsid w:val="009B6AC5"/>
    <w:rsid w:val="009C2130"/>
    <w:rsid w:val="009D385A"/>
    <w:rsid w:val="009F05A9"/>
    <w:rsid w:val="009F2C7C"/>
    <w:rsid w:val="009F69FB"/>
    <w:rsid w:val="00A0087C"/>
    <w:rsid w:val="00A00F74"/>
    <w:rsid w:val="00A02CA5"/>
    <w:rsid w:val="00A116B8"/>
    <w:rsid w:val="00A135E0"/>
    <w:rsid w:val="00A16F1C"/>
    <w:rsid w:val="00A30E9E"/>
    <w:rsid w:val="00A3492A"/>
    <w:rsid w:val="00A36688"/>
    <w:rsid w:val="00A374CD"/>
    <w:rsid w:val="00A41BDF"/>
    <w:rsid w:val="00A42506"/>
    <w:rsid w:val="00A544AE"/>
    <w:rsid w:val="00A547B0"/>
    <w:rsid w:val="00A7099C"/>
    <w:rsid w:val="00A7362F"/>
    <w:rsid w:val="00A76F21"/>
    <w:rsid w:val="00A8031C"/>
    <w:rsid w:val="00A85E2F"/>
    <w:rsid w:val="00AA4563"/>
    <w:rsid w:val="00AB0C93"/>
    <w:rsid w:val="00AB6C56"/>
    <w:rsid w:val="00AB6DFF"/>
    <w:rsid w:val="00AC20EF"/>
    <w:rsid w:val="00AD0FB6"/>
    <w:rsid w:val="00AD275E"/>
    <w:rsid w:val="00AF2DA9"/>
    <w:rsid w:val="00AF41C7"/>
    <w:rsid w:val="00AF4F08"/>
    <w:rsid w:val="00AF7EAC"/>
    <w:rsid w:val="00B04EF6"/>
    <w:rsid w:val="00B50E6E"/>
    <w:rsid w:val="00B573B7"/>
    <w:rsid w:val="00B67C75"/>
    <w:rsid w:val="00B82D73"/>
    <w:rsid w:val="00B93373"/>
    <w:rsid w:val="00BA2EAD"/>
    <w:rsid w:val="00BA565B"/>
    <w:rsid w:val="00BA5C17"/>
    <w:rsid w:val="00BB0820"/>
    <w:rsid w:val="00BB7EBB"/>
    <w:rsid w:val="00BC102F"/>
    <w:rsid w:val="00BC18D4"/>
    <w:rsid w:val="00BC51D5"/>
    <w:rsid w:val="00BC6DD6"/>
    <w:rsid w:val="00BD29B0"/>
    <w:rsid w:val="00BD2A97"/>
    <w:rsid w:val="00BD3E3D"/>
    <w:rsid w:val="00BE7A02"/>
    <w:rsid w:val="00C046F9"/>
    <w:rsid w:val="00C05E69"/>
    <w:rsid w:val="00C101EA"/>
    <w:rsid w:val="00C10884"/>
    <w:rsid w:val="00C1322A"/>
    <w:rsid w:val="00C157B9"/>
    <w:rsid w:val="00C17F74"/>
    <w:rsid w:val="00C20425"/>
    <w:rsid w:val="00C238B4"/>
    <w:rsid w:val="00C33A52"/>
    <w:rsid w:val="00C40BA2"/>
    <w:rsid w:val="00C47F18"/>
    <w:rsid w:val="00C52BE7"/>
    <w:rsid w:val="00C6351E"/>
    <w:rsid w:val="00C70161"/>
    <w:rsid w:val="00C71967"/>
    <w:rsid w:val="00C7430C"/>
    <w:rsid w:val="00C74359"/>
    <w:rsid w:val="00C9273E"/>
    <w:rsid w:val="00C971AA"/>
    <w:rsid w:val="00CA413B"/>
    <w:rsid w:val="00CA5ECB"/>
    <w:rsid w:val="00CA75BD"/>
    <w:rsid w:val="00CB2B9D"/>
    <w:rsid w:val="00CB64F9"/>
    <w:rsid w:val="00CB6EEE"/>
    <w:rsid w:val="00CC0C94"/>
    <w:rsid w:val="00CC7F31"/>
    <w:rsid w:val="00CD3FBA"/>
    <w:rsid w:val="00CD583F"/>
    <w:rsid w:val="00CD5B73"/>
    <w:rsid w:val="00CE1D87"/>
    <w:rsid w:val="00CE1FAE"/>
    <w:rsid w:val="00CE5CC7"/>
    <w:rsid w:val="00CF20D6"/>
    <w:rsid w:val="00CF4018"/>
    <w:rsid w:val="00D00D4E"/>
    <w:rsid w:val="00D065C4"/>
    <w:rsid w:val="00D163F5"/>
    <w:rsid w:val="00D211B2"/>
    <w:rsid w:val="00D25D53"/>
    <w:rsid w:val="00D325FB"/>
    <w:rsid w:val="00D44BD1"/>
    <w:rsid w:val="00D52752"/>
    <w:rsid w:val="00D563A5"/>
    <w:rsid w:val="00D6309E"/>
    <w:rsid w:val="00D73E8B"/>
    <w:rsid w:val="00D802DD"/>
    <w:rsid w:val="00D84922"/>
    <w:rsid w:val="00D876F3"/>
    <w:rsid w:val="00D9755C"/>
    <w:rsid w:val="00DA3021"/>
    <w:rsid w:val="00DA7FF2"/>
    <w:rsid w:val="00DB4C9C"/>
    <w:rsid w:val="00DB7DD3"/>
    <w:rsid w:val="00DC6407"/>
    <w:rsid w:val="00DD4EC8"/>
    <w:rsid w:val="00DE355C"/>
    <w:rsid w:val="00E051B5"/>
    <w:rsid w:val="00E105DB"/>
    <w:rsid w:val="00E1066D"/>
    <w:rsid w:val="00E10821"/>
    <w:rsid w:val="00E1558E"/>
    <w:rsid w:val="00E171B8"/>
    <w:rsid w:val="00E26504"/>
    <w:rsid w:val="00E34F0C"/>
    <w:rsid w:val="00E36FB2"/>
    <w:rsid w:val="00E43428"/>
    <w:rsid w:val="00E437A2"/>
    <w:rsid w:val="00E46449"/>
    <w:rsid w:val="00E61262"/>
    <w:rsid w:val="00E6567A"/>
    <w:rsid w:val="00E658AA"/>
    <w:rsid w:val="00E6792E"/>
    <w:rsid w:val="00E67EB0"/>
    <w:rsid w:val="00E70DAD"/>
    <w:rsid w:val="00E72BA7"/>
    <w:rsid w:val="00E8075E"/>
    <w:rsid w:val="00E80E98"/>
    <w:rsid w:val="00EA5AD5"/>
    <w:rsid w:val="00EB3242"/>
    <w:rsid w:val="00EB3B40"/>
    <w:rsid w:val="00EC2B04"/>
    <w:rsid w:val="00EE3120"/>
    <w:rsid w:val="00EE713D"/>
    <w:rsid w:val="00F032F1"/>
    <w:rsid w:val="00F06138"/>
    <w:rsid w:val="00F06E35"/>
    <w:rsid w:val="00F21FFD"/>
    <w:rsid w:val="00F3156D"/>
    <w:rsid w:val="00F36CC6"/>
    <w:rsid w:val="00F462D7"/>
    <w:rsid w:val="00F4783B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3C09"/>
    <w:rsid w:val="00FC5B59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BDF89-45C8-4B32-A249-5507C12E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26768</CharactersWithSpaces>
  <SharedDoc>false</SharedDoc>
  <HLinks>
    <vt:vector size="6" baseType="variant"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consultantplus://offline/ref=811DC9E220D818BFBDB460D465DD48937A523BC77054B76840F9C095F600072265FFF6004F575275695F2891979A219D78936B20EB5D4F56C9E2FFr2MCH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ФО</cp:lastModifiedBy>
  <cp:revision>33</cp:revision>
  <cp:lastPrinted>2020-12-24T08:23:00Z</cp:lastPrinted>
  <dcterms:created xsi:type="dcterms:W3CDTF">2021-11-28T22:01:00Z</dcterms:created>
  <dcterms:modified xsi:type="dcterms:W3CDTF">2022-09-09T09:31:00Z</dcterms:modified>
</cp:coreProperties>
</file>