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54" w:rsidRDefault="00EF1754" w:rsidP="00EF17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и численность</w:t>
      </w:r>
      <w:r w:rsidR="00D96A8F" w:rsidRPr="00D96A8F">
        <w:rPr>
          <w:rFonts w:ascii="Arial" w:hAnsi="Arial" w:cs="Arial"/>
          <w:sz w:val="24"/>
          <w:szCs w:val="24"/>
        </w:rPr>
        <w:t xml:space="preserve"> муниципальных служащих администрации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0440F1">
        <w:rPr>
          <w:rFonts w:ascii="Arial" w:hAnsi="Arial" w:cs="Arial"/>
          <w:sz w:val="24"/>
          <w:szCs w:val="24"/>
        </w:rPr>
        <w:t xml:space="preserve"> </w:t>
      </w:r>
      <w:r w:rsidR="00D96A8F" w:rsidRPr="00D96A8F">
        <w:rPr>
          <w:rFonts w:ascii="Arial" w:hAnsi="Arial" w:cs="Arial"/>
          <w:sz w:val="24"/>
          <w:szCs w:val="24"/>
        </w:rPr>
        <w:t>сельского  по</w:t>
      </w:r>
      <w:r w:rsidR="000440F1">
        <w:rPr>
          <w:rFonts w:ascii="Arial" w:hAnsi="Arial" w:cs="Arial"/>
          <w:sz w:val="24"/>
          <w:szCs w:val="24"/>
        </w:rPr>
        <w:t>селения</w:t>
      </w:r>
      <w:proofErr w:type="gramStart"/>
      <w:r w:rsidR="000440F1">
        <w:rPr>
          <w:rFonts w:ascii="Arial" w:hAnsi="Arial" w:cs="Arial"/>
          <w:sz w:val="24"/>
          <w:szCs w:val="24"/>
        </w:rPr>
        <w:t xml:space="preserve"> ,</w:t>
      </w:r>
      <w:proofErr w:type="gramEnd"/>
      <w:r w:rsidR="000440F1">
        <w:rPr>
          <w:rFonts w:ascii="Arial" w:hAnsi="Arial" w:cs="Arial"/>
          <w:sz w:val="24"/>
          <w:szCs w:val="24"/>
        </w:rPr>
        <w:t xml:space="preserve">работников муниципальных учреждений </w:t>
      </w:r>
      <w:r w:rsidR="00D96A8F" w:rsidRPr="00D96A8F">
        <w:rPr>
          <w:rFonts w:ascii="Arial" w:hAnsi="Arial" w:cs="Arial"/>
          <w:sz w:val="24"/>
          <w:szCs w:val="24"/>
        </w:rPr>
        <w:t xml:space="preserve"> с указанием фактических </w:t>
      </w:r>
      <w:r>
        <w:rPr>
          <w:rFonts w:ascii="Arial" w:hAnsi="Arial" w:cs="Arial"/>
          <w:sz w:val="24"/>
          <w:szCs w:val="24"/>
        </w:rPr>
        <w:t>затрат за</w:t>
      </w:r>
      <w:r w:rsidR="00161E30">
        <w:rPr>
          <w:rFonts w:ascii="Arial" w:hAnsi="Arial" w:cs="Arial"/>
          <w:sz w:val="24"/>
          <w:szCs w:val="24"/>
        </w:rPr>
        <w:t xml:space="preserve"> </w:t>
      </w:r>
      <w:r w:rsidR="00B84062">
        <w:rPr>
          <w:rFonts w:ascii="Arial" w:hAnsi="Arial" w:cs="Arial"/>
          <w:sz w:val="24"/>
          <w:szCs w:val="24"/>
        </w:rPr>
        <w:t>1</w:t>
      </w:r>
      <w:r w:rsidR="00161E30">
        <w:rPr>
          <w:rFonts w:ascii="Arial" w:hAnsi="Arial" w:cs="Arial"/>
          <w:sz w:val="24"/>
          <w:szCs w:val="24"/>
        </w:rPr>
        <w:t xml:space="preserve"> квартал</w:t>
      </w:r>
    </w:p>
    <w:p w:rsidR="00D96A8F" w:rsidRPr="00D96A8F" w:rsidRDefault="00EF1754" w:rsidP="00D96A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</w:t>
      </w:r>
      <w:r w:rsidR="00B84062">
        <w:rPr>
          <w:rFonts w:ascii="Arial" w:hAnsi="Arial" w:cs="Arial"/>
          <w:sz w:val="24"/>
          <w:szCs w:val="24"/>
        </w:rPr>
        <w:t>7</w:t>
      </w:r>
      <w:r w:rsidR="00D96A8F" w:rsidRPr="00D96A8F">
        <w:rPr>
          <w:rFonts w:ascii="Arial" w:hAnsi="Arial" w:cs="Arial"/>
          <w:sz w:val="24"/>
          <w:szCs w:val="24"/>
        </w:rPr>
        <w:t xml:space="preserve"> год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2332"/>
        <w:gridCol w:w="2279"/>
        <w:gridCol w:w="2166"/>
        <w:gridCol w:w="2794"/>
      </w:tblGrid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B84062">
            <w:pPr>
              <w:tabs>
                <w:tab w:val="left" w:pos="12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ab/>
            </w:r>
            <w:r w:rsidR="00B84062">
              <w:rPr>
                <w:rFonts w:ascii="Arial" w:hAnsi="Arial" w:cs="Arial"/>
                <w:sz w:val="24"/>
                <w:szCs w:val="24"/>
              </w:rPr>
              <w:t>98,7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в т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7D7C97" w:rsidP="00B84062">
            <w:pPr>
              <w:tabs>
                <w:tab w:val="left" w:pos="13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B84062">
              <w:rPr>
                <w:rFonts w:ascii="Arial" w:hAnsi="Arial" w:cs="Arial"/>
                <w:sz w:val="24"/>
                <w:szCs w:val="24"/>
              </w:rPr>
              <w:t>57,5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B84062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ab/>
            </w:r>
            <w:r w:rsidR="00B84062">
              <w:rPr>
                <w:rFonts w:ascii="Arial" w:hAnsi="Arial" w:cs="Arial"/>
                <w:sz w:val="24"/>
                <w:szCs w:val="24"/>
              </w:rPr>
              <w:t>41,2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D96A8F">
      <w:pPr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0440F1">
        <w:rPr>
          <w:rFonts w:ascii="Arial" w:hAnsi="Arial" w:cs="Arial"/>
          <w:sz w:val="24"/>
          <w:szCs w:val="24"/>
        </w:rPr>
        <w:t xml:space="preserve">тного самоуправления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proofErr w:type="gramStart"/>
      <w:r w:rsidRPr="00D96A8F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D96A8F">
        <w:rPr>
          <w:rFonts w:ascii="Arial" w:hAnsi="Arial" w:cs="Arial"/>
          <w:sz w:val="24"/>
          <w:szCs w:val="24"/>
        </w:rPr>
        <w:t xml:space="preserve">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 w:rsidR="000440F1">
        <w:rPr>
          <w:rFonts w:ascii="Arial" w:hAnsi="Arial" w:cs="Arial"/>
          <w:sz w:val="24"/>
          <w:szCs w:val="24"/>
        </w:rPr>
        <w:t xml:space="preserve"> Федерации» , Устава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161E30" w:rsidP="00D96A8F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</w:t>
      </w:r>
      <w:r w:rsidR="00B84062">
        <w:rPr>
          <w:rFonts w:ascii="Arial" w:hAnsi="Arial" w:cs="Arial"/>
          <w:sz w:val="24"/>
          <w:szCs w:val="24"/>
        </w:rPr>
        <w:t>04</w:t>
      </w:r>
      <w:r w:rsidR="007D7C97">
        <w:rPr>
          <w:rFonts w:ascii="Arial" w:hAnsi="Arial" w:cs="Arial"/>
          <w:sz w:val="24"/>
          <w:szCs w:val="24"/>
        </w:rPr>
        <w:t>. 201</w:t>
      </w:r>
      <w:r w:rsidR="00B84062">
        <w:rPr>
          <w:rFonts w:ascii="Arial" w:hAnsi="Arial" w:cs="Arial"/>
          <w:sz w:val="24"/>
          <w:szCs w:val="24"/>
        </w:rPr>
        <w:t>7</w:t>
      </w:r>
      <w:r w:rsidR="00D96A8F" w:rsidRPr="00D96A8F">
        <w:rPr>
          <w:rFonts w:ascii="Arial" w:hAnsi="Arial" w:cs="Arial"/>
          <w:sz w:val="24"/>
          <w:szCs w:val="24"/>
        </w:rPr>
        <w:t xml:space="preserve"> вакан</w:t>
      </w:r>
      <w:r w:rsidR="000440F1">
        <w:rPr>
          <w:rFonts w:ascii="Arial" w:hAnsi="Arial" w:cs="Arial"/>
          <w:sz w:val="24"/>
          <w:szCs w:val="24"/>
        </w:rPr>
        <w:t xml:space="preserve">сии в администрации 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7D7C97">
        <w:rPr>
          <w:rFonts w:ascii="Arial" w:hAnsi="Arial" w:cs="Arial"/>
          <w:sz w:val="24"/>
          <w:szCs w:val="24"/>
        </w:rPr>
        <w:t>т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A8F"/>
    <w:rsid w:val="000440F1"/>
    <w:rsid w:val="000B0D6F"/>
    <w:rsid w:val="00161E30"/>
    <w:rsid w:val="00182991"/>
    <w:rsid w:val="0019742A"/>
    <w:rsid w:val="001F093E"/>
    <w:rsid w:val="001F0ABC"/>
    <w:rsid w:val="00264E75"/>
    <w:rsid w:val="00562009"/>
    <w:rsid w:val="00586902"/>
    <w:rsid w:val="00653054"/>
    <w:rsid w:val="00790EB3"/>
    <w:rsid w:val="007D7C97"/>
    <w:rsid w:val="008F5A74"/>
    <w:rsid w:val="00902E00"/>
    <w:rsid w:val="009A1A5D"/>
    <w:rsid w:val="00A3564D"/>
    <w:rsid w:val="00A51D0A"/>
    <w:rsid w:val="00A72C26"/>
    <w:rsid w:val="00AF62D8"/>
    <w:rsid w:val="00B84062"/>
    <w:rsid w:val="00BA75E1"/>
    <w:rsid w:val="00D96A8F"/>
    <w:rsid w:val="00DB21AA"/>
    <w:rsid w:val="00E14108"/>
    <w:rsid w:val="00EF1754"/>
    <w:rsid w:val="00F3226D"/>
    <w:rsid w:val="00F67235"/>
    <w:rsid w:val="00F7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1012</Characters>
  <Application>Microsoft Office Word</Application>
  <DocSecurity>0</DocSecurity>
  <Lines>8</Lines>
  <Paragraphs>2</Paragraphs>
  <ScaleCrop>false</ScaleCrop>
  <Company>Microsoft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2017-04-11T08:44:00Z</dcterms:created>
  <dcterms:modified xsi:type="dcterms:W3CDTF">2017-04-11T08:45:00Z</dcterms:modified>
</cp:coreProperties>
</file>