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4C369D">
        <w:rPr>
          <w:b/>
          <w:sz w:val="28"/>
          <w:szCs w:val="28"/>
        </w:rPr>
        <w:t>ам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Схему территориального планирования </w:t>
      </w:r>
      <w:proofErr w:type="spellStart"/>
      <w:r w:rsidR="004C369D">
        <w:rPr>
          <w:b/>
          <w:sz w:val="28"/>
          <w:szCs w:val="28"/>
        </w:rPr>
        <w:t>Троснянского</w:t>
      </w:r>
      <w:proofErr w:type="spellEnd"/>
      <w:r w:rsidR="004C369D">
        <w:rPr>
          <w:b/>
          <w:sz w:val="28"/>
          <w:szCs w:val="28"/>
        </w:rPr>
        <w:t xml:space="preserve"> района, </w:t>
      </w:r>
      <w:r w:rsidR="00B66E6E">
        <w:rPr>
          <w:b/>
          <w:sz w:val="28"/>
          <w:szCs w:val="28"/>
        </w:rPr>
        <w:t xml:space="preserve"> Генеральный пл</w:t>
      </w:r>
      <w:r w:rsidR="004C369D">
        <w:rPr>
          <w:b/>
          <w:sz w:val="28"/>
          <w:szCs w:val="28"/>
        </w:rPr>
        <w:t>а</w:t>
      </w:r>
      <w:r w:rsidR="00B66E6E">
        <w:rPr>
          <w:b/>
          <w:sz w:val="28"/>
          <w:szCs w:val="28"/>
        </w:rPr>
        <w:t xml:space="preserve">н и Правила землепользования и застройки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12E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66E6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E6E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1812E4">
        <w:rPr>
          <w:rFonts w:ascii="Times New Roman" w:hAnsi="Times New Roman"/>
          <w:sz w:val="28"/>
          <w:szCs w:val="28"/>
        </w:rPr>
        <w:t>0</w:t>
      </w:r>
      <w:r w:rsidR="00B66E6E">
        <w:rPr>
          <w:rFonts w:ascii="Times New Roman" w:hAnsi="Times New Roman"/>
          <w:sz w:val="28"/>
          <w:szCs w:val="28"/>
        </w:rPr>
        <w:t>2 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2016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2E04">
        <w:rPr>
          <w:rFonts w:ascii="Times New Roman" w:hAnsi="Times New Roman"/>
          <w:sz w:val="28"/>
          <w:szCs w:val="28"/>
        </w:rPr>
        <w:t>26</w:t>
      </w:r>
      <w:r w:rsidR="0015023C">
        <w:rPr>
          <w:rFonts w:ascii="Times New Roman" w:hAnsi="Times New Roman"/>
          <w:sz w:val="28"/>
          <w:szCs w:val="28"/>
        </w:rPr>
        <w:t xml:space="preserve"> </w:t>
      </w:r>
      <w:r w:rsidR="003C2E04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 года № </w:t>
      </w:r>
      <w:r w:rsidR="003C2E0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(77</w:t>
      </w:r>
      <w:r w:rsidR="003C2E04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)</w:t>
      </w:r>
      <w:r w:rsidR="003C2E04">
        <w:rPr>
          <w:rFonts w:ascii="Times New Roman" w:eastAsia="Calibri" w:hAnsi="Times New Roman" w:cs="Times New Roman"/>
          <w:sz w:val="28"/>
          <w:szCs w:val="28"/>
        </w:rPr>
        <w:t>, от</w:t>
      </w:r>
      <w:r w:rsidR="003C2E04">
        <w:rPr>
          <w:rFonts w:ascii="Times New Roman" w:hAnsi="Times New Roman"/>
          <w:sz w:val="28"/>
          <w:szCs w:val="28"/>
        </w:rPr>
        <w:t xml:space="preserve"> 2 сентября 2016 года № 37 (7756)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41A8C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E655A">
        <w:rPr>
          <w:rFonts w:ascii="Times New Roman" w:eastAsia="Calibri" w:hAnsi="Times New Roman" w:cs="Times New Roman"/>
          <w:sz w:val="28"/>
          <w:szCs w:val="28"/>
        </w:rPr>
        <w:t>Ревякина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55A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655A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Глава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Т.А, </w:t>
      </w:r>
      <w:proofErr w:type="spellStart"/>
      <w:r w:rsidR="00E41A8C" w:rsidRPr="00042EB0">
        <w:rPr>
          <w:rFonts w:ascii="Times New Roman" w:eastAsia="Calibri" w:hAnsi="Times New Roman" w:cs="Times New Roman"/>
          <w:sz w:val="28"/>
          <w:szCs w:val="28"/>
        </w:rPr>
        <w:t>Тюнеев</w:t>
      </w:r>
      <w:proofErr w:type="spellEnd"/>
      <w:r w:rsidR="0070125F" w:rsidRPr="00042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A8C" w:rsidRPr="00042EB0">
        <w:rPr>
          <w:rFonts w:ascii="Times New Roman" w:eastAsia="Calibri" w:hAnsi="Times New Roman" w:cs="Times New Roman"/>
          <w:sz w:val="28"/>
          <w:szCs w:val="28"/>
        </w:rPr>
        <w:t>И. В.</w:t>
      </w:r>
      <w:r w:rsidR="0070125F" w:rsidRPr="00042E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1A8C" w:rsidRPr="00042EB0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="0070125F" w:rsidRPr="00042EB0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A71EDA" w:rsidRPr="00042EB0">
        <w:rPr>
          <w:rFonts w:ascii="Times New Roman" w:eastAsia="Calibri" w:hAnsi="Times New Roman" w:cs="Times New Roman"/>
          <w:sz w:val="28"/>
          <w:szCs w:val="28"/>
        </w:rPr>
        <w:t>ГрадПроект</w:t>
      </w:r>
      <w:proofErr w:type="spellEnd"/>
      <w:r w:rsidR="00E41A8C" w:rsidRPr="00042EB0">
        <w:rPr>
          <w:rFonts w:ascii="Times New Roman" w:eastAsia="Calibri" w:hAnsi="Times New Roman" w:cs="Times New Roman"/>
          <w:sz w:val="28"/>
          <w:szCs w:val="28"/>
        </w:rPr>
        <w:t>»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41A8C">
        <w:rPr>
          <w:rFonts w:ascii="Times New Roman" w:eastAsia="Calibri" w:hAnsi="Times New Roman" w:cs="Times New Roman"/>
          <w:sz w:val="28"/>
          <w:szCs w:val="28"/>
        </w:rPr>
        <w:t>Копышева</w:t>
      </w:r>
      <w:proofErr w:type="spellEnd"/>
      <w:r w:rsidR="00E41A8C">
        <w:rPr>
          <w:rFonts w:ascii="Times New Roman" w:eastAsia="Calibri" w:hAnsi="Times New Roman" w:cs="Times New Roman"/>
          <w:sz w:val="28"/>
          <w:szCs w:val="28"/>
        </w:rPr>
        <w:t xml:space="preserve"> В.А. – ведущий юрисконсульт ООО «РАВ </w:t>
      </w:r>
      <w:proofErr w:type="spellStart"/>
      <w:r w:rsidR="00E41A8C">
        <w:rPr>
          <w:rFonts w:ascii="Times New Roman" w:eastAsia="Calibri" w:hAnsi="Times New Roman" w:cs="Times New Roman"/>
          <w:sz w:val="28"/>
          <w:szCs w:val="28"/>
        </w:rPr>
        <w:t>Агро-Орел</w:t>
      </w:r>
      <w:proofErr w:type="spellEnd"/>
      <w:r w:rsidR="00E41A8C">
        <w:rPr>
          <w:rFonts w:ascii="Times New Roman" w:eastAsia="Calibri" w:hAnsi="Times New Roman" w:cs="Times New Roman"/>
          <w:sz w:val="28"/>
          <w:szCs w:val="28"/>
        </w:rPr>
        <w:t>», 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A71ED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E655A">
        <w:rPr>
          <w:rFonts w:eastAsia="Calibri"/>
          <w:sz w:val="28"/>
          <w:szCs w:val="28"/>
        </w:rPr>
        <w:t xml:space="preserve">внесения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9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E01AA">
        <w:rPr>
          <w:rFonts w:ascii="Times New Roman" w:eastAsia="Calibri" w:hAnsi="Times New Roman" w:cs="Times New Roman"/>
          <w:sz w:val="28"/>
          <w:szCs w:val="28"/>
        </w:rPr>
        <w:t>2</w:t>
      </w:r>
      <w:r w:rsidR="007E655A"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55A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проекту внесения изменений в Схему территориального планирования,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7E655A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proofErr w:type="spellStart"/>
      <w:r w:rsidR="007E655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E65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655A">
        <w:rPr>
          <w:rFonts w:ascii="Times New Roman" w:eastAsia="Calibri" w:hAnsi="Times New Roman" w:cs="Times New Roman"/>
          <w:sz w:val="28"/>
          <w:szCs w:val="28"/>
        </w:rPr>
        <w:t>№ 10 от 01 сентября 2016 года</w:t>
      </w:r>
      <w:r w:rsidR="007E655A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Главы </w:t>
      </w:r>
      <w:proofErr w:type="spellStart"/>
      <w:r w:rsidR="007E655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proofErr w:type="gramEnd"/>
      <w:r w:rsidR="007E655A">
        <w:rPr>
          <w:rFonts w:ascii="Times New Roman" w:hAnsi="Times New Roman" w:cs="Times New Roman"/>
          <w:sz w:val="28"/>
          <w:szCs w:val="28"/>
        </w:rPr>
        <w:t xml:space="preserve"> района от 23 августа 2016 года № 9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Схему территориального планирования,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E655A">
        <w:rPr>
          <w:rFonts w:ascii="Times New Roman" w:hAnsi="Times New Roman" w:cs="Times New Roman"/>
          <w:sz w:val="28"/>
          <w:szCs w:val="28"/>
        </w:rPr>
        <w:t>»</w:t>
      </w:r>
      <w:r w:rsidR="001F7CF5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Троснянского района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Схему территориального планирования, </w:t>
      </w:r>
      <w:r w:rsidR="004432C4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4432C4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4432C4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4432C4">
        <w:rPr>
          <w:rFonts w:ascii="Times New Roman" w:hAnsi="Times New Roman" w:cs="Times New Roman"/>
          <w:sz w:val="28"/>
          <w:szCs w:val="28"/>
        </w:rPr>
        <w:t xml:space="preserve">», распоряжение Главы </w:t>
      </w:r>
      <w:proofErr w:type="spellStart"/>
      <w:r w:rsidR="004432C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</w:t>
      </w:r>
      <w:r w:rsidR="004432C4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Главы </w:t>
      </w:r>
      <w:proofErr w:type="spellStart"/>
      <w:r w:rsidR="004432C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hAnsi="Times New Roman" w:cs="Times New Roman"/>
          <w:sz w:val="28"/>
          <w:szCs w:val="28"/>
        </w:rPr>
        <w:t xml:space="preserve"> района от 23 августа 2016 года № 9 </w:t>
      </w:r>
      <w:r w:rsidR="004432C4">
        <w:rPr>
          <w:rFonts w:ascii="Times New Roman" w:eastAsia="Calibri" w:hAnsi="Times New Roman" w:cs="Times New Roman"/>
          <w:sz w:val="28"/>
          <w:szCs w:val="28"/>
        </w:rPr>
        <w:t>«О назначении публичных слушаний по проекту внесения изменений в Схему территориального планирования</w:t>
      </w:r>
      <w:proofErr w:type="gram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4432C4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4432C4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4432C4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4432C4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Схему территориального планирования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района, проект внесения изменений в Генеральный план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области, проект внесения изменений в Правила землепользования и застройки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</w:t>
      </w:r>
      <w:r w:rsidR="004432C4">
        <w:rPr>
          <w:rFonts w:ascii="Times New Roman" w:hAnsi="Times New Roman"/>
          <w:sz w:val="28"/>
          <w:szCs w:val="28"/>
        </w:rPr>
        <w:t>и</w:t>
      </w:r>
      <w:r w:rsidR="003241AE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3241A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1AE">
        <w:rPr>
          <w:rFonts w:ascii="Times New Roman" w:hAnsi="Times New Roman"/>
          <w:sz w:val="28"/>
          <w:szCs w:val="28"/>
        </w:rPr>
        <w:t>сайте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администрации Троснянского района </w:t>
      </w:r>
      <w:hyperlink r:id="rId6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данные проекты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4432C4">
        <w:rPr>
          <w:rFonts w:ascii="Times New Roman" w:eastAsia="Calibri" w:hAnsi="Times New Roman" w:cs="Times New Roman"/>
          <w:sz w:val="28"/>
          <w:szCs w:val="28"/>
        </w:rPr>
        <w:t>и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установленному  сроку в администрацию Троснянского района предложений и замечаний по </w:t>
      </w:r>
      <w:r w:rsidR="00C1517B" w:rsidRPr="00C1517B">
        <w:rPr>
          <w:rFonts w:ascii="Times New Roman" w:hAnsi="Times New Roman"/>
          <w:sz w:val="28"/>
          <w:szCs w:val="28"/>
        </w:rPr>
        <w:t>проект</w:t>
      </w:r>
      <w:r w:rsidR="004432C4">
        <w:rPr>
          <w:rFonts w:ascii="Times New Roman" w:hAnsi="Times New Roman"/>
          <w:sz w:val="28"/>
          <w:szCs w:val="28"/>
        </w:rPr>
        <w:t>ам внесения изменений в Генеральны</w:t>
      </w:r>
      <w:r w:rsidR="001263BD">
        <w:rPr>
          <w:rFonts w:ascii="Times New Roman" w:hAnsi="Times New Roman"/>
          <w:sz w:val="28"/>
          <w:szCs w:val="28"/>
        </w:rPr>
        <w:t>й</w:t>
      </w:r>
      <w:r w:rsidR="00A71EDA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план и Правила землепользования и застройки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C1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proofErr w:type="spellStart"/>
      <w:r w:rsidR="002A45EE" w:rsidRPr="00D2087D">
        <w:rPr>
          <w:rFonts w:ascii="Times New Roman" w:eastAsia="Calibri" w:hAnsi="Times New Roman" w:cs="Times New Roman"/>
          <w:sz w:val="28"/>
          <w:szCs w:val="28"/>
        </w:rPr>
        <w:t>Тюнеева</w:t>
      </w:r>
      <w:proofErr w:type="spellEnd"/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87D" w:rsidRPr="00D2087D">
        <w:rPr>
          <w:rFonts w:ascii="Times New Roman" w:eastAsia="Calibri" w:hAnsi="Times New Roman" w:cs="Times New Roman"/>
          <w:sz w:val="28"/>
          <w:szCs w:val="28"/>
        </w:rPr>
        <w:t>И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70125F" w:rsidRPr="00D2087D">
        <w:rPr>
          <w:rFonts w:ascii="Times New Roman" w:eastAsia="Calibri" w:hAnsi="Times New Roman" w:cs="Times New Roman"/>
          <w:sz w:val="28"/>
          <w:szCs w:val="28"/>
        </w:rPr>
        <w:t>В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D2087D" w:rsidRPr="00D2087D">
        <w:rPr>
          <w:rFonts w:ascii="Times New Roman" w:eastAsia="Calibri" w:hAnsi="Times New Roman" w:cs="Times New Roman"/>
          <w:sz w:val="28"/>
          <w:szCs w:val="28"/>
        </w:rPr>
        <w:t>генерального директора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EDA" w:rsidRPr="00D2087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A71EDA" w:rsidRPr="00D2087D">
        <w:rPr>
          <w:rFonts w:ascii="Times New Roman" w:eastAsia="Calibri" w:hAnsi="Times New Roman" w:cs="Times New Roman"/>
          <w:sz w:val="28"/>
          <w:szCs w:val="28"/>
        </w:rPr>
        <w:t>ГрадПроект</w:t>
      </w:r>
      <w:proofErr w:type="spellEnd"/>
      <w:proofErr w:type="gramStart"/>
      <w:r w:rsidR="00A71EDA" w:rsidRPr="00D2087D">
        <w:rPr>
          <w:rFonts w:ascii="Times New Roman" w:eastAsia="Calibri" w:hAnsi="Times New Roman" w:cs="Times New Roman"/>
          <w:sz w:val="28"/>
          <w:szCs w:val="28"/>
        </w:rPr>
        <w:t>».</w:t>
      </w:r>
      <w:r w:rsidR="0070125F" w:rsidRPr="00D208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Генеральный план и Правила землепользования и застройки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551CDA">
        <w:rPr>
          <w:rFonts w:ascii="Times New Roman" w:eastAsia="Calibri" w:hAnsi="Times New Roman" w:cs="Times New Roman"/>
          <w:sz w:val="28"/>
          <w:szCs w:val="28"/>
        </w:rPr>
        <w:t xml:space="preserve">, Схему территориального планирования </w:t>
      </w:r>
      <w:proofErr w:type="spellStart"/>
      <w:r w:rsidR="00551CD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551CDA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№ </w:t>
      </w:r>
      <w:r w:rsidR="000F758F">
        <w:rPr>
          <w:rFonts w:ascii="Times New Roman" w:eastAsia="Calibri" w:hAnsi="Times New Roman" w:cs="Times New Roman"/>
          <w:sz w:val="28"/>
          <w:szCs w:val="28"/>
        </w:rPr>
        <w:t>9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F758F">
        <w:rPr>
          <w:rFonts w:ascii="Times New Roman" w:eastAsia="Calibri" w:hAnsi="Times New Roman" w:cs="Times New Roman"/>
          <w:sz w:val="28"/>
          <w:szCs w:val="28"/>
        </w:rPr>
        <w:t>23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58F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="000F758F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Схему территориального планирования, </w:t>
      </w:r>
      <w:r w:rsidR="000F758F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0F758F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F758F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758F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0F758F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0F758F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F758F">
        <w:rPr>
          <w:rFonts w:ascii="Times New Roman" w:hAnsi="Times New Roman" w:cs="Times New Roman"/>
          <w:sz w:val="28"/>
          <w:szCs w:val="28"/>
        </w:rPr>
        <w:t xml:space="preserve">»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</w:t>
      </w:r>
      <w:r w:rsidRPr="003A4671">
        <w:rPr>
          <w:sz w:val="28"/>
          <w:szCs w:val="28"/>
        </w:rPr>
        <w:lastRenderedPageBreak/>
        <w:t>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B05975" w:rsidRPr="00B05975">
        <w:rPr>
          <w:rFonts w:ascii="Times New Roman" w:eastAsia="Calibri" w:hAnsi="Times New Roman" w:cs="Times New Roman"/>
          <w:sz w:val="28"/>
          <w:szCs w:val="28"/>
        </w:rPr>
        <w:t>Тюнеев</w:t>
      </w:r>
      <w:proofErr w:type="spellEnd"/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975" w:rsidRPr="00B05975">
        <w:rPr>
          <w:rFonts w:ascii="Times New Roman" w:eastAsia="Calibri" w:hAnsi="Times New Roman" w:cs="Times New Roman"/>
          <w:sz w:val="28"/>
          <w:szCs w:val="28"/>
        </w:rPr>
        <w:t>И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.В., </w:t>
      </w:r>
      <w:r w:rsidR="00B05975" w:rsidRPr="00B05975">
        <w:rPr>
          <w:rFonts w:ascii="Times New Roman" w:eastAsia="Calibri" w:hAnsi="Times New Roman" w:cs="Times New Roman"/>
          <w:sz w:val="28"/>
          <w:szCs w:val="28"/>
        </w:rPr>
        <w:t>генерального директора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EC16A7" w:rsidRPr="00B05975">
        <w:rPr>
          <w:rFonts w:ascii="Times New Roman" w:eastAsia="Calibri" w:hAnsi="Times New Roman" w:cs="Times New Roman"/>
          <w:sz w:val="28"/>
          <w:szCs w:val="28"/>
        </w:rPr>
        <w:t>ГрадПроект</w:t>
      </w:r>
      <w:proofErr w:type="spellEnd"/>
      <w:r w:rsidR="0070125F" w:rsidRPr="00B05975">
        <w:rPr>
          <w:rFonts w:ascii="Times New Roman" w:eastAsia="Calibri" w:hAnsi="Times New Roman" w:cs="Times New Roman"/>
          <w:sz w:val="28"/>
          <w:szCs w:val="28"/>
        </w:rPr>
        <w:t>»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 xml:space="preserve">пояснил, что разработка </w:t>
      </w:r>
      <w:r w:rsidR="00021537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06963">
        <w:rPr>
          <w:rFonts w:ascii="Times New Roman" w:eastAsia="Calibri" w:hAnsi="Times New Roman" w:cs="Times New Roman"/>
          <w:sz w:val="28"/>
          <w:szCs w:val="28"/>
        </w:rPr>
        <w:t>а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B05975">
        <w:rPr>
          <w:rFonts w:ascii="Times New Roman" w:eastAsia="Calibri" w:hAnsi="Times New Roman" w:cs="Times New Roman"/>
          <w:sz w:val="28"/>
          <w:szCs w:val="28"/>
        </w:rPr>
        <w:t xml:space="preserve">Схему территориального планирования </w:t>
      </w:r>
      <w:proofErr w:type="spellStart"/>
      <w:r w:rsidR="00B05975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B0597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84763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</w:t>
      </w:r>
      <w:r w:rsidR="00B05975">
        <w:rPr>
          <w:rFonts w:ascii="Times New Roman" w:eastAsia="Calibri" w:hAnsi="Times New Roman" w:cs="Times New Roman"/>
          <w:sz w:val="28"/>
          <w:szCs w:val="28"/>
        </w:rPr>
        <w:t xml:space="preserve">, проекта внесения изменений в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области, проект внесения изменений в Правила землепользования и застройки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выполняет</w:t>
      </w:r>
      <w:r w:rsidR="00E66CEA">
        <w:rPr>
          <w:rFonts w:ascii="Times New Roman" w:eastAsia="Calibri" w:hAnsi="Times New Roman" w:cs="Times New Roman"/>
          <w:sz w:val="28"/>
          <w:szCs w:val="28"/>
        </w:rPr>
        <w:t xml:space="preserve">ся по заказу ООО «РАВ </w:t>
      </w:r>
      <w:proofErr w:type="spellStart"/>
      <w:r w:rsidR="00E66CEA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="00E66CEA">
        <w:rPr>
          <w:rFonts w:ascii="Times New Roman" w:eastAsia="Calibri" w:hAnsi="Times New Roman" w:cs="Times New Roman"/>
          <w:sz w:val="28"/>
          <w:szCs w:val="28"/>
        </w:rPr>
        <w:t xml:space="preserve"> Про» в целях осуществления</w:t>
      </w:r>
      <w:proofErr w:type="gramEnd"/>
      <w:r w:rsidR="00E66CEA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с кадастровым номером 57:08:0450101:132 сельскохозяйственного производства в связи со сложившейся градостроительной документацией.</w:t>
      </w:r>
    </w:p>
    <w:p w:rsidR="007159E4" w:rsidRDefault="00B56CF6" w:rsidP="00445837">
      <w:pPr>
        <w:ind w:left="-284"/>
        <w:jc w:val="both"/>
        <w:rPr>
          <w:color w:val="000000" w:themeColor="text1"/>
          <w:sz w:val="28"/>
          <w:szCs w:val="28"/>
        </w:rPr>
      </w:pPr>
      <w:r w:rsidRPr="00EC6016">
        <w:rPr>
          <w:color w:val="000000" w:themeColor="text1"/>
          <w:sz w:val="28"/>
          <w:szCs w:val="28"/>
        </w:rPr>
        <w:t xml:space="preserve"> </w:t>
      </w:r>
      <w:r w:rsidRPr="00EC6016">
        <w:rPr>
          <w:rFonts w:eastAsia="Calibri"/>
          <w:color w:val="000000" w:themeColor="text1"/>
          <w:sz w:val="28"/>
          <w:szCs w:val="28"/>
        </w:rPr>
        <w:t xml:space="preserve"> </w:t>
      </w:r>
      <w:r w:rsidR="00550BC3" w:rsidRPr="00EC6016">
        <w:rPr>
          <w:rFonts w:eastAsia="Calibri"/>
          <w:color w:val="000000" w:themeColor="text1"/>
          <w:sz w:val="28"/>
          <w:szCs w:val="28"/>
        </w:rPr>
        <w:t xml:space="preserve">     </w:t>
      </w:r>
      <w:r w:rsidR="000048A1" w:rsidRPr="00EC6016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550BC3" w:rsidRPr="0055107D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 w:rsidR="00B05975">
        <w:rPr>
          <w:rFonts w:eastAsia="Calibri"/>
          <w:sz w:val="28"/>
          <w:szCs w:val="28"/>
        </w:rPr>
        <w:t xml:space="preserve">проект внесения изменений в Схему территориального планирования </w:t>
      </w:r>
      <w:proofErr w:type="spellStart"/>
      <w:r w:rsidR="00B05975">
        <w:rPr>
          <w:rFonts w:eastAsia="Calibri"/>
          <w:sz w:val="28"/>
          <w:szCs w:val="28"/>
        </w:rPr>
        <w:t>Троснянского</w:t>
      </w:r>
      <w:proofErr w:type="spellEnd"/>
      <w:r w:rsidR="00B05975">
        <w:rPr>
          <w:rFonts w:eastAsia="Calibri"/>
          <w:sz w:val="28"/>
          <w:szCs w:val="28"/>
        </w:rPr>
        <w:t xml:space="preserve"> района</w:t>
      </w:r>
      <w:r w:rsidR="00084763">
        <w:rPr>
          <w:rFonts w:eastAsia="Calibri"/>
          <w:sz w:val="28"/>
          <w:szCs w:val="28"/>
        </w:rPr>
        <w:t xml:space="preserve"> Орловской области</w:t>
      </w:r>
      <w:r w:rsidR="00B05975">
        <w:rPr>
          <w:rFonts w:eastAsia="Calibri"/>
          <w:sz w:val="28"/>
          <w:szCs w:val="28"/>
        </w:rPr>
        <w:t>,</w:t>
      </w:r>
      <w:r w:rsidR="00B05975" w:rsidRPr="0055107D">
        <w:rPr>
          <w:sz w:val="28"/>
          <w:szCs w:val="28"/>
        </w:rPr>
        <w:t xml:space="preserve"> </w:t>
      </w:r>
      <w:r w:rsidR="0055107D" w:rsidRPr="0055107D">
        <w:rPr>
          <w:sz w:val="28"/>
          <w:szCs w:val="28"/>
        </w:rPr>
        <w:t xml:space="preserve">проект внесения изменений в Генеральный план </w:t>
      </w:r>
      <w:proofErr w:type="spellStart"/>
      <w:r w:rsidR="0055107D" w:rsidRPr="0055107D">
        <w:rPr>
          <w:sz w:val="28"/>
          <w:szCs w:val="28"/>
        </w:rPr>
        <w:t>Троснянского</w:t>
      </w:r>
      <w:proofErr w:type="spellEnd"/>
      <w:r w:rsidR="0055107D" w:rsidRPr="0055107D">
        <w:rPr>
          <w:sz w:val="28"/>
          <w:szCs w:val="28"/>
        </w:rPr>
        <w:t xml:space="preserve"> сельского поселения </w:t>
      </w:r>
      <w:proofErr w:type="spellStart"/>
      <w:r w:rsidR="0055107D" w:rsidRPr="0055107D">
        <w:rPr>
          <w:sz w:val="28"/>
          <w:szCs w:val="28"/>
        </w:rPr>
        <w:t>Троснянского</w:t>
      </w:r>
      <w:proofErr w:type="spellEnd"/>
      <w:r w:rsidR="0055107D" w:rsidRPr="0055107D">
        <w:rPr>
          <w:sz w:val="28"/>
          <w:szCs w:val="28"/>
        </w:rPr>
        <w:t xml:space="preserve"> района Орловской области</w:t>
      </w:r>
      <w:r w:rsidR="001670BC">
        <w:rPr>
          <w:sz w:val="28"/>
          <w:szCs w:val="28"/>
        </w:rPr>
        <w:t xml:space="preserve">  и </w:t>
      </w:r>
      <w:r w:rsidR="0055107D" w:rsidRPr="0055107D">
        <w:rPr>
          <w:sz w:val="28"/>
          <w:szCs w:val="28"/>
        </w:rPr>
        <w:t xml:space="preserve"> </w:t>
      </w:r>
      <w:r w:rsidR="001670BC" w:rsidRPr="0055107D">
        <w:rPr>
          <w:sz w:val="28"/>
          <w:szCs w:val="28"/>
        </w:rPr>
        <w:t xml:space="preserve">проект внесения изменений в </w:t>
      </w:r>
      <w:r w:rsidR="001670BC">
        <w:rPr>
          <w:sz w:val="28"/>
          <w:szCs w:val="28"/>
        </w:rPr>
        <w:t>Правила землепользования и застройки</w:t>
      </w:r>
      <w:r w:rsidR="001670BC" w:rsidRPr="0055107D">
        <w:rPr>
          <w:sz w:val="28"/>
          <w:szCs w:val="28"/>
        </w:rPr>
        <w:t xml:space="preserve"> </w:t>
      </w:r>
      <w:proofErr w:type="spellStart"/>
      <w:r w:rsidR="001670BC" w:rsidRPr="0055107D">
        <w:rPr>
          <w:sz w:val="28"/>
          <w:szCs w:val="28"/>
        </w:rPr>
        <w:t>Троснянского</w:t>
      </w:r>
      <w:proofErr w:type="spellEnd"/>
      <w:r w:rsidR="001670BC" w:rsidRPr="0055107D">
        <w:rPr>
          <w:sz w:val="28"/>
          <w:szCs w:val="28"/>
        </w:rPr>
        <w:t xml:space="preserve"> сельского поселения </w:t>
      </w:r>
      <w:proofErr w:type="spellStart"/>
      <w:r w:rsidR="001670BC" w:rsidRPr="0055107D">
        <w:rPr>
          <w:sz w:val="28"/>
          <w:szCs w:val="28"/>
        </w:rPr>
        <w:t>Троснянского</w:t>
      </w:r>
      <w:proofErr w:type="spellEnd"/>
      <w:r w:rsidR="001670BC" w:rsidRPr="0055107D">
        <w:rPr>
          <w:sz w:val="28"/>
          <w:szCs w:val="28"/>
        </w:rPr>
        <w:t xml:space="preserve"> района Орловской области </w:t>
      </w:r>
      <w:r w:rsidR="00550BC3" w:rsidRPr="0055107D">
        <w:rPr>
          <w:sz w:val="28"/>
          <w:szCs w:val="28"/>
        </w:rPr>
        <w:t>выполнен</w:t>
      </w:r>
      <w:r w:rsidR="00ED64AD">
        <w:rPr>
          <w:sz w:val="28"/>
          <w:szCs w:val="28"/>
        </w:rPr>
        <w:t>ы</w:t>
      </w:r>
      <w:r w:rsidR="00550BC3" w:rsidRPr="0055107D">
        <w:rPr>
          <w:sz w:val="28"/>
          <w:szCs w:val="28"/>
        </w:rPr>
        <w:t xml:space="preserve"> в соответствии с требованиями Градостроительного кодекса РФ и</w:t>
      </w:r>
      <w:r w:rsidR="00550BC3" w:rsidRPr="0055107D">
        <w:rPr>
          <w:rFonts w:eastAsia="Calibri"/>
          <w:sz w:val="28"/>
          <w:szCs w:val="28"/>
        </w:rPr>
        <w:t xml:space="preserve"> </w:t>
      </w:r>
      <w:r w:rsidR="00550BC3" w:rsidRPr="0055107D">
        <w:rPr>
          <w:color w:val="000000" w:themeColor="text1"/>
          <w:sz w:val="28"/>
          <w:szCs w:val="28"/>
        </w:rPr>
        <w:t> разработан</w:t>
      </w:r>
      <w:r w:rsidR="00ED64AD">
        <w:rPr>
          <w:color w:val="000000" w:themeColor="text1"/>
          <w:sz w:val="28"/>
          <w:szCs w:val="28"/>
        </w:rPr>
        <w:t>ы</w:t>
      </w:r>
      <w:r w:rsidR="00550BC3" w:rsidRPr="0055107D">
        <w:rPr>
          <w:color w:val="000000" w:themeColor="text1"/>
          <w:sz w:val="28"/>
          <w:szCs w:val="28"/>
        </w:rPr>
        <w:t>  на основании</w:t>
      </w:r>
      <w:proofErr w:type="gramEnd"/>
      <w:r w:rsidR="000048A1" w:rsidRPr="0055107D">
        <w:t xml:space="preserve"> </w:t>
      </w:r>
      <w:r w:rsidR="000048A1" w:rsidRPr="0055107D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 w:rsidR="00B97637" w:rsidRPr="0055107D">
        <w:rPr>
          <w:sz w:val="28"/>
          <w:szCs w:val="28"/>
        </w:rPr>
        <w:t xml:space="preserve"> </w:t>
      </w:r>
      <w:r w:rsidR="0055107D" w:rsidRPr="0055107D">
        <w:rPr>
          <w:sz w:val="28"/>
          <w:szCs w:val="28"/>
        </w:rPr>
        <w:t>01-22/17</w:t>
      </w:r>
      <w:r w:rsidR="000048A1" w:rsidRPr="0055107D">
        <w:rPr>
          <w:sz w:val="28"/>
          <w:szCs w:val="28"/>
        </w:rPr>
        <w:t xml:space="preserve"> от </w:t>
      </w:r>
      <w:r w:rsidR="00F80209" w:rsidRPr="0055107D">
        <w:rPr>
          <w:sz w:val="28"/>
          <w:szCs w:val="28"/>
        </w:rPr>
        <w:t>1</w:t>
      </w:r>
      <w:r w:rsidR="0055107D" w:rsidRPr="0055107D">
        <w:rPr>
          <w:sz w:val="28"/>
          <w:szCs w:val="28"/>
        </w:rPr>
        <w:t>9.04.</w:t>
      </w:r>
      <w:r w:rsidR="000048A1" w:rsidRPr="0055107D">
        <w:rPr>
          <w:sz w:val="28"/>
          <w:szCs w:val="28"/>
        </w:rPr>
        <w:t>201</w:t>
      </w:r>
      <w:r w:rsidR="0055107D" w:rsidRPr="0055107D">
        <w:rPr>
          <w:sz w:val="28"/>
          <w:szCs w:val="28"/>
        </w:rPr>
        <w:t>6</w:t>
      </w:r>
      <w:r w:rsidR="000048A1" w:rsidRPr="0055107D">
        <w:rPr>
          <w:sz w:val="28"/>
          <w:szCs w:val="28"/>
        </w:rPr>
        <w:t>г</w:t>
      </w:r>
      <w:r w:rsidR="00ED64AD" w:rsidRPr="002C7ED4">
        <w:rPr>
          <w:color w:val="000000" w:themeColor="text1"/>
          <w:sz w:val="28"/>
          <w:szCs w:val="28"/>
        </w:rPr>
        <w:t>.</w:t>
      </w:r>
    </w:p>
    <w:p w:rsidR="00BE24C2" w:rsidRDefault="007159E4" w:rsidP="00445837">
      <w:pPr>
        <w:ind w:left="-284"/>
        <w:jc w:val="both"/>
        <w:rPr>
          <w:sz w:val="28"/>
          <w:szCs w:val="28"/>
        </w:rPr>
      </w:pPr>
      <w:r w:rsidRPr="00B05975">
        <w:rPr>
          <w:sz w:val="28"/>
          <w:szCs w:val="28"/>
        </w:rPr>
        <w:t xml:space="preserve">       </w:t>
      </w:r>
      <w:r w:rsidR="0040765E" w:rsidRPr="00B05975">
        <w:rPr>
          <w:sz w:val="28"/>
          <w:szCs w:val="28"/>
        </w:rPr>
        <w:t xml:space="preserve">  </w:t>
      </w:r>
      <w:proofErr w:type="gramStart"/>
      <w:r w:rsidR="000D2CA7" w:rsidRPr="00B05975">
        <w:rPr>
          <w:sz w:val="28"/>
          <w:szCs w:val="28"/>
          <w:lang w:val="en-US"/>
        </w:rPr>
        <w:t>I</w:t>
      </w:r>
      <w:r w:rsidR="00406963" w:rsidRPr="00B05975">
        <w:rPr>
          <w:sz w:val="28"/>
          <w:szCs w:val="28"/>
        </w:rPr>
        <w:t xml:space="preserve">. </w:t>
      </w:r>
      <w:proofErr w:type="spellStart"/>
      <w:r w:rsidR="00B05975" w:rsidRPr="00B05975">
        <w:rPr>
          <w:rFonts w:eastAsia="Calibri"/>
          <w:sz w:val="28"/>
          <w:szCs w:val="28"/>
        </w:rPr>
        <w:t>Тюнее</w:t>
      </w:r>
      <w:proofErr w:type="spellEnd"/>
      <w:r w:rsidR="0070125F" w:rsidRPr="00B05975">
        <w:rPr>
          <w:rFonts w:eastAsia="Calibri"/>
          <w:sz w:val="28"/>
          <w:szCs w:val="28"/>
        </w:rPr>
        <w:t xml:space="preserve"> </w:t>
      </w:r>
      <w:r w:rsidR="00B05975" w:rsidRPr="00B05975">
        <w:rPr>
          <w:rFonts w:eastAsia="Calibri"/>
          <w:sz w:val="28"/>
          <w:szCs w:val="28"/>
        </w:rPr>
        <w:t>И</w:t>
      </w:r>
      <w:r w:rsidR="0070125F" w:rsidRPr="00B05975">
        <w:rPr>
          <w:rFonts w:eastAsia="Calibri"/>
          <w:sz w:val="28"/>
          <w:szCs w:val="28"/>
        </w:rPr>
        <w:t>.В</w:t>
      </w:r>
      <w:r w:rsidR="00C35537" w:rsidRPr="00B05975">
        <w:rPr>
          <w:rFonts w:eastAsia="Calibri"/>
          <w:sz w:val="28"/>
          <w:szCs w:val="28"/>
        </w:rPr>
        <w:t>.</w:t>
      </w:r>
      <w:r w:rsidR="0070125F" w:rsidRPr="00B05975">
        <w:rPr>
          <w:sz w:val="28"/>
          <w:szCs w:val="28"/>
        </w:rPr>
        <w:t xml:space="preserve"> </w:t>
      </w:r>
      <w:r w:rsidR="0001115A" w:rsidRPr="00B05975">
        <w:rPr>
          <w:sz w:val="28"/>
          <w:szCs w:val="28"/>
        </w:rPr>
        <w:t xml:space="preserve">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55107D" w:rsidRPr="00406963">
        <w:rPr>
          <w:b/>
          <w:sz w:val="28"/>
          <w:szCs w:val="28"/>
        </w:rPr>
        <w:t>проект</w:t>
      </w:r>
      <w:r w:rsidR="00927975" w:rsidRPr="00406963">
        <w:rPr>
          <w:b/>
          <w:sz w:val="28"/>
          <w:szCs w:val="28"/>
        </w:rPr>
        <w:t>ом</w:t>
      </w:r>
      <w:r w:rsidR="0055107D" w:rsidRPr="00406963">
        <w:rPr>
          <w:b/>
          <w:sz w:val="28"/>
          <w:szCs w:val="28"/>
        </w:rPr>
        <w:t xml:space="preserve"> внесения изменений в Генеральный план </w:t>
      </w:r>
      <w:proofErr w:type="spellStart"/>
      <w:r w:rsidR="0055107D" w:rsidRPr="00406963">
        <w:rPr>
          <w:b/>
          <w:sz w:val="28"/>
          <w:szCs w:val="28"/>
        </w:rPr>
        <w:t>Троснянского</w:t>
      </w:r>
      <w:proofErr w:type="spellEnd"/>
      <w:r w:rsidR="0055107D" w:rsidRPr="00406963">
        <w:rPr>
          <w:b/>
          <w:sz w:val="28"/>
          <w:szCs w:val="28"/>
        </w:rPr>
        <w:t xml:space="preserve"> сельского поселения </w:t>
      </w:r>
      <w:proofErr w:type="spellStart"/>
      <w:r w:rsidR="0055107D" w:rsidRPr="00406963">
        <w:rPr>
          <w:b/>
          <w:sz w:val="28"/>
          <w:szCs w:val="28"/>
        </w:rPr>
        <w:t>Троснянского</w:t>
      </w:r>
      <w:proofErr w:type="spellEnd"/>
      <w:r w:rsidR="0055107D" w:rsidRPr="00406963">
        <w:rPr>
          <w:b/>
          <w:sz w:val="28"/>
          <w:szCs w:val="28"/>
        </w:rPr>
        <w:t xml:space="preserve"> района Орловской области</w:t>
      </w:r>
      <w:r w:rsidR="0055107D" w:rsidRPr="00406963">
        <w:rPr>
          <w:rFonts w:eastAsia="Calibri"/>
          <w:b/>
          <w:sz w:val="28"/>
          <w:szCs w:val="28"/>
        </w:rPr>
        <w:t>.</w:t>
      </w:r>
      <w:proofErr w:type="gramEnd"/>
      <w:r w:rsidR="0055107D">
        <w:rPr>
          <w:rFonts w:eastAsia="Calibri"/>
          <w:sz w:val="28"/>
          <w:szCs w:val="28"/>
        </w:rPr>
        <w:t xml:space="preserve"> </w:t>
      </w:r>
      <w:r w:rsidR="002821F1" w:rsidRPr="0055107D">
        <w:rPr>
          <w:rFonts w:eastAsia="Calibri"/>
          <w:sz w:val="28"/>
          <w:szCs w:val="28"/>
        </w:rPr>
        <w:t>Пояснил</w:t>
      </w:r>
      <w:r w:rsidR="00927975">
        <w:rPr>
          <w:sz w:val="28"/>
          <w:szCs w:val="28"/>
        </w:rPr>
        <w:t xml:space="preserve">, что изменений вносятся в Генеральный план </w:t>
      </w:r>
      <w:proofErr w:type="spellStart"/>
      <w:r w:rsidR="00927975">
        <w:rPr>
          <w:sz w:val="28"/>
          <w:szCs w:val="28"/>
        </w:rPr>
        <w:t>Троснянского</w:t>
      </w:r>
      <w:proofErr w:type="spellEnd"/>
      <w:r w:rsidR="00927975">
        <w:rPr>
          <w:sz w:val="28"/>
          <w:szCs w:val="28"/>
        </w:rPr>
        <w:t xml:space="preserve"> сельского поселения, разработанный в 2010-2011 годах ООО «АЛЬЯНС» </w:t>
      </w:r>
      <w:proofErr w:type="gramStart"/>
      <w:r w:rsidR="00927975">
        <w:rPr>
          <w:sz w:val="28"/>
          <w:szCs w:val="28"/>
        </w:rPr>
        <w:t>г</w:t>
      </w:r>
      <w:proofErr w:type="gramEnd"/>
      <w:r w:rsidR="00927975">
        <w:rPr>
          <w:sz w:val="28"/>
          <w:szCs w:val="28"/>
        </w:rPr>
        <w:t>. Пенза с изменениями от 2013 года, внесенными ООО «НАДИР+».</w:t>
      </w:r>
      <w:r w:rsidR="002821F1" w:rsidRPr="0055107D">
        <w:rPr>
          <w:sz w:val="28"/>
          <w:szCs w:val="28"/>
        </w:rPr>
        <w:t xml:space="preserve"> </w:t>
      </w:r>
      <w:r w:rsidR="00927975">
        <w:rPr>
          <w:sz w:val="28"/>
          <w:szCs w:val="28"/>
        </w:rPr>
        <w:t>П</w:t>
      </w:r>
      <w:r w:rsidR="002821F1" w:rsidRPr="0055107D">
        <w:rPr>
          <w:sz w:val="28"/>
          <w:szCs w:val="28"/>
        </w:rPr>
        <w:t xml:space="preserve">роект </w:t>
      </w:r>
      <w:r w:rsidR="00927975">
        <w:rPr>
          <w:sz w:val="28"/>
          <w:szCs w:val="28"/>
        </w:rPr>
        <w:t xml:space="preserve"> состоит </w:t>
      </w:r>
      <w:r w:rsidR="002821F1" w:rsidRPr="0055107D">
        <w:rPr>
          <w:sz w:val="28"/>
          <w:szCs w:val="28"/>
        </w:rPr>
        <w:t xml:space="preserve">из текстовой и </w:t>
      </w:r>
      <w:proofErr w:type="gramStart"/>
      <w:r w:rsidR="002821F1" w:rsidRPr="0055107D">
        <w:rPr>
          <w:sz w:val="28"/>
          <w:szCs w:val="28"/>
        </w:rPr>
        <w:t>графической</w:t>
      </w:r>
      <w:proofErr w:type="gramEnd"/>
      <w:r w:rsidR="002821F1" w:rsidRPr="0055107D">
        <w:rPr>
          <w:sz w:val="28"/>
          <w:szCs w:val="28"/>
        </w:rPr>
        <w:t xml:space="preserve"> частей.</w:t>
      </w:r>
    </w:p>
    <w:p w:rsidR="0055107D" w:rsidRPr="00927975" w:rsidRDefault="0055107D" w:rsidP="00445837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7975">
        <w:rPr>
          <w:b/>
          <w:sz w:val="28"/>
          <w:szCs w:val="28"/>
        </w:rPr>
        <w:t>Вносимые изменени</w:t>
      </w:r>
      <w:r w:rsidR="000A00D5">
        <w:rPr>
          <w:b/>
          <w:sz w:val="28"/>
          <w:szCs w:val="28"/>
        </w:rPr>
        <w:t>я</w:t>
      </w:r>
      <w:r w:rsidRPr="00927975">
        <w:rPr>
          <w:b/>
          <w:sz w:val="28"/>
          <w:szCs w:val="28"/>
        </w:rPr>
        <w:t xml:space="preserve"> в тек</w:t>
      </w:r>
      <w:r w:rsidR="00927975" w:rsidRPr="00927975">
        <w:rPr>
          <w:b/>
          <w:sz w:val="28"/>
          <w:szCs w:val="28"/>
        </w:rPr>
        <w:t>с</w:t>
      </w:r>
      <w:r w:rsidRPr="00927975">
        <w:rPr>
          <w:b/>
          <w:sz w:val="28"/>
          <w:szCs w:val="28"/>
        </w:rPr>
        <w:t>товую часть:</w:t>
      </w:r>
    </w:p>
    <w:p w:rsidR="00FE23C3" w:rsidRDefault="00927975" w:rsidP="00445837">
      <w:pPr>
        <w:ind w:left="-284"/>
        <w:jc w:val="both"/>
        <w:rPr>
          <w:b/>
          <w:sz w:val="28"/>
          <w:szCs w:val="28"/>
        </w:rPr>
      </w:pPr>
      <w:r w:rsidRPr="00927975">
        <w:rPr>
          <w:b/>
          <w:sz w:val="28"/>
          <w:szCs w:val="28"/>
        </w:rPr>
        <w:t xml:space="preserve">  </w:t>
      </w:r>
      <w:r w:rsidR="00FE23C3">
        <w:rPr>
          <w:b/>
          <w:sz w:val="28"/>
          <w:szCs w:val="28"/>
        </w:rPr>
        <w:t xml:space="preserve">    </w:t>
      </w:r>
      <w:r w:rsidRPr="00927975">
        <w:rPr>
          <w:b/>
          <w:sz w:val="28"/>
          <w:szCs w:val="28"/>
        </w:rPr>
        <w:t xml:space="preserve"> 1. «Градостроительные мероприятия генерального плана поселения» (часть 2), «Регламентация  хозяйственной деятельности. Зоны с особыми условиями использования территории» (подраздел 2.3), стр.12;</w:t>
      </w:r>
    </w:p>
    <w:p w:rsidR="00927975" w:rsidRDefault="00FE23C3" w:rsidP="00445837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975" w:rsidRPr="00927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2.</w:t>
      </w:r>
      <w:r w:rsidR="00927975" w:rsidRPr="00927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27975" w:rsidRPr="00927975">
        <w:rPr>
          <w:b/>
          <w:sz w:val="28"/>
          <w:szCs w:val="28"/>
        </w:rPr>
        <w:t>Комплексная оценка территории и потенциал развития сельского поселения</w:t>
      </w:r>
      <w:r>
        <w:rPr>
          <w:b/>
          <w:sz w:val="28"/>
          <w:szCs w:val="28"/>
        </w:rPr>
        <w:t>»</w:t>
      </w:r>
      <w:r w:rsidR="00927975">
        <w:rPr>
          <w:b/>
          <w:sz w:val="28"/>
          <w:szCs w:val="28"/>
        </w:rPr>
        <w:t xml:space="preserve"> (пункт 2), «Сложив</w:t>
      </w:r>
      <w:r w:rsidR="00FB55B0">
        <w:rPr>
          <w:b/>
          <w:sz w:val="28"/>
          <w:szCs w:val="28"/>
        </w:rPr>
        <w:t xml:space="preserve">шаяся градостроительная ситуация и экономический потенциал. </w:t>
      </w:r>
      <w:proofErr w:type="gramStart"/>
      <w:r w:rsidR="00FB55B0">
        <w:rPr>
          <w:b/>
          <w:sz w:val="28"/>
          <w:szCs w:val="28"/>
        </w:rPr>
        <w:t>Планировочная</w:t>
      </w:r>
      <w:proofErr w:type="gramEnd"/>
      <w:r w:rsidR="00FB55B0">
        <w:rPr>
          <w:b/>
          <w:sz w:val="28"/>
          <w:szCs w:val="28"/>
        </w:rPr>
        <w:t xml:space="preserve"> структуры поселения» (подпункт 2,4), стр. 28;</w:t>
      </w:r>
    </w:p>
    <w:p w:rsidR="00FE23C3" w:rsidRDefault="00FE23C3" w:rsidP="00FE23C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«Комплексная оценка территории и потенциал развития сельского поселения» (пункт 2), Зона объектов сельскохозяйственного назначения, стр. 43;</w:t>
      </w:r>
    </w:p>
    <w:p w:rsidR="00FE23C3" w:rsidRDefault="00FE23C3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добавить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едующего содержания</w:t>
      </w:r>
    </w:p>
    <w:p w:rsidR="00FE23C3" w:rsidRDefault="00FE23C3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Изменения 2016г.</w:t>
      </w:r>
    </w:p>
    <w:p w:rsidR="0055107D" w:rsidRDefault="0055107D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д. </w:t>
      </w:r>
      <w:proofErr w:type="spellStart"/>
      <w:r>
        <w:rPr>
          <w:sz w:val="28"/>
          <w:szCs w:val="28"/>
        </w:rPr>
        <w:t>Ладарево</w:t>
      </w:r>
      <w:proofErr w:type="spellEnd"/>
      <w:r>
        <w:rPr>
          <w:sz w:val="28"/>
          <w:szCs w:val="28"/>
        </w:rPr>
        <w:t xml:space="preserve"> площадью 7,6 га планируется размещение «зерносушильного комплекса с зерновым складом предприятия </w:t>
      </w:r>
      <w:r>
        <w:rPr>
          <w:sz w:val="28"/>
          <w:szCs w:val="28"/>
          <w:lang w:val="en-US"/>
        </w:rPr>
        <w:t>IV</w:t>
      </w:r>
      <w:r w:rsidR="0092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опасности (ангары, зерносушильные установки, </w:t>
      </w:r>
      <w:proofErr w:type="spellStart"/>
      <w:r>
        <w:rPr>
          <w:sz w:val="28"/>
          <w:szCs w:val="28"/>
        </w:rPr>
        <w:t>пневмомортировальная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машина, зерновые нории, зерноочистительные агрегаты, элеваторы)». Необходимо на земельный массив площадью 1496 м. кв.</w:t>
      </w:r>
      <w:r w:rsidR="0013795A">
        <w:rPr>
          <w:sz w:val="28"/>
          <w:szCs w:val="28"/>
        </w:rPr>
        <w:t xml:space="preserve"> в д. </w:t>
      </w:r>
      <w:proofErr w:type="spellStart"/>
      <w:r w:rsidR="0013795A">
        <w:rPr>
          <w:sz w:val="28"/>
          <w:szCs w:val="28"/>
        </w:rPr>
        <w:t>Ладарево</w:t>
      </w:r>
      <w:proofErr w:type="spellEnd"/>
      <w:r w:rsidR="0013795A">
        <w:rPr>
          <w:sz w:val="28"/>
          <w:szCs w:val="28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FE23C3" w:rsidRDefault="00FE23C3" w:rsidP="00FE23C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 «Комплексная оценка территории и потенциал развития сельского поселения» (пункт 2), «Охрана окружающей среды», «Охрана атмосферного воздуха от загрязнения», стр. 75;</w:t>
      </w:r>
    </w:p>
    <w:p w:rsidR="00FE23C3" w:rsidRDefault="00BE5E7F" w:rsidP="00BE5E7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BE5E7F">
        <w:rPr>
          <w:sz w:val="28"/>
          <w:szCs w:val="28"/>
        </w:rPr>
        <w:t>обавить те</w:t>
      </w:r>
      <w:proofErr w:type="gramStart"/>
      <w:r w:rsidRPr="00BE5E7F">
        <w:rPr>
          <w:sz w:val="28"/>
          <w:szCs w:val="28"/>
        </w:rPr>
        <w:t>кст сл</w:t>
      </w:r>
      <w:proofErr w:type="gramEnd"/>
      <w:r w:rsidRPr="00BE5E7F">
        <w:rPr>
          <w:sz w:val="28"/>
          <w:szCs w:val="28"/>
        </w:rPr>
        <w:t>едующего содержания</w:t>
      </w:r>
    </w:p>
    <w:p w:rsidR="0057015C" w:rsidRDefault="00BE5E7F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15C">
        <w:rPr>
          <w:sz w:val="28"/>
          <w:szCs w:val="28"/>
        </w:rPr>
        <w:t xml:space="preserve"> Санитарно-защитная зона 100 м зерносушильного комплекса с зерновыми складами предприятия </w:t>
      </w:r>
      <w:r w:rsidR="0057015C">
        <w:rPr>
          <w:sz w:val="28"/>
          <w:szCs w:val="28"/>
          <w:lang w:val="en-US"/>
        </w:rPr>
        <w:t>IV</w:t>
      </w:r>
      <w:r w:rsidR="0057015C">
        <w:rPr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 w:rsidR="0057015C">
        <w:rPr>
          <w:sz w:val="28"/>
          <w:szCs w:val="28"/>
        </w:rPr>
        <w:t>пневмосортировальная</w:t>
      </w:r>
      <w:proofErr w:type="spellEnd"/>
      <w:r w:rsidR="0057015C">
        <w:rPr>
          <w:sz w:val="28"/>
          <w:szCs w:val="28"/>
        </w:rPr>
        <w:t xml:space="preserve"> машина, зерновые нории, зерноочистительные агрегаты, элеваторы).</w:t>
      </w:r>
      <w:r w:rsidR="006A3C67">
        <w:rPr>
          <w:sz w:val="28"/>
          <w:szCs w:val="28"/>
        </w:rPr>
        <w:t xml:space="preserve"> </w:t>
      </w:r>
    </w:p>
    <w:p w:rsidR="00C52FD6" w:rsidRPr="00C52FD6" w:rsidRDefault="00C52FD6" w:rsidP="00445837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FD6">
        <w:rPr>
          <w:b/>
          <w:sz w:val="28"/>
          <w:szCs w:val="28"/>
        </w:rPr>
        <w:t>Графическая часть</w:t>
      </w:r>
    </w:p>
    <w:p w:rsidR="006A3C67" w:rsidRDefault="006A3C67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Внесены изменения в следующие карты к материалам по обоснованию:</w:t>
      </w:r>
    </w:p>
    <w:p w:rsidR="006A3C67" w:rsidRDefault="006A3C67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Опорный план существующего положения.</w:t>
      </w:r>
    </w:p>
    <w:p w:rsidR="006A3C67" w:rsidRDefault="006A3C67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Проектный план. Основной чертеж</w:t>
      </w:r>
    </w:p>
    <w:p w:rsidR="006A3C67" w:rsidRDefault="006A3C67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Карта зон с особыми условиями использования территории д. </w:t>
      </w:r>
      <w:proofErr w:type="spellStart"/>
      <w:r>
        <w:rPr>
          <w:sz w:val="28"/>
          <w:szCs w:val="28"/>
        </w:rPr>
        <w:t>Ладарево</w:t>
      </w:r>
      <w:proofErr w:type="spellEnd"/>
    </w:p>
    <w:p w:rsidR="0002476E" w:rsidRDefault="0002476E" w:rsidP="0002476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Внесены изменения в следующие карты к положению о территориальном планировании:</w:t>
      </w:r>
    </w:p>
    <w:p w:rsidR="0002476E" w:rsidRDefault="0002476E" w:rsidP="0002476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Карта границ населенных пунктов (в том числе границ образуемых населенных пунктов).</w:t>
      </w:r>
    </w:p>
    <w:p w:rsidR="0002476E" w:rsidRDefault="0002476E" w:rsidP="0002476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Карта планируемого размещения объектов местного значения.</w:t>
      </w:r>
    </w:p>
    <w:p w:rsidR="0002476E" w:rsidRDefault="0002476E" w:rsidP="0002476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Карта функциональных зон.</w:t>
      </w:r>
    </w:p>
    <w:p w:rsidR="004A1857" w:rsidRDefault="004A1857" w:rsidP="0002476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06963">
        <w:rPr>
          <w:b/>
          <w:sz w:val="28"/>
          <w:szCs w:val="28"/>
          <w:lang w:val="en-US"/>
        </w:rPr>
        <w:t>II</w:t>
      </w:r>
      <w:r w:rsidR="00406963" w:rsidRPr="00406963">
        <w:rPr>
          <w:b/>
          <w:sz w:val="28"/>
          <w:szCs w:val="28"/>
        </w:rPr>
        <w:t xml:space="preserve">. </w:t>
      </w:r>
      <w:proofErr w:type="spellStart"/>
      <w:r w:rsidR="00262F5F" w:rsidRPr="00F9434C">
        <w:rPr>
          <w:rFonts w:eastAsia="Calibri"/>
          <w:sz w:val="28"/>
          <w:szCs w:val="28"/>
        </w:rPr>
        <w:t>Тюнеев</w:t>
      </w:r>
      <w:proofErr w:type="spellEnd"/>
      <w:r w:rsidR="00406963" w:rsidRPr="00F9434C">
        <w:rPr>
          <w:rFonts w:eastAsia="Calibri"/>
          <w:sz w:val="28"/>
          <w:szCs w:val="28"/>
        </w:rPr>
        <w:t xml:space="preserve"> </w:t>
      </w:r>
      <w:r w:rsidR="00262F5F" w:rsidRPr="00F9434C">
        <w:rPr>
          <w:rFonts w:eastAsia="Calibri"/>
          <w:sz w:val="28"/>
          <w:szCs w:val="28"/>
        </w:rPr>
        <w:t>И</w:t>
      </w:r>
      <w:r w:rsidR="00406963" w:rsidRPr="00F9434C">
        <w:rPr>
          <w:rFonts w:eastAsia="Calibri"/>
          <w:sz w:val="28"/>
          <w:szCs w:val="28"/>
        </w:rPr>
        <w:t>.В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>
        <w:rPr>
          <w:b/>
          <w:sz w:val="28"/>
          <w:szCs w:val="28"/>
        </w:rPr>
        <w:t>п</w:t>
      </w:r>
      <w:r w:rsidR="00C95576" w:rsidRPr="00C95576">
        <w:rPr>
          <w:b/>
          <w:sz w:val="28"/>
          <w:szCs w:val="28"/>
        </w:rPr>
        <w:t>роект</w:t>
      </w:r>
      <w:r w:rsidR="00406963">
        <w:rPr>
          <w:b/>
          <w:sz w:val="28"/>
          <w:szCs w:val="28"/>
        </w:rPr>
        <w:t>ом</w:t>
      </w:r>
      <w:r w:rsidR="00C95576" w:rsidRPr="00C95576">
        <w:rPr>
          <w:b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C95576" w:rsidRPr="00C95576">
        <w:rPr>
          <w:b/>
          <w:sz w:val="28"/>
          <w:szCs w:val="28"/>
        </w:rPr>
        <w:t>Троснянского</w:t>
      </w:r>
      <w:proofErr w:type="spellEnd"/>
      <w:r w:rsidR="00C95576" w:rsidRPr="00C95576">
        <w:rPr>
          <w:b/>
          <w:sz w:val="28"/>
          <w:szCs w:val="28"/>
        </w:rPr>
        <w:t xml:space="preserve"> сельского поселения </w:t>
      </w:r>
      <w:proofErr w:type="spellStart"/>
      <w:r w:rsidR="00C95576" w:rsidRPr="00C95576">
        <w:rPr>
          <w:b/>
          <w:sz w:val="28"/>
          <w:szCs w:val="28"/>
        </w:rPr>
        <w:t>Троснянского</w:t>
      </w:r>
      <w:proofErr w:type="spellEnd"/>
      <w:r w:rsidR="00C95576" w:rsidRPr="00C95576">
        <w:rPr>
          <w:b/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. </w:t>
      </w:r>
    </w:p>
    <w:p w:rsidR="000A00D5" w:rsidRDefault="004A1857" w:rsidP="0002476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06963">
        <w:rPr>
          <w:b/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Pr="004A1857">
        <w:rPr>
          <w:sz w:val="28"/>
          <w:szCs w:val="28"/>
        </w:rPr>
        <w:t>Троснянского</w:t>
      </w:r>
      <w:proofErr w:type="spellEnd"/>
      <w:r w:rsidRPr="004A1857">
        <w:rPr>
          <w:sz w:val="28"/>
          <w:szCs w:val="28"/>
        </w:rPr>
        <w:t xml:space="preserve"> сельского поселения, утвержденные решением </w:t>
      </w:r>
      <w:proofErr w:type="spellStart"/>
      <w:r w:rsidRPr="004A1857">
        <w:rPr>
          <w:sz w:val="28"/>
          <w:szCs w:val="28"/>
        </w:rPr>
        <w:t>Троснянского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97 от 27 декабря 2013 года, разработанные ООО «АЛЬЯНС» </w:t>
      </w:r>
      <w:proofErr w:type="gramStart"/>
      <w:r w:rsidRPr="004A1857">
        <w:rPr>
          <w:sz w:val="28"/>
          <w:szCs w:val="28"/>
        </w:rPr>
        <w:t>г</w:t>
      </w:r>
      <w:proofErr w:type="gramEnd"/>
      <w:r w:rsidRPr="004A1857">
        <w:rPr>
          <w:sz w:val="28"/>
          <w:szCs w:val="28"/>
        </w:rPr>
        <w:t>. Пенза в 2010 году;</w:t>
      </w:r>
    </w:p>
    <w:p w:rsidR="00C95576" w:rsidRDefault="00C95576" w:rsidP="0002476E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Проект внесения изменений включает в себя:</w:t>
      </w:r>
    </w:p>
    <w:p w:rsidR="00C95576" w:rsidRPr="00C95576" w:rsidRDefault="00C95576" w:rsidP="0002476E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95576">
        <w:rPr>
          <w:sz w:val="28"/>
          <w:szCs w:val="28"/>
        </w:rPr>
        <w:t xml:space="preserve">1. </w:t>
      </w:r>
      <w:proofErr w:type="gramStart"/>
      <w:r w:rsidRPr="00C95576">
        <w:rPr>
          <w:sz w:val="28"/>
          <w:szCs w:val="28"/>
        </w:rPr>
        <w:t xml:space="preserve">Изменение статьи 30 Правил землепользования и застройки в части дополнения регламента территориальной зоны СХ-2 (зона объектов сельскохозяйственного назначения) основным видом разрешенного использования «зерносушильный комплекс с зерновыми складами, предприятия </w:t>
      </w:r>
      <w:r w:rsidRPr="00C95576">
        <w:rPr>
          <w:sz w:val="28"/>
          <w:szCs w:val="28"/>
          <w:lang w:val="en-US"/>
        </w:rPr>
        <w:t>IV</w:t>
      </w:r>
      <w:r w:rsidRPr="00C95576">
        <w:rPr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 w:rsidRPr="00C95576">
        <w:rPr>
          <w:sz w:val="28"/>
          <w:szCs w:val="28"/>
        </w:rPr>
        <w:t>пневмосортировальная</w:t>
      </w:r>
      <w:proofErr w:type="spellEnd"/>
      <w:r w:rsidRPr="00C95576">
        <w:rPr>
          <w:sz w:val="28"/>
          <w:szCs w:val="28"/>
        </w:rPr>
        <w:t xml:space="preserve"> машина, зерновые нории, зерноочистительные агрегаты, элеваторы».</w:t>
      </w:r>
      <w:proofErr w:type="gramEnd"/>
    </w:p>
    <w:p w:rsidR="00C95576" w:rsidRDefault="00C95576" w:rsidP="0002476E">
      <w:pPr>
        <w:ind w:left="-284"/>
        <w:jc w:val="both"/>
        <w:rPr>
          <w:sz w:val="28"/>
          <w:szCs w:val="28"/>
        </w:rPr>
      </w:pPr>
      <w:r w:rsidRPr="00C95576">
        <w:rPr>
          <w:sz w:val="28"/>
          <w:szCs w:val="28"/>
        </w:rPr>
        <w:t xml:space="preserve">         2. Отображение на карте градостроительного зонирования территории в д. </w:t>
      </w:r>
      <w:proofErr w:type="spellStart"/>
      <w:r w:rsidRPr="00C95576">
        <w:rPr>
          <w:sz w:val="28"/>
          <w:szCs w:val="28"/>
        </w:rPr>
        <w:t>Ладарево</w:t>
      </w:r>
      <w:proofErr w:type="spellEnd"/>
      <w:r w:rsidRPr="00C95576">
        <w:rPr>
          <w:sz w:val="28"/>
          <w:szCs w:val="28"/>
        </w:rPr>
        <w:t xml:space="preserve"> территориальной зоны СХ-2 (зона объектов сельскохозяйственного назначения).</w:t>
      </w:r>
    </w:p>
    <w:p w:rsidR="00F9434C" w:rsidRDefault="00B05975" w:rsidP="00B05975">
      <w:pPr>
        <w:ind w:left="-284"/>
        <w:jc w:val="both"/>
        <w:rPr>
          <w:b/>
          <w:sz w:val="28"/>
          <w:szCs w:val="28"/>
        </w:rPr>
      </w:pPr>
      <w:r w:rsidRPr="00B05975">
        <w:rPr>
          <w:sz w:val="28"/>
          <w:szCs w:val="28"/>
        </w:rPr>
        <w:lastRenderedPageBreak/>
        <w:t xml:space="preserve">         </w:t>
      </w:r>
      <w:r w:rsidRPr="00B05975">
        <w:rPr>
          <w:sz w:val="28"/>
          <w:szCs w:val="28"/>
          <w:lang w:val="en-US"/>
        </w:rPr>
        <w:t>I</w:t>
      </w:r>
      <w:r w:rsidR="00F9434C">
        <w:rPr>
          <w:sz w:val="28"/>
          <w:szCs w:val="28"/>
          <w:lang w:val="en-US"/>
        </w:rPr>
        <w:t>II</w:t>
      </w:r>
      <w:r w:rsidRPr="00B05975">
        <w:rPr>
          <w:sz w:val="28"/>
          <w:szCs w:val="28"/>
        </w:rPr>
        <w:t xml:space="preserve">. </w:t>
      </w:r>
      <w:proofErr w:type="spellStart"/>
      <w:r w:rsidRPr="00B05975">
        <w:rPr>
          <w:rFonts w:eastAsia="Calibri"/>
          <w:sz w:val="28"/>
          <w:szCs w:val="28"/>
        </w:rPr>
        <w:t>Тюнеев</w:t>
      </w:r>
      <w:proofErr w:type="spellEnd"/>
      <w:r w:rsidRPr="00B05975">
        <w:rPr>
          <w:rFonts w:eastAsia="Calibri"/>
          <w:sz w:val="28"/>
          <w:szCs w:val="28"/>
        </w:rPr>
        <w:t xml:space="preserve"> И.В</w:t>
      </w:r>
      <w:proofErr w:type="gramStart"/>
      <w:r w:rsidRPr="00F66D29">
        <w:rPr>
          <w:rFonts w:eastAsia="Calibri"/>
          <w:sz w:val="28"/>
          <w:szCs w:val="28"/>
        </w:rPr>
        <w:t>..</w:t>
      </w:r>
      <w:proofErr w:type="gramEnd"/>
      <w:r w:rsidRPr="00F66D29">
        <w:rPr>
          <w:sz w:val="28"/>
          <w:szCs w:val="28"/>
        </w:rPr>
        <w:t xml:space="preserve"> ознакомил участников публичных слушаний с  </w:t>
      </w:r>
      <w:r>
        <w:rPr>
          <w:sz w:val="28"/>
          <w:szCs w:val="28"/>
        </w:rPr>
        <w:t xml:space="preserve"> </w:t>
      </w:r>
      <w:r w:rsidRPr="00406963">
        <w:rPr>
          <w:b/>
          <w:sz w:val="28"/>
          <w:szCs w:val="28"/>
        </w:rPr>
        <w:t xml:space="preserve">проектом внесения изменений в </w:t>
      </w:r>
      <w:r>
        <w:rPr>
          <w:b/>
          <w:sz w:val="28"/>
          <w:szCs w:val="28"/>
        </w:rPr>
        <w:t xml:space="preserve">Схему территориального планирования </w:t>
      </w:r>
      <w:r w:rsidRPr="00406963">
        <w:rPr>
          <w:b/>
          <w:sz w:val="28"/>
          <w:szCs w:val="28"/>
        </w:rPr>
        <w:t xml:space="preserve"> </w:t>
      </w:r>
      <w:proofErr w:type="spellStart"/>
      <w:r w:rsidRPr="00406963">
        <w:rPr>
          <w:b/>
          <w:sz w:val="28"/>
          <w:szCs w:val="28"/>
        </w:rPr>
        <w:t>Троснянского</w:t>
      </w:r>
      <w:proofErr w:type="spellEnd"/>
      <w:r w:rsidRPr="00406963">
        <w:rPr>
          <w:b/>
          <w:sz w:val="28"/>
          <w:szCs w:val="28"/>
        </w:rPr>
        <w:t xml:space="preserve"> района</w:t>
      </w:r>
      <w:r w:rsidR="00084763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>.</w:t>
      </w:r>
    </w:p>
    <w:p w:rsidR="00F9434C" w:rsidRPr="00927975" w:rsidRDefault="00F9434C" w:rsidP="00F943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75">
        <w:rPr>
          <w:b/>
          <w:sz w:val="28"/>
          <w:szCs w:val="28"/>
        </w:rPr>
        <w:t>Вносимые изменени</w:t>
      </w:r>
      <w:r>
        <w:rPr>
          <w:b/>
          <w:sz w:val="28"/>
          <w:szCs w:val="28"/>
        </w:rPr>
        <w:t>я</w:t>
      </w:r>
      <w:r w:rsidR="0073084C">
        <w:rPr>
          <w:b/>
          <w:sz w:val="28"/>
          <w:szCs w:val="28"/>
        </w:rPr>
        <w:t xml:space="preserve"> в текстовую часть</w:t>
      </w:r>
      <w:r w:rsidRPr="00927975">
        <w:rPr>
          <w:b/>
          <w:sz w:val="28"/>
          <w:szCs w:val="28"/>
        </w:rPr>
        <w:t>:</w:t>
      </w:r>
    </w:p>
    <w:p w:rsidR="00F9434C" w:rsidRDefault="00F9434C" w:rsidP="00F9434C">
      <w:pPr>
        <w:ind w:left="-284"/>
        <w:jc w:val="both"/>
        <w:rPr>
          <w:b/>
          <w:sz w:val="28"/>
          <w:szCs w:val="28"/>
        </w:rPr>
      </w:pPr>
      <w:r w:rsidRPr="009279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927975">
        <w:rPr>
          <w:b/>
          <w:sz w:val="28"/>
          <w:szCs w:val="28"/>
        </w:rPr>
        <w:t xml:space="preserve"> 1. «</w:t>
      </w:r>
      <w:r>
        <w:rPr>
          <w:b/>
          <w:sz w:val="28"/>
          <w:szCs w:val="28"/>
        </w:rPr>
        <w:t>Положение о территориальном планировании</w:t>
      </w:r>
      <w:r w:rsidRPr="009279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«Мероприятия по территориальному планированию» </w:t>
      </w:r>
      <w:r w:rsidRPr="00F9434C">
        <w:rPr>
          <w:sz w:val="28"/>
          <w:szCs w:val="28"/>
        </w:rPr>
        <w:t>(раздел 2)</w:t>
      </w:r>
      <w:r w:rsidRPr="00927975">
        <w:rPr>
          <w:b/>
          <w:sz w:val="28"/>
          <w:szCs w:val="28"/>
        </w:rPr>
        <w:t xml:space="preserve">, «Регламентация  хозяйственной деятельности. Зоны с особыми условиями использования территории» </w:t>
      </w:r>
      <w:r w:rsidRPr="00F9434C">
        <w:rPr>
          <w:sz w:val="28"/>
          <w:szCs w:val="28"/>
        </w:rPr>
        <w:t>(подраздел 2.2)</w:t>
      </w:r>
      <w:r w:rsidRPr="00927975">
        <w:rPr>
          <w:b/>
          <w:sz w:val="28"/>
          <w:szCs w:val="28"/>
        </w:rPr>
        <w:t>, стр.1</w:t>
      </w:r>
      <w:r>
        <w:rPr>
          <w:b/>
          <w:sz w:val="28"/>
          <w:szCs w:val="28"/>
        </w:rPr>
        <w:t>6</w:t>
      </w:r>
      <w:r w:rsidRPr="00927975">
        <w:rPr>
          <w:b/>
          <w:sz w:val="28"/>
          <w:szCs w:val="28"/>
        </w:rPr>
        <w:t>;</w:t>
      </w:r>
    </w:p>
    <w:p w:rsidR="00F9434C" w:rsidRDefault="00F9434C" w:rsidP="00F943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</w:t>
      </w:r>
      <w:r w:rsidRPr="00927975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Положение о территориальном планировании</w:t>
      </w:r>
      <w:r w:rsidRPr="009279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«Мероприятия по территориальному планированию» </w:t>
      </w:r>
      <w:r w:rsidRPr="00F9434C">
        <w:rPr>
          <w:sz w:val="28"/>
          <w:szCs w:val="28"/>
        </w:rPr>
        <w:t>(раздел 2)</w:t>
      </w:r>
      <w:r w:rsidRPr="00927975">
        <w:rPr>
          <w:b/>
          <w:sz w:val="28"/>
          <w:szCs w:val="28"/>
        </w:rPr>
        <w:t>, «</w:t>
      </w:r>
      <w:r>
        <w:rPr>
          <w:b/>
          <w:sz w:val="28"/>
          <w:szCs w:val="28"/>
        </w:rPr>
        <w:t>Экономический комплекс</w:t>
      </w:r>
      <w:r w:rsidRPr="00927975">
        <w:rPr>
          <w:b/>
          <w:sz w:val="28"/>
          <w:szCs w:val="28"/>
        </w:rPr>
        <w:t xml:space="preserve">» </w:t>
      </w:r>
      <w:r w:rsidRPr="00F9434C">
        <w:rPr>
          <w:sz w:val="28"/>
          <w:szCs w:val="28"/>
        </w:rPr>
        <w:t>(подраздел 2.</w:t>
      </w:r>
      <w:r>
        <w:rPr>
          <w:sz w:val="28"/>
          <w:szCs w:val="28"/>
        </w:rPr>
        <w:t>6</w:t>
      </w:r>
      <w:r w:rsidRPr="00F9434C">
        <w:rPr>
          <w:sz w:val="28"/>
          <w:szCs w:val="28"/>
        </w:rPr>
        <w:t>)</w:t>
      </w:r>
      <w:r w:rsidRPr="00927975">
        <w:rPr>
          <w:b/>
          <w:sz w:val="28"/>
          <w:szCs w:val="28"/>
        </w:rPr>
        <w:t>, стр.</w:t>
      </w:r>
      <w:r>
        <w:rPr>
          <w:b/>
          <w:sz w:val="28"/>
          <w:szCs w:val="28"/>
        </w:rPr>
        <w:t>25</w:t>
      </w:r>
      <w:r w:rsidRPr="00927975">
        <w:rPr>
          <w:b/>
          <w:sz w:val="28"/>
          <w:szCs w:val="28"/>
        </w:rPr>
        <w:t>;</w:t>
      </w:r>
    </w:p>
    <w:p w:rsidR="00F9434C" w:rsidRDefault="00F9434C" w:rsidP="00F943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27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3.</w:t>
      </w:r>
      <w:r w:rsidRPr="00927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«Описание обоснований к проекту схемы территориального планирования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муниципального района» </w:t>
      </w:r>
      <w:r w:rsidRPr="00F9434C">
        <w:rPr>
          <w:sz w:val="28"/>
          <w:szCs w:val="28"/>
        </w:rPr>
        <w:t>(часть 1)</w:t>
      </w:r>
      <w:r>
        <w:rPr>
          <w:b/>
          <w:sz w:val="28"/>
          <w:szCs w:val="28"/>
        </w:rPr>
        <w:t xml:space="preserve">, «Анализ </w:t>
      </w:r>
    </w:p>
    <w:p w:rsidR="00F9434C" w:rsidRDefault="00F9434C" w:rsidP="00F943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состояния и перспектив</w:t>
      </w:r>
      <w:r w:rsidR="00586190">
        <w:rPr>
          <w:b/>
          <w:sz w:val="28"/>
          <w:szCs w:val="28"/>
        </w:rPr>
        <w:t xml:space="preserve"> развития территории </w:t>
      </w:r>
      <w:proofErr w:type="spellStart"/>
      <w:r w:rsidR="00586190">
        <w:rPr>
          <w:b/>
          <w:sz w:val="28"/>
          <w:szCs w:val="28"/>
        </w:rPr>
        <w:t>Троснянского</w:t>
      </w:r>
      <w:proofErr w:type="spellEnd"/>
      <w:r w:rsidR="00586190">
        <w:rPr>
          <w:b/>
          <w:sz w:val="28"/>
          <w:szCs w:val="28"/>
        </w:rPr>
        <w:t xml:space="preserve"> муниципального района, обоснование вариантов решения задач территориального планирования</w:t>
      </w:r>
      <w:r>
        <w:rPr>
          <w:b/>
          <w:sz w:val="28"/>
          <w:szCs w:val="28"/>
        </w:rPr>
        <w:t xml:space="preserve">» </w:t>
      </w:r>
      <w:r w:rsidRPr="00586190">
        <w:rPr>
          <w:sz w:val="28"/>
          <w:szCs w:val="28"/>
        </w:rPr>
        <w:t>(</w:t>
      </w:r>
      <w:r w:rsidR="00586190" w:rsidRPr="00586190">
        <w:rPr>
          <w:sz w:val="28"/>
          <w:szCs w:val="28"/>
        </w:rPr>
        <w:t>раздел 1</w:t>
      </w:r>
      <w:r w:rsidRPr="0058619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="00586190">
        <w:rPr>
          <w:b/>
          <w:sz w:val="28"/>
          <w:szCs w:val="28"/>
        </w:rPr>
        <w:t>«Земельный фонд» (Подпункт 1,3),</w:t>
      </w:r>
      <w:r>
        <w:rPr>
          <w:b/>
          <w:sz w:val="28"/>
          <w:szCs w:val="28"/>
        </w:rPr>
        <w:t>стр. 2</w:t>
      </w:r>
      <w:r w:rsidR="005861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;</w:t>
      </w:r>
    </w:p>
    <w:p w:rsidR="00D77710" w:rsidRDefault="00F9434C" w:rsidP="00D7771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7710">
        <w:rPr>
          <w:b/>
          <w:sz w:val="28"/>
          <w:szCs w:val="28"/>
        </w:rPr>
        <w:t>4.</w:t>
      </w:r>
      <w:r w:rsidR="00D77710" w:rsidRPr="00927975">
        <w:rPr>
          <w:b/>
          <w:sz w:val="28"/>
          <w:szCs w:val="28"/>
        </w:rPr>
        <w:t xml:space="preserve"> </w:t>
      </w:r>
      <w:r w:rsidR="00D77710">
        <w:rPr>
          <w:b/>
          <w:sz w:val="28"/>
          <w:szCs w:val="28"/>
        </w:rPr>
        <w:t xml:space="preserve">«Описание обоснований к проекту схемы территориального планирования </w:t>
      </w:r>
      <w:proofErr w:type="spellStart"/>
      <w:r w:rsidR="00D77710">
        <w:rPr>
          <w:b/>
          <w:sz w:val="28"/>
          <w:szCs w:val="28"/>
        </w:rPr>
        <w:t>Троснянского</w:t>
      </w:r>
      <w:proofErr w:type="spellEnd"/>
      <w:r w:rsidR="00D77710">
        <w:rPr>
          <w:b/>
          <w:sz w:val="28"/>
          <w:szCs w:val="28"/>
        </w:rPr>
        <w:t xml:space="preserve"> муниципального района» </w:t>
      </w:r>
      <w:r w:rsidR="00D77710" w:rsidRPr="00F9434C">
        <w:rPr>
          <w:sz w:val="28"/>
          <w:szCs w:val="28"/>
        </w:rPr>
        <w:t>(часть 1)</w:t>
      </w:r>
      <w:r w:rsidR="00D77710">
        <w:rPr>
          <w:b/>
          <w:sz w:val="28"/>
          <w:szCs w:val="28"/>
        </w:rPr>
        <w:t xml:space="preserve">, «Перечень мероприятий по территориальному планированию» </w:t>
      </w:r>
      <w:r w:rsidR="00D77710" w:rsidRPr="00586190">
        <w:rPr>
          <w:sz w:val="28"/>
          <w:szCs w:val="28"/>
        </w:rPr>
        <w:t xml:space="preserve">(раздел </w:t>
      </w:r>
      <w:r w:rsidR="00D77710">
        <w:rPr>
          <w:sz w:val="28"/>
          <w:szCs w:val="28"/>
        </w:rPr>
        <w:t>3</w:t>
      </w:r>
      <w:r w:rsidR="00D77710" w:rsidRPr="00586190">
        <w:rPr>
          <w:sz w:val="28"/>
          <w:szCs w:val="28"/>
        </w:rPr>
        <w:t>)</w:t>
      </w:r>
      <w:r w:rsidR="00D77710">
        <w:rPr>
          <w:b/>
          <w:sz w:val="28"/>
          <w:szCs w:val="28"/>
        </w:rPr>
        <w:t xml:space="preserve"> «Площадки под жилищное строительство за чертой населенных пунктов» стр. 115;</w:t>
      </w:r>
    </w:p>
    <w:p w:rsidR="00F9434C" w:rsidRPr="00D77710" w:rsidRDefault="00D77710" w:rsidP="00D77710">
      <w:pPr>
        <w:ind w:left="-284"/>
        <w:jc w:val="both"/>
        <w:rPr>
          <w:sz w:val="28"/>
          <w:szCs w:val="28"/>
        </w:rPr>
      </w:pPr>
      <w:r w:rsidRPr="00D77710">
        <w:rPr>
          <w:sz w:val="28"/>
          <w:szCs w:val="28"/>
          <w:u w:val="single"/>
        </w:rPr>
        <w:t>Сельское хозяйство</w:t>
      </w:r>
      <w:r w:rsidRPr="00D77710">
        <w:rPr>
          <w:sz w:val="28"/>
          <w:szCs w:val="28"/>
        </w:rPr>
        <w:t>:</w:t>
      </w:r>
    </w:p>
    <w:p w:rsidR="00D77710" w:rsidRPr="00D77710" w:rsidRDefault="00D77710" w:rsidP="00D77710">
      <w:pPr>
        <w:ind w:left="-284"/>
        <w:jc w:val="both"/>
        <w:rPr>
          <w:sz w:val="28"/>
          <w:szCs w:val="28"/>
        </w:rPr>
      </w:pPr>
      <w:proofErr w:type="spellStart"/>
      <w:r w:rsidRPr="00D77710">
        <w:rPr>
          <w:sz w:val="28"/>
          <w:szCs w:val="28"/>
        </w:rPr>
        <w:t>Троснянское</w:t>
      </w:r>
      <w:proofErr w:type="spellEnd"/>
      <w:r w:rsidRPr="00D77710">
        <w:rPr>
          <w:sz w:val="28"/>
          <w:szCs w:val="28"/>
        </w:rPr>
        <w:t xml:space="preserve"> сельское поселение</w:t>
      </w:r>
    </w:p>
    <w:p w:rsidR="00D77710" w:rsidRDefault="00D77710" w:rsidP="00D7771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7710" w:rsidRDefault="00D77710" w:rsidP="00D7771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добавить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едующего содержания</w:t>
      </w:r>
    </w:p>
    <w:p w:rsidR="00D77710" w:rsidRDefault="00D77710" w:rsidP="00D7771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Изменения 2016г.</w:t>
      </w:r>
    </w:p>
    <w:p w:rsidR="00D77710" w:rsidRDefault="00D77710" w:rsidP="00D7771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д. </w:t>
      </w:r>
      <w:proofErr w:type="spellStart"/>
      <w:r>
        <w:rPr>
          <w:sz w:val="28"/>
          <w:szCs w:val="28"/>
        </w:rPr>
        <w:t>Ладарево</w:t>
      </w:r>
      <w:proofErr w:type="spellEnd"/>
      <w:r>
        <w:rPr>
          <w:sz w:val="28"/>
          <w:szCs w:val="28"/>
        </w:rPr>
        <w:t xml:space="preserve"> площадью 7,6 га планируется размещение «зерносушильного комплекса с зерновым складом предприятия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>
        <w:rPr>
          <w:sz w:val="28"/>
          <w:szCs w:val="28"/>
        </w:rPr>
        <w:t>пневмомортировальная</w:t>
      </w:r>
      <w:proofErr w:type="spellEnd"/>
      <w:r>
        <w:rPr>
          <w:sz w:val="28"/>
          <w:szCs w:val="28"/>
        </w:rPr>
        <w:t xml:space="preserve"> машина, зерновые нории, зерноочистительные агрегаты, элеваторы)».        Необходимо на земельный массив площадью 1496 м. кв. в д. </w:t>
      </w:r>
      <w:proofErr w:type="spellStart"/>
      <w:r>
        <w:rPr>
          <w:sz w:val="28"/>
          <w:szCs w:val="28"/>
        </w:rPr>
        <w:t>Ладарево</w:t>
      </w:r>
      <w:proofErr w:type="spellEnd"/>
      <w:r>
        <w:rPr>
          <w:sz w:val="28"/>
          <w:szCs w:val="28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Градостроительному кодексу РФ.</w:t>
      </w:r>
    </w:p>
    <w:p w:rsidR="00B05975" w:rsidRPr="000D2CA7" w:rsidRDefault="00AB111C" w:rsidP="00B05975">
      <w:pPr>
        <w:ind w:lef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AB111C" w:rsidRPr="00C52FD6" w:rsidRDefault="00AB111C" w:rsidP="00AB111C">
      <w:pPr>
        <w:ind w:left="-284"/>
        <w:jc w:val="both"/>
        <w:rPr>
          <w:b/>
          <w:sz w:val="28"/>
          <w:szCs w:val="28"/>
        </w:rPr>
      </w:pPr>
      <w:r w:rsidRPr="00C52FD6">
        <w:rPr>
          <w:b/>
          <w:sz w:val="28"/>
          <w:szCs w:val="28"/>
        </w:rPr>
        <w:t>Графическая часть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Внесены изменения в следующие карты к материалам по обоснованию: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Сводная схема. Основной чертеж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Карта зон с особыми условиями использования территории 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Схема границ территорий и земель.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Внесены изменения в следующие карты к положению о территориальном планировании: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Карта планируемого размещения объектов местного значения.</w:t>
      </w:r>
    </w:p>
    <w:p w:rsidR="00AB111C" w:rsidRDefault="00AB111C" w:rsidP="00AB11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CEA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</w:p>
    <w:p w:rsidR="00B05975" w:rsidRPr="00C95576" w:rsidRDefault="00B05975" w:rsidP="0002476E">
      <w:pPr>
        <w:ind w:left="-284"/>
        <w:jc w:val="both"/>
        <w:rPr>
          <w:sz w:val="28"/>
          <w:szCs w:val="28"/>
        </w:rPr>
      </w:pP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proofErr w:type="spellStart"/>
      <w:r w:rsidR="0021151A" w:rsidRPr="0021151A">
        <w:rPr>
          <w:rFonts w:eastAsia="Calibri"/>
          <w:sz w:val="28"/>
          <w:szCs w:val="28"/>
        </w:rPr>
        <w:t>Тюнееву</w:t>
      </w:r>
      <w:proofErr w:type="spellEnd"/>
      <w:r w:rsidR="00C74B71" w:rsidRPr="0021151A">
        <w:rPr>
          <w:rFonts w:eastAsia="Calibri"/>
          <w:sz w:val="28"/>
          <w:szCs w:val="28"/>
        </w:rPr>
        <w:t xml:space="preserve"> </w:t>
      </w:r>
      <w:r w:rsidR="0021151A" w:rsidRPr="0021151A">
        <w:rPr>
          <w:rFonts w:eastAsia="Calibri"/>
          <w:sz w:val="28"/>
          <w:szCs w:val="28"/>
        </w:rPr>
        <w:t>И</w:t>
      </w:r>
      <w:r w:rsidR="00C74B71" w:rsidRPr="0021151A">
        <w:rPr>
          <w:rFonts w:eastAsia="Calibri"/>
          <w:sz w:val="28"/>
          <w:szCs w:val="28"/>
        </w:rPr>
        <w:t>.</w:t>
      </w:r>
      <w:r w:rsidR="00384147" w:rsidRPr="0021151A">
        <w:rPr>
          <w:rFonts w:eastAsia="Calibri"/>
          <w:sz w:val="28"/>
          <w:szCs w:val="28"/>
        </w:rPr>
        <w:t>В</w:t>
      </w:r>
      <w:r w:rsidR="00C74B71" w:rsidRPr="0021151A">
        <w:rPr>
          <w:rFonts w:eastAsia="Calibri"/>
          <w:sz w:val="28"/>
          <w:szCs w:val="28"/>
        </w:rPr>
        <w:t>.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0BC3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6942AD" w:rsidRPr="00C1517B">
        <w:rPr>
          <w:sz w:val="28"/>
          <w:szCs w:val="28"/>
        </w:rPr>
        <w:t>проект</w:t>
      </w:r>
      <w:r w:rsidR="006942AD">
        <w:rPr>
          <w:sz w:val="28"/>
          <w:szCs w:val="28"/>
        </w:rPr>
        <w:t>ов внесения изменений</w:t>
      </w:r>
      <w:r w:rsidR="004C369D">
        <w:rPr>
          <w:sz w:val="28"/>
          <w:szCs w:val="28"/>
        </w:rPr>
        <w:t xml:space="preserve"> Схему территориального планирования </w:t>
      </w:r>
      <w:proofErr w:type="spellStart"/>
      <w:r w:rsidR="004C369D">
        <w:rPr>
          <w:sz w:val="28"/>
          <w:szCs w:val="28"/>
        </w:rPr>
        <w:t>Троснянского</w:t>
      </w:r>
      <w:proofErr w:type="spellEnd"/>
      <w:r w:rsidR="004C369D">
        <w:rPr>
          <w:sz w:val="28"/>
          <w:szCs w:val="28"/>
        </w:rPr>
        <w:t xml:space="preserve"> района,</w:t>
      </w:r>
      <w:r w:rsidR="006942AD">
        <w:rPr>
          <w:sz w:val="28"/>
          <w:szCs w:val="28"/>
        </w:rPr>
        <w:t xml:space="preserve"> Генеральный план и Правила землепользования и застройки </w:t>
      </w:r>
      <w:proofErr w:type="spellStart"/>
      <w:r w:rsidR="006942AD">
        <w:rPr>
          <w:rFonts w:eastAsia="Calibri"/>
          <w:sz w:val="28"/>
          <w:szCs w:val="28"/>
        </w:rPr>
        <w:t>Троснянского</w:t>
      </w:r>
      <w:proofErr w:type="spellEnd"/>
      <w:r w:rsidR="006942A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6942AD">
        <w:rPr>
          <w:rFonts w:eastAsia="Calibri"/>
          <w:sz w:val="28"/>
          <w:szCs w:val="28"/>
        </w:rPr>
        <w:t>Троснянского</w:t>
      </w:r>
      <w:proofErr w:type="spellEnd"/>
      <w:r w:rsidR="006942AD">
        <w:rPr>
          <w:rFonts w:eastAsia="Calibri"/>
          <w:sz w:val="28"/>
          <w:szCs w:val="28"/>
        </w:rPr>
        <w:t xml:space="preserve"> района Орловской области</w:t>
      </w:r>
      <w:r w:rsidR="00386F66">
        <w:rPr>
          <w:rFonts w:eastAsia="Calibri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ы внесения изменений в </w:t>
      </w:r>
      <w:r w:rsidR="000D2CA7">
        <w:rPr>
          <w:sz w:val="28"/>
          <w:szCs w:val="28"/>
        </w:rPr>
        <w:t xml:space="preserve">Схему территориального планирования </w:t>
      </w:r>
      <w:proofErr w:type="spellStart"/>
      <w:r w:rsidR="000D2CA7">
        <w:rPr>
          <w:sz w:val="28"/>
          <w:szCs w:val="28"/>
        </w:rPr>
        <w:t>Троснянского</w:t>
      </w:r>
      <w:proofErr w:type="spellEnd"/>
      <w:r w:rsidR="000D2CA7">
        <w:rPr>
          <w:sz w:val="28"/>
          <w:szCs w:val="28"/>
        </w:rPr>
        <w:t xml:space="preserve"> района, </w:t>
      </w:r>
      <w:r w:rsidR="005750BD">
        <w:rPr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BE24C2" w:rsidRDefault="00BE24C2" w:rsidP="00BE24C2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174E24" w:rsidRPr="00BE72B5" w:rsidRDefault="00174E24" w:rsidP="00174E24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А.В.: Кто за то, чтобы согласовать </w:t>
      </w:r>
      <w:r w:rsidRPr="00C1517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 изменений в Схему территориального планирования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Fonts w:eastAsia="Calibri"/>
          <w:sz w:val="28"/>
          <w:szCs w:val="28"/>
        </w:rPr>
        <w:t>?</w:t>
      </w:r>
    </w:p>
    <w:p w:rsidR="00174E24" w:rsidRDefault="00174E24" w:rsidP="00174E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174E24" w:rsidRDefault="00174E24" w:rsidP="00174E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174E24" w:rsidRDefault="00174E24" w:rsidP="00174E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174E24" w:rsidRPr="00CF6F62" w:rsidRDefault="00174E24" w:rsidP="00174E24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174E24" w:rsidP="00174E24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174E24" w:rsidRDefault="00174E24" w:rsidP="00BE24C2">
      <w:pPr>
        <w:ind w:left="-284"/>
        <w:rPr>
          <w:sz w:val="28"/>
          <w:szCs w:val="28"/>
        </w:rPr>
      </w:pPr>
    </w:p>
    <w:p w:rsidR="005750BD" w:rsidRDefault="005750BD" w:rsidP="00BE24C2">
      <w:pPr>
        <w:ind w:left="-284"/>
        <w:rPr>
          <w:sz w:val="28"/>
          <w:szCs w:val="28"/>
        </w:rPr>
      </w:pPr>
    </w:p>
    <w:p w:rsidR="005750BD" w:rsidRPr="00CF6F62" w:rsidRDefault="005750BD" w:rsidP="005750BD">
      <w:pPr>
        <w:ind w:left="-284"/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5750BD" w:rsidRPr="00C1517B">
        <w:rPr>
          <w:rFonts w:ascii="Times New Roman" w:hAnsi="Times New Roman"/>
          <w:sz w:val="28"/>
          <w:szCs w:val="28"/>
        </w:rPr>
        <w:t>проект</w:t>
      </w:r>
      <w:r w:rsidR="005750BD">
        <w:rPr>
          <w:rFonts w:ascii="Times New Roman" w:hAnsi="Times New Roman"/>
          <w:sz w:val="28"/>
          <w:szCs w:val="28"/>
        </w:rPr>
        <w:t>ов внесения изменений</w:t>
      </w:r>
      <w:r w:rsidR="000D2CA7">
        <w:rPr>
          <w:rFonts w:ascii="Times New Roman" w:hAnsi="Times New Roman"/>
          <w:sz w:val="28"/>
          <w:szCs w:val="28"/>
        </w:rPr>
        <w:t xml:space="preserve"> </w:t>
      </w:r>
      <w:r w:rsidR="005750BD">
        <w:rPr>
          <w:rFonts w:ascii="Times New Roman" w:hAnsi="Times New Roman"/>
          <w:sz w:val="28"/>
          <w:szCs w:val="28"/>
        </w:rPr>
        <w:t xml:space="preserve"> Генеральный план и Правила землепользования и застройки </w:t>
      </w:r>
      <w:proofErr w:type="spellStart"/>
      <w:r w:rsidR="005750B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750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750B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282A1B">
        <w:rPr>
          <w:rFonts w:ascii="Times New Roman" w:hAnsi="Times New Roman" w:cs="Times New Roman"/>
          <w:sz w:val="28"/>
          <w:szCs w:val="28"/>
        </w:rPr>
        <w:t>.</w:t>
      </w:r>
    </w:p>
    <w:p w:rsidR="00174E24" w:rsidRPr="008E2EA7" w:rsidRDefault="00174E24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 w:rsidRPr="00174E2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Схему территориального планирования </w:t>
      </w:r>
      <w:proofErr w:type="spellStart"/>
      <w:r w:rsidRPr="00174E2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174E2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E5" w:rsidRDefault="00F77FE5" w:rsidP="00F42750">
      <w:r>
        <w:separator/>
      </w:r>
    </w:p>
  </w:endnote>
  <w:endnote w:type="continuationSeparator" w:id="0">
    <w:p w:rsidR="00F77FE5" w:rsidRDefault="00F77FE5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E5" w:rsidRDefault="00F77FE5" w:rsidP="00F42750">
      <w:r>
        <w:separator/>
      </w:r>
    </w:p>
  </w:footnote>
  <w:footnote w:type="continuationSeparator" w:id="0">
    <w:p w:rsidR="00F77FE5" w:rsidRDefault="00F77FE5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3674"/>
    <w:rsid w:val="00065295"/>
    <w:rsid w:val="00070B2E"/>
    <w:rsid w:val="00076D1B"/>
    <w:rsid w:val="00076E15"/>
    <w:rsid w:val="000823F5"/>
    <w:rsid w:val="00084763"/>
    <w:rsid w:val="000A00D5"/>
    <w:rsid w:val="000A040A"/>
    <w:rsid w:val="000B2711"/>
    <w:rsid w:val="000D2CA7"/>
    <w:rsid w:val="000D474E"/>
    <w:rsid w:val="000F1334"/>
    <w:rsid w:val="000F758F"/>
    <w:rsid w:val="000F7C6D"/>
    <w:rsid w:val="00112DC9"/>
    <w:rsid w:val="001160C8"/>
    <w:rsid w:val="00121B35"/>
    <w:rsid w:val="00123A0F"/>
    <w:rsid w:val="001263BD"/>
    <w:rsid w:val="0013795A"/>
    <w:rsid w:val="0015023C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388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1151A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B65"/>
    <w:rsid w:val="002C7ED4"/>
    <w:rsid w:val="002D4A8D"/>
    <w:rsid w:val="002E3043"/>
    <w:rsid w:val="002F131C"/>
    <w:rsid w:val="002F3B90"/>
    <w:rsid w:val="00304FA2"/>
    <w:rsid w:val="00306CFF"/>
    <w:rsid w:val="00313FEF"/>
    <w:rsid w:val="0032165A"/>
    <w:rsid w:val="0032193A"/>
    <w:rsid w:val="003241AE"/>
    <w:rsid w:val="00324F33"/>
    <w:rsid w:val="00326CA8"/>
    <w:rsid w:val="00343190"/>
    <w:rsid w:val="0037447A"/>
    <w:rsid w:val="00383A36"/>
    <w:rsid w:val="00384147"/>
    <w:rsid w:val="00386F66"/>
    <w:rsid w:val="00391E7A"/>
    <w:rsid w:val="003C026E"/>
    <w:rsid w:val="003C2E04"/>
    <w:rsid w:val="003C75C9"/>
    <w:rsid w:val="003D1BB6"/>
    <w:rsid w:val="00403B17"/>
    <w:rsid w:val="00406963"/>
    <w:rsid w:val="00406E3A"/>
    <w:rsid w:val="0040765E"/>
    <w:rsid w:val="00415341"/>
    <w:rsid w:val="0042181D"/>
    <w:rsid w:val="00430CF2"/>
    <w:rsid w:val="00433033"/>
    <w:rsid w:val="004416FA"/>
    <w:rsid w:val="004432C4"/>
    <w:rsid w:val="00445837"/>
    <w:rsid w:val="0046095B"/>
    <w:rsid w:val="00470DBD"/>
    <w:rsid w:val="00483980"/>
    <w:rsid w:val="00495CB8"/>
    <w:rsid w:val="004A0D67"/>
    <w:rsid w:val="004A1857"/>
    <w:rsid w:val="004B4112"/>
    <w:rsid w:val="004C369D"/>
    <w:rsid w:val="004D1B28"/>
    <w:rsid w:val="004E0D25"/>
    <w:rsid w:val="004E520C"/>
    <w:rsid w:val="00501483"/>
    <w:rsid w:val="00505EB2"/>
    <w:rsid w:val="00533853"/>
    <w:rsid w:val="00550BC3"/>
    <w:rsid w:val="0055107D"/>
    <w:rsid w:val="00551CDA"/>
    <w:rsid w:val="0057015C"/>
    <w:rsid w:val="00574E04"/>
    <w:rsid w:val="005750BD"/>
    <w:rsid w:val="00586190"/>
    <w:rsid w:val="005875D7"/>
    <w:rsid w:val="00597E5A"/>
    <w:rsid w:val="005B169D"/>
    <w:rsid w:val="005B1E71"/>
    <w:rsid w:val="005D7E86"/>
    <w:rsid w:val="005F235F"/>
    <w:rsid w:val="006123E0"/>
    <w:rsid w:val="00617924"/>
    <w:rsid w:val="00621404"/>
    <w:rsid w:val="00623BCC"/>
    <w:rsid w:val="006331C5"/>
    <w:rsid w:val="00650C9F"/>
    <w:rsid w:val="00664E13"/>
    <w:rsid w:val="00683976"/>
    <w:rsid w:val="006942AD"/>
    <w:rsid w:val="006A3C67"/>
    <w:rsid w:val="006B3A4A"/>
    <w:rsid w:val="006F39A0"/>
    <w:rsid w:val="0070125F"/>
    <w:rsid w:val="007040D1"/>
    <w:rsid w:val="007159E4"/>
    <w:rsid w:val="007175E2"/>
    <w:rsid w:val="007241AF"/>
    <w:rsid w:val="0073084C"/>
    <w:rsid w:val="00740B0A"/>
    <w:rsid w:val="00760E90"/>
    <w:rsid w:val="00762085"/>
    <w:rsid w:val="0076506F"/>
    <w:rsid w:val="00783547"/>
    <w:rsid w:val="00787C3F"/>
    <w:rsid w:val="007A043B"/>
    <w:rsid w:val="007A0C2B"/>
    <w:rsid w:val="007A4BE3"/>
    <w:rsid w:val="007B0D13"/>
    <w:rsid w:val="007B4ACA"/>
    <w:rsid w:val="007C32A1"/>
    <w:rsid w:val="007E655A"/>
    <w:rsid w:val="008037AC"/>
    <w:rsid w:val="008150D4"/>
    <w:rsid w:val="008460B8"/>
    <w:rsid w:val="00846F82"/>
    <w:rsid w:val="00861CBB"/>
    <w:rsid w:val="008B5DC7"/>
    <w:rsid w:val="008E01AA"/>
    <w:rsid w:val="008E2EA7"/>
    <w:rsid w:val="008E7B39"/>
    <w:rsid w:val="008F3CF0"/>
    <w:rsid w:val="008F4A8E"/>
    <w:rsid w:val="00902FD6"/>
    <w:rsid w:val="00906A6E"/>
    <w:rsid w:val="0091682B"/>
    <w:rsid w:val="00927975"/>
    <w:rsid w:val="00943F42"/>
    <w:rsid w:val="00951ABC"/>
    <w:rsid w:val="00976E2D"/>
    <w:rsid w:val="00980B87"/>
    <w:rsid w:val="0099006D"/>
    <w:rsid w:val="009A42CB"/>
    <w:rsid w:val="009A5386"/>
    <w:rsid w:val="009C0CEF"/>
    <w:rsid w:val="009C6F1E"/>
    <w:rsid w:val="009D356F"/>
    <w:rsid w:val="009D7AA4"/>
    <w:rsid w:val="009E6F3C"/>
    <w:rsid w:val="009F0788"/>
    <w:rsid w:val="009F745F"/>
    <w:rsid w:val="00A10E37"/>
    <w:rsid w:val="00A11051"/>
    <w:rsid w:val="00A1223F"/>
    <w:rsid w:val="00A42729"/>
    <w:rsid w:val="00A6046B"/>
    <w:rsid w:val="00A71EDA"/>
    <w:rsid w:val="00A77CDD"/>
    <w:rsid w:val="00A82F75"/>
    <w:rsid w:val="00AB111C"/>
    <w:rsid w:val="00AB41E8"/>
    <w:rsid w:val="00AC1636"/>
    <w:rsid w:val="00B05975"/>
    <w:rsid w:val="00B15494"/>
    <w:rsid w:val="00B37A9C"/>
    <w:rsid w:val="00B56CF6"/>
    <w:rsid w:val="00B66E6E"/>
    <w:rsid w:val="00B67DDA"/>
    <w:rsid w:val="00B71FC3"/>
    <w:rsid w:val="00B74950"/>
    <w:rsid w:val="00B839CE"/>
    <w:rsid w:val="00B97637"/>
    <w:rsid w:val="00BB2288"/>
    <w:rsid w:val="00BB650A"/>
    <w:rsid w:val="00BE24C2"/>
    <w:rsid w:val="00BE5E7F"/>
    <w:rsid w:val="00BF3565"/>
    <w:rsid w:val="00BF5D56"/>
    <w:rsid w:val="00C1517B"/>
    <w:rsid w:val="00C16095"/>
    <w:rsid w:val="00C1743B"/>
    <w:rsid w:val="00C35537"/>
    <w:rsid w:val="00C36B9E"/>
    <w:rsid w:val="00C52FD6"/>
    <w:rsid w:val="00C533B1"/>
    <w:rsid w:val="00C64ABD"/>
    <w:rsid w:val="00C74B71"/>
    <w:rsid w:val="00C81734"/>
    <w:rsid w:val="00C8694B"/>
    <w:rsid w:val="00C86EC9"/>
    <w:rsid w:val="00C92032"/>
    <w:rsid w:val="00C95576"/>
    <w:rsid w:val="00CA2AD6"/>
    <w:rsid w:val="00CA444D"/>
    <w:rsid w:val="00CF3DE4"/>
    <w:rsid w:val="00CF6F62"/>
    <w:rsid w:val="00D04E20"/>
    <w:rsid w:val="00D2016E"/>
    <w:rsid w:val="00D2087D"/>
    <w:rsid w:val="00D3258A"/>
    <w:rsid w:val="00D4788D"/>
    <w:rsid w:val="00D60EB3"/>
    <w:rsid w:val="00D77710"/>
    <w:rsid w:val="00D87A95"/>
    <w:rsid w:val="00D930B9"/>
    <w:rsid w:val="00D97477"/>
    <w:rsid w:val="00DC6CE3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1EB2"/>
    <w:rsid w:val="00E858A0"/>
    <w:rsid w:val="00E93190"/>
    <w:rsid w:val="00EB4D28"/>
    <w:rsid w:val="00EC16A7"/>
    <w:rsid w:val="00EC445B"/>
    <w:rsid w:val="00EC6016"/>
    <w:rsid w:val="00ED64AD"/>
    <w:rsid w:val="00F0186E"/>
    <w:rsid w:val="00F101D9"/>
    <w:rsid w:val="00F20220"/>
    <w:rsid w:val="00F221AB"/>
    <w:rsid w:val="00F31A31"/>
    <w:rsid w:val="00F42750"/>
    <w:rsid w:val="00F43AE0"/>
    <w:rsid w:val="00F45126"/>
    <w:rsid w:val="00F520AB"/>
    <w:rsid w:val="00F56EEA"/>
    <w:rsid w:val="00F66D29"/>
    <w:rsid w:val="00F66DEB"/>
    <w:rsid w:val="00F77FE5"/>
    <w:rsid w:val="00F80209"/>
    <w:rsid w:val="00F86357"/>
    <w:rsid w:val="00F9434C"/>
    <w:rsid w:val="00FA223E"/>
    <w:rsid w:val="00FA6123"/>
    <w:rsid w:val="00FB55B0"/>
    <w:rsid w:val="00FB6B6B"/>
    <w:rsid w:val="00FE23C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182</cp:revision>
  <cp:lastPrinted>2016-11-01T08:13:00Z</cp:lastPrinted>
  <dcterms:created xsi:type="dcterms:W3CDTF">2014-08-27T06:17:00Z</dcterms:created>
  <dcterms:modified xsi:type="dcterms:W3CDTF">2016-11-02T09:19:00Z</dcterms:modified>
</cp:coreProperties>
</file>