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066FD4" w:rsidRPr="00C618A0" w:rsidRDefault="00066FD4" w:rsidP="00066FD4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________________ГЛАВА</w:t>
      </w:r>
      <w:r w:rsidRPr="00C618A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ТРОСНЯНСКОГО РАЙОНА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_______________</w:t>
      </w:r>
    </w:p>
    <w:p w:rsidR="00066FD4" w:rsidRDefault="00066FD4" w:rsidP="00066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D4" w:rsidRPr="00A22FE7" w:rsidRDefault="00066FD4" w:rsidP="00066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D4" w:rsidRPr="00A22FE7" w:rsidRDefault="00066FD4" w:rsidP="00066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066FD4" w:rsidRPr="00A8398B" w:rsidRDefault="00066FD4" w:rsidP="00066FD4"/>
    <w:p w:rsidR="00066FD4" w:rsidRDefault="00066FD4" w:rsidP="00066FD4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B803B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770623">
        <w:rPr>
          <w:rFonts w:ascii="Times New Roman" w:hAnsi="Times New Roman" w:cs="Times New Roman"/>
          <w:sz w:val="28"/>
          <w:szCs w:val="28"/>
        </w:rPr>
        <w:t xml:space="preserve"> </w:t>
      </w:r>
      <w:r w:rsidR="00827FC0">
        <w:rPr>
          <w:rFonts w:ascii="Times New Roman" w:hAnsi="Times New Roman" w:cs="Times New Roman"/>
          <w:sz w:val="28"/>
          <w:szCs w:val="28"/>
        </w:rPr>
        <w:t xml:space="preserve"> </w:t>
      </w:r>
      <w:r w:rsidR="00B803B1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827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062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827FC0">
        <w:rPr>
          <w:rFonts w:ascii="Times New Roman" w:hAnsi="Times New Roman" w:cs="Times New Roman"/>
          <w:sz w:val="28"/>
          <w:szCs w:val="28"/>
        </w:rPr>
        <w:t xml:space="preserve"> </w:t>
      </w:r>
      <w:r w:rsidR="00B803B1" w:rsidRPr="00B803B1">
        <w:rPr>
          <w:rFonts w:ascii="Times New Roman" w:hAnsi="Times New Roman" w:cs="Times New Roman"/>
          <w:sz w:val="28"/>
          <w:szCs w:val="28"/>
          <w:u w:val="single"/>
        </w:rPr>
        <w:t>213</w:t>
      </w:r>
      <w:r w:rsidR="00BE46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FD4" w:rsidRPr="00751D18" w:rsidRDefault="00066FD4" w:rsidP="00066FD4">
      <w:pPr>
        <w:rPr>
          <w:rFonts w:ascii="Times New Roman" w:hAnsi="Times New Roman" w:cs="Times New Roman"/>
          <w:sz w:val="28"/>
          <w:szCs w:val="28"/>
        </w:rPr>
      </w:pPr>
    </w:p>
    <w:p w:rsidR="00066FD4" w:rsidRPr="00A22FE7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публичных слушаний по  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планировки и проекту межевания 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строительства линейного </w:t>
      </w:r>
    </w:p>
    <w:p w:rsidR="00066FD4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«Газоснабжение д. </w:t>
      </w:r>
      <w:r w:rsidR="004167C9">
        <w:rPr>
          <w:rFonts w:ascii="Times New Roman" w:hAnsi="Times New Roman" w:cs="Times New Roman"/>
          <w:color w:val="000000" w:themeColor="text1"/>
          <w:sz w:val="28"/>
          <w:szCs w:val="28"/>
        </w:rPr>
        <w:t>Слободка</w:t>
      </w:r>
    </w:p>
    <w:p w:rsidR="00066FD4" w:rsidRPr="00CA2B2B" w:rsidRDefault="00066FD4" w:rsidP="00066FD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Троснянского района Орловской области </w:t>
      </w:r>
      <w:r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6FD4" w:rsidRPr="00C03DF3" w:rsidRDefault="00066FD4" w:rsidP="00066FD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материалы по проекту планировки и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линейного объекта: «Газоснабжение д. </w:t>
      </w:r>
      <w:r w:rsidR="004167C9">
        <w:rPr>
          <w:rFonts w:ascii="Times New Roman" w:hAnsi="Times New Roman" w:cs="Times New Roman"/>
          <w:color w:val="000000" w:themeColor="text1"/>
          <w:sz w:val="28"/>
          <w:szCs w:val="28"/>
        </w:rPr>
        <w:t>Слободка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области», представленные Управлением градостроительства, архитектуры и землеустройства Орловской области, руководствуясь  </w:t>
      </w:r>
      <w:hyperlink r:id="rId5" w:history="1">
        <w:r>
          <w:rPr>
            <w:rStyle w:val="a5"/>
            <w:color w:val="000000" w:themeColor="text1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г. N 131-ФЗ «Об общих принципах организации местного самоуправления в Российской Федерации», 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>
          <w:rPr>
            <w:rStyle w:val="a5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Троснянского района,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решением Троснянского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Троснянском районе Орловской области»</w:t>
      </w:r>
      <w:r w:rsidRPr="005D5A0C">
        <w:rPr>
          <w:rFonts w:ascii="Times New Roman" w:hAnsi="Times New Roman" w:cs="Times New Roman"/>
          <w:sz w:val="28"/>
          <w:szCs w:val="28"/>
        </w:rPr>
        <w:t>:</w:t>
      </w:r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линейного объекта «</w:t>
      </w:r>
      <w:r w:rsidR="00936725">
        <w:rPr>
          <w:rFonts w:ascii="Times New Roman" w:hAnsi="Times New Roman" w:cs="Times New Roman"/>
          <w:sz w:val="28"/>
          <w:szCs w:val="28"/>
        </w:rPr>
        <w:t xml:space="preserve">Газоснабжение д. </w:t>
      </w:r>
      <w:r w:rsidR="004167C9">
        <w:rPr>
          <w:rFonts w:ascii="Times New Roman" w:hAnsi="Times New Roman" w:cs="Times New Roman"/>
          <w:color w:val="000000" w:themeColor="text1"/>
          <w:sz w:val="28"/>
          <w:szCs w:val="28"/>
        </w:rPr>
        <w:t>Слободка</w:t>
      </w:r>
      <w:r w:rsidR="00936725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области».</w:t>
      </w:r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датой проведения публичных слушаний </w:t>
      </w:r>
      <w:r w:rsidR="00936725">
        <w:rPr>
          <w:rFonts w:ascii="Times New Roman" w:hAnsi="Times New Roman" w:cs="Times New Roman"/>
          <w:sz w:val="28"/>
          <w:szCs w:val="28"/>
        </w:rPr>
        <w:t>18 декабря</w:t>
      </w:r>
      <w:r w:rsidRPr="00DA6386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в 15 часов 00 минут в 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Троснянского района по адресу: Орловская область, Троснянский район, с. Тросна, ул. Ленина, д.4.  </w:t>
      </w:r>
    </w:p>
    <w:p w:rsidR="00066FD4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650C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Комиссию по землепользованию и застройке</w:t>
      </w:r>
      <w:r w:rsidRPr="00F15901">
        <w:rPr>
          <w:color w:val="000000"/>
          <w:sz w:val="28"/>
          <w:szCs w:val="28"/>
        </w:rPr>
        <w:t xml:space="preserve"> Троснянского района.</w:t>
      </w:r>
      <w:r>
        <w:rPr>
          <w:color w:val="000000"/>
          <w:sz w:val="28"/>
          <w:szCs w:val="28"/>
        </w:rPr>
        <w:t xml:space="preserve"> </w:t>
      </w:r>
    </w:p>
    <w:p w:rsidR="00066FD4" w:rsidRPr="00565417" w:rsidRDefault="00066FD4" w:rsidP="00066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65417">
        <w:rPr>
          <w:rFonts w:ascii="Times New Roman" w:hAnsi="Times New Roman" w:cs="Times New Roman"/>
          <w:sz w:val="28"/>
          <w:szCs w:val="28"/>
        </w:rPr>
        <w:t xml:space="preserve">  4. Предварительно ознакомиться с соответствующей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6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 «</w:t>
      </w:r>
      <w:r w:rsidR="00936725">
        <w:rPr>
          <w:rFonts w:ascii="Times New Roman" w:hAnsi="Times New Roman" w:cs="Times New Roman"/>
          <w:sz w:val="28"/>
          <w:szCs w:val="28"/>
        </w:rPr>
        <w:t xml:space="preserve">Газоснабжение д. </w:t>
      </w:r>
      <w:r w:rsidR="004167C9">
        <w:rPr>
          <w:rFonts w:ascii="Times New Roman" w:hAnsi="Times New Roman" w:cs="Times New Roman"/>
          <w:color w:val="000000" w:themeColor="text1"/>
          <w:sz w:val="28"/>
          <w:szCs w:val="28"/>
        </w:rPr>
        <w:t>Слободка</w:t>
      </w:r>
      <w:r w:rsidR="00936725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65417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770623">
        <w:rPr>
          <w:rFonts w:ascii="Times New Roman" w:hAnsi="Times New Roman" w:cs="Times New Roman"/>
          <w:sz w:val="28"/>
          <w:szCs w:val="28"/>
        </w:rPr>
        <w:t>в рабочие дни</w:t>
      </w:r>
      <w:r w:rsidRPr="00DA6386">
        <w:rPr>
          <w:rFonts w:ascii="Times New Roman" w:hAnsi="Times New Roman" w:cs="Times New Roman"/>
          <w:sz w:val="28"/>
          <w:szCs w:val="28"/>
        </w:rPr>
        <w:t xml:space="preserve"> </w:t>
      </w:r>
      <w:r w:rsidRPr="00565417">
        <w:rPr>
          <w:rFonts w:ascii="Times New Roman" w:hAnsi="Times New Roman" w:cs="Times New Roman"/>
          <w:sz w:val="28"/>
          <w:szCs w:val="28"/>
        </w:rPr>
        <w:t xml:space="preserve">с 9-00 до 17.00 в здании администрации Троснянского района по адресу: Орловская область, Троснянский район, с. Тросна, ул. Ленина, д. 4, кабинет отдела архитектуры, строительства и ЖКХ и на официальном сайте администрации Троснянского района: </w:t>
      </w:r>
      <w:r w:rsidRPr="005654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4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65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417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5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5417">
        <w:rPr>
          <w:rFonts w:ascii="Times New Roman" w:hAnsi="Times New Roman" w:cs="Times New Roman"/>
          <w:sz w:val="28"/>
          <w:szCs w:val="28"/>
        </w:rPr>
        <w:t>.</w:t>
      </w:r>
    </w:p>
    <w:p w:rsidR="00066FD4" w:rsidRPr="00394C1B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5. Предложить </w:t>
      </w:r>
      <w:r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>
        <w:rPr>
          <w:color w:val="000000"/>
          <w:sz w:val="28"/>
          <w:szCs w:val="28"/>
        </w:rPr>
        <w:t xml:space="preserve">определенной в пункте 1 настоящего распоряжения, применительно к которой осуществляется подготовка проекта ее планировки и межевания, </w:t>
      </w:r>
      <w:r w:rsidRPr="00C112B1">
        <w:rPr>
          <w:color w:val="000000"/>
          <w:sz w:val="28"/>
          <w:szCs w:val="28"/>
        </w:rPr>
        <w:t>правообладател</w:t>
      </w:r>
      <w:r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проекту планировки и проекту межевания территории для строительства</w:t>
      </w:r>
      <w:r>
        <w:rPr>
          <w:sz w:val="28"/>
          <w:szCs w:val="28"/>
        </w:rPr>
        <w:t xml:space="preserve"> линейного объекта «</w:t>
      </w:r>
      <w:r w:rsidR="00936725">
        <w:rPr>
          <w:sz w:val="28"/>
          <w:szCs w:val="28"/>
        </w:rPr>
        <w:t xml:space="preserve">Газоснабжение д. </w:t>
      </w:r>
      <w:r w:rsidR="004167C9">
        <w:rPr>
          <w:color w:val="000000" w:themeColor="text1"/>
          <w:sz w:val="28"/>
          <w:szCs w:val="28"/>
        </w:rPr>
        <w:t>Слободка</w:t>
      </w:r>
      <w:r w:rsidR="00936725">
        <w:rPr>
          <w:sz w:val="28"/>
          <w:szCs w:val="28"/>
        </w:rPr>
        <w:t xml:space="preserve"> Троснянского района Орловской области</w:t>
      </w:r>
      <w:r>
        <w:rPr>
          <w:sz w:val="28"/>
          <w:szCs w:val="28"/>
        </w:rPr>
        <w:t>»</w:t>
      </w:r>
      <w:r w:rsidRPr="00DA6386">
        <w:rPr>
          <w:color w:val="000000"/>
          <w:sz w:val="28"/>
          <w:szCs w:val="28"/>
        </w:rPr>
        <w:t xml:space="preserve"> </w:t>
      </w:r>
      <w:r w:rsidRPr="000E783A">
        <w:rPr>
          <w:color w:val="000000"/>
          <w:sz w:val="28"/>
          <w:szCs w:val="28"/>
        </w:rPr>
        <w:t xml:space="preserve">по рабочим дням с 9.00 до 17.00 по адресу: </w:t>
      </w:r>
      <w:r>
        <w:rPr>
          <w:color w:val="000000"/>
          <w:sz w:val="28"/>
          <w:szCs w:val="28"/>
        </w:rPr>
        <w:t>Орловская область</w:t>
      </w:r>
      <w:r w:rsidRPr="000E78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Троснянский район</w:t>
      </w:r>
      <w:r w:rsidRPr="000E78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с. Тросна, ул. Ленина, </w:t>
      </w:r>
      <w:r w:rsidRPr="000E783A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4</w:t>
      </w:r>
      <w:r w:rsidRPr="000E783A">
        <w:rPr>
          <w:color w:val="000000"/>
          <w:sz w:val="28"/>
          <w:szCs w:val="28"/>
        </w:rPr>
        <w:t>,</w:t>
      </w:r>
      <w:r w:rsidRPr="000E783A">
        <w:rPr>
          <w:sz w:val="28"/>
          <w:szCs w:val="28"/>
        </w:rPr>
        <w:t xml:space="preserve"> </w:t>
      </w:r>
      <w:r w:rsidRPr="00B90936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отдела архитектуры, строительства и ЖКХ.</w:t>
      </w:r>
    </w:p>
    <w:p w:rsidR="00066FD4" w:rsidRPr="00B90936" w:rsidRDefault="00066FD4" w:rsidP="00066FD4">
      <w:pPr>
        <w:pStyle w:val="a6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B9093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 зори</w:t>
      </w:r>
      <w:r w:rsidRPr="00B90936">
        <w:rPr>
          <w:sz w:val="28"/>
          <w:szCs w:val="28"/>
        </w:rPr>
        <w:t xml:space="preserve">" и разместить на </w:t>
      </w:r>
      <w:r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066FD4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66FD4" w:rsidRPr="00650C61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66FD4" w:rsidRPr="0041452F" w:rsidRDefault="00066FD4" w:rsidP="00066F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bookmarkEnd w:id="0"/>
    </w:p>
    <w:tbl>
      <w:tblPr>
        <w:tblW w:w="0" w:type="auto"/>
        <w:tblInd w:w="108" w:type="dxa"/>
        <w:tblLook w:val="04A0"/>
      </w:tblPr>
      <w:tblGrid>
        <w:gridCol w:w="6244"/>
        <w:gridCol w:w="3219"/>
      </w:tblGrid>
      <w:tr w:rsidR="00066FD4" w:rsidTr="00E8180C">
        <w:tc>
          <w:tcPr>
            <w:tcW w:w="6666" w:type="dxa"/>
            <w:vAlign w:val="bottom"/>
            <w:hideMark/>
          </w:tcPr>
          <w:p w:rsidR="00066FD4" w:rsidRDefault="00936725" w:rsidP="00D6452A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О. Главы </w:t>
            </w:r>
            <w:r w:rsidR="00066FD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3333" w:type="dxa"/>
            <w:vAlign w:val="bottom"/>
            <w:hideMark/>
          </w:tcPr>
          <w:p w:rsidR="00066FD4" w:rsidRDefault="00066FD4" w:rsidP="0093672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93672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36725">
              <w:rPr>
                <w:rFonts w:ascii="Times New Roman" w:hAnsi="Times New Roman" w:cs="Times New Roman"/>
                <w:b/>
                <w:sz w:val="28"/>
                <w:szCs w:val="28"/>
              </w:rPr>
              <w:t>Фроловичев</w:t>
            </w:r>
            <w:proofErr w:type="spellEnd"/>
          </w:p>
        </w:tc>
      </w:tr>
    </w:tbl>
    <w:p w:rsidR="00066FD4" w:rsidRDefault="00066FD4" w:rsidP="00066FD4">
      <w:pPr>
        <w:ind w:firstLine="720"/>
        <w:jc w:val="both"/>
        <w:rPr>
          <w:rFonts w:ascii="Times New Roman" w:hAnsi="Times New Roman" w:cs="Times New Roman"/>
        </w:rPr>
      </w:pPr>
    </w:p>
    <w:p w:rsidR="00066FD4" w:rsidRDefault="00066FD4" w:rsidP="00066FD4">
      <w:pPr>
        <w:ind w:firstLine="720"/>
        <w:jc w:val="both"/>
        <w:rPr>
          <w:rFonts w:ascii="Times New Roman" w:hAnsi="Times New Roman" w:cs="Times New Roman"/>
        </w:rPr>
      </w:pPr>
    </w:p>
    <w:p w:rsidR="00066FD4" w:rsidRDefault="00066FD4" w:rsidP="00066FD4"/>
    <w:p w:rsidR="00345B71" w:rsidRDefault="00345B71"/>
    <w:p w:rsidR="004167C9" w:rsidRDefault="004167C9"/>
    <w:p w:rsidR="004167C9" w:rsidRDefault="004167C9"/>
    <w:p w:rsidR="004167C9" w:rsidRDefault="004167C9"/>
    <w:p w:rsidR="004167C9" w:rsidRDefault="004167C9"/>
    <w:p w:rsidR="004167C9" w:rsidRDefault="004167C9"/>
    <w:p w:rsidR="004167C9" w:rsidRDefault="004167C9"/>
    <w:p w:rsidR="004167C9" w:rsidRDefault="004167C9"/>
    <w:p w:rsidR="004167C9" w:rsidRDefault="004167C9"/>
    <w:p w:rsidR="004167C9" w:rsidRDefault="004167C9"/>
    <w:p w:rsidR="004167C9" w:rsidRDefault="004167C9"/>
    <w:p w:rsidR="004167C9" w:rsidRDefault="004167C9"/>
    <w:p w:rsidR="004167C9" w:rsidRPr="004167C9" w:rsidRDefault="004167C9">
      <w:pPr>
        <w:rPr>
          <w:rFonts w:ascii="Times New Roman" w:hAnsi="Times New Roman" w:cs="Times New Roman"/>
        </w:rPr>
      </w:pPr>
    </w:p>
    <w:p w:rsidR="004167C9" w:rsidRDefault="004167C9"/>
    <w:p w:rsidR="004167C9" w:rsidRDefault="00D645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Исп. Панкин А.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D6452A" w:rsidRPr="00D6452A" w:rsidRDefault="00D645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Тел. 8(48666)21605</w:t>
      </w:r>
    </w:p>
    <w:sectPr w:rsidR="00D6452A" w:rsidRPr="00D6452A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6FD4"/>
    <w:rsid w:val="00066FD4"/>
    <w:rsid w:val="00345B71"/>
    <w:rsid w:val="004167C9"/>
    <w:rsid w:val="00464175"/>
    <w:rsid w:val="00714F47"/>
    <w:rsid w:val="00770623"/>
    <w:rsid w:val="00802D9D"/>
    <w:rsid w:val="00821589"/>
    <w:rsid w:val="00827FC0"/>
    <w:rsid w:val="00936725"/>
    <w:rsid w:val="00B803B1"/>
    <w:rsid w:val="00BE4683"/>
    <w:rsid w:val="00D6452A"/>
    <w:rsid w:val="00EC479A"/>
    <w:rsid w:val="00F873F9"/>
    <w:rsid w:val="00FA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6FD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FD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66FD4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066FD4"/>
  </w:style>
  <w:style w:type="character" w:customStyle="1" w:styleId="a5">
    <w:name w:val="Гипертекстовая ссылка"/>
    <w:basedOn w:val="a0"/>
    <w:uiPriority w:val="99"/>
    <w:rsid w:val="00066FD4"/>
    <w:rPr>
      <w:rFonts w:ascii="Times New Roman" w:hAnsi="Times New Roman" w:cs="Times New Roman" w:hint="default"/>
      <w:color w:val="008000"/>
    </w:rPr>
  </w:style>
  <w:style w:type="paragraph" w:styleId="a6">
    <w:name w:val="Normal (Web)"/>
    <w:basedOn w:val="a"/>
    <w:uiPriority w:val="99"/>
    <w:unhideWhenUsed/>
    <w:rsid w:val="00066F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6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О назначении публичных слушаний по  </vt:lpstr>
      <vt:lpstr>проекту планировки и проекту межевания </vt:lpstr>
      <vt:lpstr>территории для строительства линейного </vt:lpstr>
      <vt:lpstr>объекта «Газоснабжение д. Редогощь</vt:lpstr>
      <vt:lpstr>Троснянского района Орловской области »</vt:lpstr>
    </vt:vector>
  </TitlesOfParts>
  <Company>SPecialiST RePack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7</cp:revision>
  <cp:lastPrinted>2017-11-09T12:12:00Z</cp:lastPrinted>
  <dcterms:created xsi:type="dcterms:W3CDTF">2017-11-09T11:09:00Z</dcterms:created>
  <dcterms:modified xsi:type="dcterms:W3CDTF">2017-11-16T06:11:00Z</dcterms:modified>
</cp:coreProperties>
</file>