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FD73F4">
        <w:rPr>
          <w:rFonts w:ascii="Arial" w:hAnsi="Arial"/>
        </w:rPr>
        <w:t>13 февраля</w:t>
      </w:r>
      <w:r w:rsidRPr="00F4598D">
        <w:rPr>
          <w:rFonts w:ascii="Arial" w:hAnsi="Arial"/>
        </w:rPr>
        <w:t xml:space="preserve"> </w:t>
      </w:r>
      <w:r w:rsidR="00FD73F4">
        <w:rPr>
          <w:rFonts w:ascii="Arial" w:hAnsi="Arial"/>
        </w:rPr>
        <w:t>2023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 </w:t>
      </w:r>
      <w:r w:rsidR="00FD73F4">
        <w:rPr>
          <w:rFonts w:ascii="Arial" w:hAnsi="Arial"/>
        </w:rPr>
        <w:t xml:space="preserve">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FD73F4">
        <w:rPr>
          <w:rFonts w:ascii="Arial" w:hAnsi="Arial"/>
        </w:rPr>
        <w:t>6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proofErr w:type="gramEnd"/>
      <w:r w:rsidRPr="00F4598D">
        <w:rPr>
          <w:rFonts w:ascii="Arial" w:hAnsi="Arial"/>
        </w:rPr>
        <w:t xml:space="preserve"> силу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FD73F4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В связи с приведением нормативной правовой базы</w:t>
      </w:r>
      <w:r w:rsidR="008C23D2" w:rsidRPr="00F4598D">
        <w:rPr>
          <w:rFonts w:ascii="Arial" w:hAnsi="Arial"/>
        </w:rPr>
        <w:t xml:space="preserve"> в соответствие с</w:t>
      </w:r>
      <w:r>
        <w:rPr>
          <w:rFonts w:ascii="Arial" w:hAnsi="Arial"/>
        </w:rPr>
        <w:t xml:space="preserve"> действующим</w:t>
      </w:r>
      <w:r w:rsidR="008C23D2" w:rsidRPr="00F4598D">
        <w:rPr>
          <w:rFonts w:ascii="Arial" w:hAnsi="Arial"/>
        </w:rPr>
        <w:t xml:space="preserve"> законодательством</w:t>
      </w:r>
      <w:r w:rsidR="00ED17CF">
        <w:rPr>
          <w:rFonts w:ascii="Arial" w:hAnsi="Arial"/>
        </w:rPr>
        <w:t>, данные полномочия вне предела полномочий органов местного самоуправления,</w:t>
      </w:r>
      <w:r w:rsidR="008C23D2"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Default="00B74900" w:rsidP="00E44E1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FD73F4">
        <w:rPr>
          <w:rFonts w:ascii="Arial" w:hAnsi="Arial"/>
        </w:rPr>
        <w:t>17.01.2018 № 6</w:t>
      </w:r>
      <w:r w:rsidR="00F40628">
        <w:rPr>
          <w:rFonts w:ascii="Arial" w:hAnsi="Arial"/>
        </w:rPr>
        <w:t xml:space="preserve"> «</w:t>
      </w:r>
      <w:r w:rsidR="00E44E14" w:rsidRPr="00E44E14">
        <w:rPr>
          <w:rFonts w:ascii="Arial" w:hAnsi="Arial"/>
        </w:rPr>
        <w:t>Об утверждении П</w:t>
      </w:r>
      <w:r w:rsidR="00FD73F4">
        <w:rPr>
          <w:rFonts w:ascii="Arial" w:hAnsi="Arial"/>
        </w:rPr>
        <w:t>рограммы комплексного развития транспортной инфраструктуры Муравльского сельского поселения Троснянского района на 2017-2030 годы» признать утратившим силу.</w:t>
      </w:r>
    </w:p>
    <w:p w:rsidR="00FD73F4" w:rsidRDefault="00FD73F4" w:rsidP="00E44E14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Разместить</w:t>
      </w:r>
      <w:proofErr w:type="gramEnd"/>
      <w:r>
        <w:rPr>
          <w:rFonts w:ascii="Arial" w:hAnsi="Arial"/>
        </w:rPr>
        <w:t xml:space="preserve"> настоящее решение на официальном сайте Муравльского сельского</w:t>
      </w:r>
      <w:r w:rsidR="00FC62FD">
        <w:rPr>
          <w:rFonts w:ascii="Arial" w:hAnsi="Arial"/>
        </w:rPr>
        <w:t xml:space="preserve"> поселения Троснянского района в информационно-телекоммуникационной сети «Интернет».</w:t>
      </w:r>
    </w:p>
    <w:p w:rsidR="00FC62FD" w:rsidRDefault="00FC62FD" w:rsidP="00E44E1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Настоящее постановление вступает в силу после его официального опубликования.</w:t>
      </w:r>
      <w:bookmarkStart w:id="0" w:name="_GoBack"/>
      <w:bookmarkEnd w:id="0"/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F274B"/>
    <w:rsid w:val="002141BA"/>
    <w:rsid w:val="002468CF"/>
    <w:rsid w:val="00394AFA"/>
    <w:rsid w:val="00395A46"/>
    <w:rsid w:val="00437056"/>
    <w:rsid w:val="00543C00"/>
    <w:rsid w:val="00734E68"/>
    <w:rsid w:val="008025E6"/>
    <w:rsid w:val="008C23D2"/>
    <w:rsid w:val="009C0744"/>
    <w:rsid w:val="00A37217"/>
    <w:rsid w:val="00AD433A"/>
    <w:rsid w:val="00B74900"/>
    <w:rsid w:val="00C019C2"/>
    <w:rsid w:val="00C426B5"/>
    <w:rsid w:val="00D202C3"/>
    <w:rsid w:val="00D312B2"/>
    <w:rsid w:val="00D728DD"/>
    <w:rsid w:val="00D93F23"/>
    <w:rsid w:val="00E1556F"/>
    <w:rsid w:val="00E44E14"/>
    <w:rsid w:val="00ED17CF"/>
    <w:rsid w:val="00F40628"/>
    <w:rsid w:val="00F4598D"/>
    <w:rsid w:val="00F7057D"/>
    <w:rsid w:val="00FC62FD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2</cp:revision>
  <cp:lastPrinted>2023-02-13T08:09:00Z</cp:lastPrinted>
  <dcterms:created xsi:type="dcterms:W3CDTF">2023-02-13T08:14:00Z</dcterms:created>
  <dcterms:modified xsi:type="dcterms:W3CDTF">2023-02-13T08:14:00Z</dcterms:modified>
</cp:coreProperties>
</file>