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EF6" w:rsidRPr="005C7A2C" w:rsidRDefault="00394EF6" w:rsidP="00394EF6">
      <w:pPr>
        <w:ind w:firstLine="709"/>
        <w:jc w:val="center"/>
        <w:rPr>
          <w:b/>
          <w:bCs/>
          <w:sz w:val="26"/>
          <w:szCs w:val="26"/>
        </w:rPr>
      </w:pPr>
      <w:r w:rsidRPr="005C7A2C">
        <w:rPr>
          <w:rStyle w:val="objecttitletxt"/>
          <w:b/>
          <w:bCs/>
          <w:sz w:val="26"/>
          <w:szCs w:val="26"/>
        </w:rPr>
        <w:t>Сжигание сухой травы грозит пожарами</w:t>
      </w:r>
    </w:p>
    <w:p w:rsidR="00394EF6" w:rsidRPr="005C7A2C" w:rsidRDefault="00394EF6" w:rsidP="00394EF6">
      <w:pPr>
        <w:rPr>
          <w:sz w:val="26"/>
          <w:szCs w:val="26"/>
        </w:rPr>
      </w:pPr>
    </w:p>
    <w:p w:rsidR="00394EF6" w:rsidRPr="005C7A2C" w:rsidRDefault="00394EF6" w:rsidP="00394EF6">
      <w:pPr>
        <w:ind w:firstLine="709"/>
        <w:jc w:val="both"/>
        <w:rPr>
          <w:b/>
          <w:bCs/>
          <w:sz w:val="26"/>
          <w:szCs w:val="26"/>
        </w:rPr>
      </w:pPr>
      <w:r w:rsidRPr="005C7A2C">
        <w:rPr>
          <w:b/>
          <w:bCs/>
          <w:sz w:val="26"/>
          <w:szCs w:val="26"/>
        </w:rPr>
        <w:t xml:space="preserve">С наступлением весны приобретает актуальность проблема стихийного сжигания сухой травы. Тёплая и ясная погода приводит к повышению класса пожароопасности. В связи с этим увеличивается опасность возникновения природных пожаров. </w:t>
      </w:r>
    </w:p>
    <w:p w:rsidR="00394EF6" w:rsidRPr="005C7A2C" w:rsidRDefault="00394EF6" w:rsidP="00394EF6">
      <w:pPr>
        <w:ind w:firstLine="709"/>
        <w:jc w:val="both"/>
        <w:rPr>
          <w:sz w:val="26"/>
          <w:szCs w:val="26"/>
        </w:rPr>
      </w:pPr>
      <w:r w:rsidRPr="005C7A2C">
        <w:rPr>
          <w:sz w:val="26"/>
          <w:szCs w:val="26"/>
        </w:rPr>
        <w:t xml:space="preserve">В подавляющем большинстве случаев природные пожары являются следствием нарушения человеком требований пожарной безопасности. В ряде случаев природные они становятся следствием умышленного поджога, техногенной аварии или катастрофы. Статистика природных пожаров показывает, что их всплеск наблюдается в выходные дни, когда люди массово направляются отдыхать на природу. </w:t>
      </w:r>
    </w:p>
    <w:p w:rsidR="00394EF6" w:rsidRPr="005C7A2C" w:rsidRDefault="00394EF6" w:rsidP="00394EF6">
      <w:pPr>
        <w:ind w:firstLine="709"/>
        <w:jc w:val="both"/>
        <w:rPr>
          <w:sz w:val="26"/>
          <w:szCs w:val="26"/>
        </w:rPr>
      </w:pPr>
      <w:r w:rsidRPr="005C7A2C">
        <w:rPr>
          <w:sz w:val="26"/>
          <w:szCs w:val="26"/>
        </w:rPr>
        <w:t>Самые распространённые природные пожары – это травяные палы. В большинстве случаев причиной возгораний является человеческий фактор. Граждане сжигают мусор и прошлогоднюю траву на своих огородах и дворовых территориях, а дети поджигают траву у дорог и на пустырях. А ведь в это же время, когда подразделения пожарной охраны заняты тушением сухой травы, где-то может произойти действительно серьезный пожар, и под угрозой может оказаться чья-то жизнь.</w:t>
      </w:r>
    </w:p>
    <w:p w:rsidR="00394EF6" w:rsidRPr="005C7A2C" w:rsidRDefault="00394EF6" w:rsidP="00394EF6">
      <w:pPr>
        <w:ind w:firstLine="709"/>
        <w:jc w:val="both"/>
        <w:rPr>
          <w:sz w:val="26"/>
          <w:szCs w:val="26"/>
        </w:rPr>
      </w:pPr>
      <w:r w:rsidRPr="005C7A2C">
        <w:rPr>
          <w:sz w:val="26"/>
          <w:szCs w:val="26"/>
        </w:rPr>
        <w:t xml:space="preserve">Весной прошлогодняя трава быстро высыхает на солнце и легко загорается от любой искры. Травяные палы быстро распространяются, особенно в ветреные дни. Горение стерни и сухой травы – процесс неуправляемый. Нередко от травяных пожаров сгорают дома или даже целые поселения. Привычное многим сжигание травы оборачивается тем, что плодородный слой почвы будет восстанавливаться после такого пала минимум семь лет. Травяные палы вызывают очень сильное задымление. Шлейф дыма от разгоревшейся травы или соломы, может распространяться на многие километры. Во время горения стерни, мусора и других отходов, в атмосферу выделяется огромное количество опасных веществ, отравляющих окружающую среду. Часто травяные палы уничтожают молодые посадки леса среди сельскохозяйственных полей. Травяные палы во многих случаях становятся причиной более катастрофичных пожаров – лесных и торфяных. Лес относится к природным ландшафтам </w:t>
      </w:r>
      <w:proofErr w:type="gramStart"/>
      <w:r w:rsidRPr="005C7A2C">
        <w:rPr>
          <w:sz w:val="26"/>
          <w:szCs w:val="26"/>
        </w:rPr>
        <w:t>повышенной</w:t>
      </w:r>
      <w:proofErr w:type="gramEnd"/>
      <w:r w:rsidRPr="005C7A2C">
        <w:rPr>
          <w:sz w:val="26"/>
          <w:szCs w:val="26"/>
        </w:rPr>
        <w:t xml:space="preserve"> пожароопасности. </w:t>
      </w:r>
      <w:proofErr w:type="gramStart"/>
      <w:r w:rsidRPr="005C7A2C">
        <w:rPr>
          <w:sz w:val="26"/>
          <w:szCs w:val="26"/>
        </w:rPr>
        <w:t>В лесу может гореть практически все: трава, мох, пни, порубочные остатки, корни, валежник, бурелом, кустарники, подрост, подлесок, листья, древостой.</w:t>
      </w:r>
      <w:proofErr w:type="gramEnd"/>
    </w:p>
    <w:p w:rsidR="007F29D1" w:rsidRDefault="00394EF6" w:rsidP="00394EF6">
      <w:pPr>
        <w:pStyle w:val="a3"/>
        <w:rPr>
          <w:sz w:val="26"/>
          <w:szCs w:val="26"/>
        </w:rPr>
      </w:pPr>
      <w:r w:rsidRPr="005C7A2C">
        <w:rPr>
          <w:sz w:val="26"/>
          <w:szCs w:val="26"/>
        </w:rPr>
        <w:t xml:space="preserve">Главное управление МЧС России по Орловской области напоминает об ответственности за несанкционированный пал травы. </w:t>
      </w:r>
    </w:p>
    <w:p w:rsidR="007C2ED8" w:rsidRDefault="007C2ED8" w:rsidP="00394EF6">
      <w:pPr>
        <w:pStyle w:val="a3"/>
        <w:rPr>
          <w:sz w:val="26"/>
          <w:szCs w:val="26"/>
        </w:rPr>
      </w:pPr>
      <w:r>
        <w:rPr>
          <w:sz w:val="26"/>
          <w:szCs w:val="26"/>
        </w:rPr>
        <w:t xml:space="preserve">В соответствии </w:t>
      </w:r>
      <w:r w:rsidR="00456F24">
        <w:rPr>
          <w:sz w:val="26"/>
          <w:szCs w:val="26"/>
        </w:rPr>
        <w:t>Правил</w:t>
      </w:r>
      <w:r>
        <w:rPr>
          <w:sz w:val="26"/>
          <w:szCs w:val="26"/>
        </w:rPr>
        <w:t>а</w:t>
      </w:r>
      <w:r w:rsidR="007F29D1">
        <w:rPr>
          <w:sz w:val="26"/>
          <w:szCs w:val="26"/>
        </w:rPr>
        <w:t>ми</w:t>
      </w:r>
      <w:r w:rsidR="00456F24">
        <w:rPr>
          <w:sz w:val="26"/>
          <w:szCs w:val="26"/>
        </w:rPr>
        <w:t xml:space="preserve"> противопожарного режима в Российской </w:t>
      </w:r>
      <w:proofErr w:type="gramStart"/>
      <w:r w:rsidR="00456F24">
        <w:rPr>
          <w:sz w:val="26"/>
          <w:szCs w:val="26"/>
        </w:rPr>
        <w:t>Федерации</w:t>
      </w:r>
      <w:proofErr w:type="gramEnd"/>
      <w:r w:rsidR="00456F24">
        <w:rPr>
          <w:sz w:val="26"/>
          <w:szCs w:val="26"/>
        </w:rPr>
        <w:t xml:space="preserve"> утверждённы</w:t>
      </w:r>
      <w:r w:rsidR="00F7050E">
        <w:rPr>
          <w:sz w:val="26"/>
          <w:szCs w:val="26"/>
        </w:rPr>
        <w:t>ми</w:t>
      </w:r>
      <w:r w:rsidR="00456F24">
        <w:rPr>
          <w:sz w:val="26"/>
          <w:szCs w:val="26"/>
        </w:rPr>
        <w:t xml:space="preserve"> постановлением Правительства РФ от </w:t>
      </w:r>
      <w:r>
        <w:rPr>
          <w:sz w:val="26"/>
          <w:szCs w:val="26"/>
        </w:rPr>
        <w:t>25.04.2012</w:t>
      </w:r>
      <w:r w:rsidR="00584E07">
        <w:rPr>
          <w:sz w:val="26"/>
          <w:szCs w:val="26"/>
        </w:rPr>
        <w:t xml:space="preserve"> №390</w:t>
      </w:r>
      <w:r>
        <w:rPr>
          <w:sz w:val="26"/>
          <w:szCs w:val="26"/>
        </w:rPr>
        <w:t xml:space="preserve"> установлены требования, при несоблюдении которых, запрещается выжигание сухой травиной растительности, а именно:</w:t>
      </w:r>
    </w:p>
    <w:p w:rsidR="007C2ED8" w:rsidRDefault="007C2ED8">
      <w:pPr>
        <w:spacing w:after="1" w:line="260" w:lineRule="atLeast"/>
        <w:ind w:firstLine="540"/>
        <w:jc w:val="both"/>
      </w:pPr>
      <w:r>
        <w:rPr>
          <w:sz w:val="26"/>
        </w:rPr>
        <w:t>б) обеспечивать в период пожароопасного сезона (в период устойчивой сухой, жаркой и ветреной погоды, при получении штормового предупреждения и при введении особого противопожарного режима) в нерабочее время охрану объектов для переработки древесины и других лесных ресурсов;</w:t>
      </w:r>
    </w:p>
    <w:p w:rsidR="007C2ED8" w:rsidRDefault="007C2ED8">
      <w:pPr>
        <w:spacing w:after="1" w:line="260" w:lineRule="atLeast"/>
        <w:ind w:firstLine="540"/>
        <w:jc w:val="both"/>
      </w:pPr>
      <w:r>
        <w:rPr>
          <w:sz w:val="26"/>
        </w:rPr>
        <w:t xml:space="preserve">участок для выжигания сухой травянистой растительности располагается на расстоянии не ближе </w:t>
      </w:r>
      <w:smartTag w:uri="urn:schemas-microsoft-com:office:smarttags" w:element="metricconverter">
        <w:smartTagPr>
          <w:attr w:name="ProductID" w:val="50 метров"/>
        </w:smartTagPr>
        <w:r>
          <w:rPr>
            <w:sz w:val="26"/>
          </w:rPr>
          <w:t>50 метров</w:t>
        </w:r>
      </w:smartTag>
      <w:r>
        <w:rPr>
          <w:sz w:val="26"/>
        </w:rPr>
        <w:t xml:space="preserve"> от ближайшего объекта;</w:t>
      </w:r>
    </w:p>
    <w:p w:rsidR="007C2ED8" w:rsidRDefault="007C2ED8">
      <w:pPr>
        <w:spacing w:after="1" w:line="260" w:lineRule="atLeast"/>
        <w:ind w:firstLine="540"/>
        <w:jc w:val="both"/>
      </w:pPr>
      <w:r>
        <w:rPr>
          <w:sz w:val="26"/>
        </w:rPr>
        <w:lastRenderedPageBreak/>
        <w:t xml:space="preserve">б) территория вокруг участка для выжигания сухой травянистой растительности очищена в радиусе 25 - </w:t>
      </w:r>
      <w:smartTag w:uri="urn:schemas-microsoft-com:office:smarttags" w:element="metricconverter">
        <w:smartTagPr>
          <w:attr w:name="ProductID" w:val="30 метров"/>
        </w:smartTagPr>
        <w:r>
          <w:rPr>
            <w:sz w:val="26"/>
          </w:rPr>
          <w:t>30 метров</w:t>
        </w:r>
      </w:smartTag>
      <w:r>
        <w:rPr>
          <w:sz w:val="26"/>
        </w:rPr>
        <w:t xml:space="preserve">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w:t>
      </w:r>
      <w:smartTag w:uri="urn:schemas-microsoft-com:office:smarttags" w:element="metricconverter">
        <w:smartTagPr>
          <w:attr w:name="ProductID" w:val="1,4 метра"/>
        </w:smartTagPr>
        <w:r>
          <w:rPr>
            <w:sz w:val="26"/>
          </w:rPr>
          <w:t>1,4 метра</w:t>
        </w:r>
      </w:smartTag>
      <w:r>
        <w:rPr>
          <w:sz w:val="26"/>
        </w:rPr>
        <w:t>;</w:t>
      </w:r>
    </w:p>
    <w:p w:rsidR="007C2ED8" w:rsidRDefault="007C2ED8">
      <w:pPr>
        <w:spacing w:after="1" w:line="260" w:lineRule="atLeast"/>
        <w:ind w:firstLine="540"/>
        <w:jc w:val="both"/>
      </w:pPr>
      <w:r>
        <w:rPr>
          <w:sz w:val="26"/>
        </w:rPr>
        <w:t>в) на территории, включающей участок для выжигания сухой травянистой растительности, не действует особый противопожарный режим;</w:t>
      </w:r>
    </w:p>
    <w:p w:rsidR="007C2ED8" w:rsidRDefault="007C2ED8">
      <w:pPr>
        <w:spacing w:after="1" w:line="260" w:lineRule="atLeast"/>
        <w:ind w:firstLine="540"/>
        <w:jc w:val="both"/>
      </w:pPr>
      <w:r>
        <w:rPr>
          <w:sz w:val="26"/>
        </w:rPr>
        <w:t>г) лица, участвующие в выжигании сухой травянистой растительности, обеспечены первичными средствами пожаротушения.</w:t>
      </w:r>
    </w:p>
    <w:p w:rsidR="00456F24" w:rsidRPr="005C7A2C" w:rsidRDefault="007C2ED8" w:rsidP="00394EF6">
      <w:pPr>
        <w:pStyle w:val="a3"/>
        <w:rPr>
          <w:sz w:val="26"/>
          <w:szCs w:val="26"/>
        </w:rPr>
      </w:pPr>
      <w:proofErr w:type="gramStart"/>
      <w:r>
        <w:rPr>
          <w:sz w:val="26"/>
          <w:szCs w:val="26"/>
        </w:rPr>
        <w:t>Также с 01.03.2017 вступил</w:t>
      </w:r>
      <w:r w:rsidR="00BB3C58">
        <w:rPr>
          <w:sz w:val="26"/>
          <w:szCs w:val="26"/>
        </w:rPr>
        <w:t>и</w:t>
      </w:r>
      <w:r>
        <w:rPr>
          <w:sz w:val="26"/>
          <w:szCs w:val="26"/>
        </w:rPr>
        <w:t xml:space="preserve"> в силу</w:t>
      </w:r>
      <w:r w:rsidR="00BB3C58">
        <w:rPr>
          <w:sz w:val="26"/>
          <w:szCs w:val="26"/>
        </w:rPr>
        <w:t xml:space="preserve"> требования постановления Правительства РФ от 18.08.2016 № 807, которыми установлено, что в период </w:t>
      </w:r>
      <w:r w:rsidR="00BB3C58">
        <w:rPr>
          <w:color w:val="000000"/>
          <w:sz w:val="26"/>
          <w:szCs w:val="26"/>
        </w:rPr>
        <w:t>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w:t>
      </w:r>
      <w:proofErr w:type="gramEnd"/>
      <w:r w:rsidR="00BB3C58">
        <w:rPr>
          <w:color w:val="000000"/>
          <w:sz w:val="26"/>
          <w:szCs w:val="26"/>
        </w:rPr>
        <w:t xml:space="preserve"> </w:t>
      </w:r>
      <w:proofErr w:type="gramStart"/>
      <w:r w:rsidR="00BB3C58">
        <w:rPr>
          <w:color w:val="000000"/>
          <w:sz w:val="26"/>
          <w:szCs w:val="26"/>
        </w:rPr>
        <w:t xml:space="preserve">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w:t>
      </w:r>
      <w:smartTag w:uri="urn:schemas-microsoft-com:office:smarttags" w:element="metricconverter">
        <w:smartTagPr>
          <w:attr w:name="ProductID" w:val="10 метров"/>
        </w:smartTagPr>
        <w:r w:rsidR="00BB3C58">
          <w:rPr>
            <w:color w:val="000000"/>
            <w:sz w:val="26"/>
            <w:szCs w:val="26"/>
          </w:rPr>
          <w:t>10 метров</w:t>
        </w:r>
      </w:smartTag>
      <w:r w:rsidR="00BB3C58">
        <w:rPr>
          <w:color w:val="000000"/>
          <w:sz w:val="26"/>
          <w:szCs w:val="26"/>
        </w:rPr>
        <w:t xml:space="preserve"> от леса либо отделяют лес противопожарной минерализованной полосой шириной не менее </w:t>
      </w:r>
      <w:smartTag w:uri="urn:schemas-microsoft-com:office:smarttags" w:element="metricconverter">
        <w:smartTagPr>
          <w:attr w:name="ProductID" w:val="0,5 метра"/>
        </w:smartTagPr>
        <w:r w:rsidR="00BB3C58">
          <w:rPr>
            <w:color w:val="000000"/>
            <w:sz w:val="26"/>
            <w:szCs w:val="26"/>
          </w:rPr>
          <w:t>0,5 метра</w:t>
        </w:r>
      </w:smartTag>
      <w:r w:rsidR="00BB3C58">
        <w:rPr>
          <w:color w:val="000000"/>
          <w:sz w:val="26"/>
          <w:szCs w:val="26"/>
        </w:rPr>
        <w:t xml:space="preserve"> или иным противопожарным барьером.</w:t>
      </w:r>
      <w:r w:rsidR="00BB3C58">
        <w:rPr>
          <w:sz w:val="26"/>
          <w:szCs w:val="26"/>
        </w:rPr>
        <w:t xml:space="preserve"> </w:t>
      </w:r>
      <w:proofErr w:type="gramEnd"/>
    </w:p>
    <w:p w:rsidR="00394EF6" w:rsidRPr="005C7A2C" w:rsidRDefault="00BB3C58" w:rsidP="00394EF6">
      <w:pPr>
        <w:pStyle w:val="a3"/>
        <w:rPr>
          <w:sz w:val="26"/>
          <w:szCs w:val="26"/>
        </w:rPr>
      </w:pPr>
      <w:r>
        <w:rPr>
          <w:sz w:val="26"/>
          <w:szCs w:val="26"/>
        </w:rPr>
        <w:t>За несоблюдение требований пожарной безопасности установлена</w:t>
      </w:r>
      <w:r w:rsidR="007F29D1">
        <w:rPr>
          <w:sz w:val="26"/>
          <w:szCs w:val="26"/>
        </w:rPr>
        <w:t xml:space="preserve"> административная </w:t>
      </w:r>
      <w:r>
        <w:rPr>
          <w:sz w:val="26"/>
          <w:szCs w:val="26"/>
        </w:rPr>
        <w:t>ответственность</w:t>
      </w:r>
      <w:r w:rsidR="007F29D1">
        <w:rPr>
          <w:sz w:val="26"/>
          <w:szCs w:val="26"/>
        </w:rPr>
        <w:t>,</w:t>
      </w:r>
      <w:r w:rsidR="00394EF6" w:rsidRPr="005C7A2C">
        <w:rPr>
          <w:sz w:val="26"/>
          <w:szCs w:val="26"/>
        </w:rPr>
        <w:t xml:space="preserve"> </w:t>
      </w:r>
      <w:r w:rsidR="007F29D1">
        <w:rPr>
          <w:sz w:val="26"/>
          <w:szCs w:val="26"/>
        </w:rPr>
        <w:t>которая з</w:t>
      </w:r>
      <w:r w:rsidR="00394EF6" w:rsidRPr="005C7A2C">
        <w:rPr>
          <w:sz w:val="26"/>
          <w:szCs w:val="26"/>
        </w:rPr>
        <w:t xml:space="preserve">акреплена в статье 20.4 Кодекса об административных правонарушениях Российской Федерации и предусмотрена для граждан, должностных и юридических лиц. Штрафы за нарушение правил пожарной безопасности на сегодня достаточно велики. </w:t>
      </w:r>
      <w:proofErr w:type="gramStart"/>
      <w:r w:rsidR="00394EF6" w:rsidRPr="005C7A2C">
        <w:rPr>
          <w:sz w:val="26"/>
          <w:szCs w:val="26"/>
        </w:rPr>
        <w:t xml:space="preserve">Так, штраф для гражданина составляет от 1 тыс. до 1,5 тыс. руб., для должностного лица – от 6 тыс. до 15 тыс. руб. Если нарушение выявлено в условиях особого противопожарного режима сумма штрафа увеличивается и составляет соответственно от 2 тыс. до 4 тыс. руб. и от 15 тыс. до 30 тыс. руб. </w:t>
      </w:r>
      <w:proofErr w:type="gramEnd"/>
    </w:p>
    <w:p w:rsidR="00394EF6" w:rsidRPr="005C7A2C" w:rsidRDefault="00394EF6" w:rsidP="00394EF6">
      <w:pPr>
        <w:pStyle w:val="a3"/>
        <w:rPr>
          <w:sz w:val="26"/>
          <w:szCs w:val="26"/>
        </w:rPr>
      </w:pPr>
      <w:proofErr w:type="gramStart"/>
      <w:r w:rsidRPr="005C7A2C">
        <w:rPr>
          <w:sz w:val="26"/>
          <w:szCs w:val="26"/>
        </w:rPr>
        <w:t>Для юридических лиц установлены более существенные размеры штрафов: по общему правилу за нарушение требований пожарной безопасности организацию могут оштрафовать на сумму от 150 тыс. до 200 тыс. руб., а в условиях особого противопожарного режима сумма штрафа может составить от 400 тыс. до 500 тыс. руб. В случае уничтожения имущества в результате сжигания сухой травы, возможно возбуждение уголовного дела и возмещение</w:t>
      </w:r>
      <w:proofErr w:type="gramEnd"/>
      <w:r w:rsidRPr="005C7A2C">
        <w:rPr>
          <w:sz w:val="26"/>
          <w:szCs w:val="26"/>
        </w:rPr>
        <w:t xml:space="preserve"> виновником нанесенного материального ущерба в полном объеме. </w:t>
      </w:r>
    </w:p>
    <w:p w:rsidR="00394EF6" w:rsidRPr="005C7A2C" w:rsidRDefault="00010D93" w:rsidP="00394EF6">
      <w:pPr>
        <w:ind w:firstLine="709"/>
        <w:jc w:val="both"/>
        <w:rPr>
          <w:sz w:val="26"/>
          <w:szCs w:val="26"/>
        </w:rPr>
      </w:pPr>
      <w:r w:rsidRPr="005C7A2C">
        <w:rPr>
          <w:sz w:val="26"/>
          <w:szCs w:val="26"/>
        </w:rPr>
        <w:t>В 201</w:t>
      </w:r>
      <w:r>
        <w:rPr>
          <w:sz w:val="26"/>
          <w:szCs w:val="26"/>
        </w:rPr>
        <w:t>6</w:t>
      </w:r>
      <w:r w:rsidRPr="005C7A2C">
        <w:rPr>
          <w:sz w:val="26"/>
          <w:szCs w:val="26"/>
        </w:rPr>
        <w:t xml:space="preserve"> году за несанкционированное сжигание сухой травы было оштрафовано </w:t>
      </w:r>
      <w:r>
        <w:rPr>
          <w:sz w:val="26"/>
          <w:szCs w:val="26"/>
        </w:rPr>
        <w:t>190</w:t>
      </w:r>
      <w:r w:rsidRPr="005C7A2C">
        <w:rPr>
          <w:sz w:val="26"/>
          <w:szCs w:val="26"/>
        </w:rPr>
        <w:t xml:space="preserve"> граждан</w:t>
      </w:r>
      <w:r>
        <w:rPr>
          <w:sz w:val="26"/>
          <w:szCs w:val="26"/>
        </w:rPr>
        <w:t xml:space="preserve"> на более чем 200 000 рублей и 33</w:t>
      </w:r>
      <w:r w:rsidRPr="005C7A2C">
        <w:rPr>
          <w:sz w:val="26"/>
          <w:szCs w:val="26"/>
        </w:rPr>
        <w:t xml:space="preserve"> должностных лица </w:t>
      </w:r>
      <w:r>
        <w:rPr>
          <w:sz w:val="26"/>
          <w:szCs w:val="26"/>
        </w:rPr>
        <w:t>на сумму 254 000 рублей</w:t>
      </w:r>
      <w:r w:rsidRPr="005C7A2C">
        <w:rPr>
          <w:sz w:val="26"/>
          <w:szCs w:val="26"/>
        </w:rPr>
        <w:t xml:space="preserve">. </w:t>
      </w:r>
      <w:r w:rsidR="00394EF6" w:rsidRPr="005C7A2C">
        <w:rPr>
          <w:sz w:val="26"/>
          <w:szCs w:val="26"/>
        </w:rPr>
        <w:t>Уважаемые жители области, чтобы в ваш дом не пришла беда, соблюдайте элементарные правила пожарной безопасности в летний пожароопасный период:</w:t>
      </w:r>
    </w:p>
    <w:p w:rsidR="00394EF6" w:rsidRPr="005C7A2C" w:rsidRDefault="00394EF6" w:rsidP="00394EF6">
      <w:pPr>
        <w:tabs>
          <w:tab w:val="left" w:pos="912"/>
        </w:tabs>
        <w:ind w:firstLine="709"/>
        <w:jc w:val="both"/>
        <w:rPr>
          <w:color w:val="000000"/>
          <w:sz w:val="26"/>
          <w:szCs w:val="26"/>
        </w:rPr>
      </w:pPr>
      <w:r w:rsidRPr="005C7A2C">
        <w:rPr>
          <w:sz w:val="26"/>
          <w:szCs w:val="26"/>
        </w:rPr>
        <w:t xml:space="preserve">1. </w:t>
      </w:r>
      <w:r w:rsidRPr="005C7A2C">
        <w:rPr>
          <w:color w:val="000000"/>
          <w:sz w:val="26"/>
          <w:szCs w:val="26"/>
        </w:rPr>
        <w:t xml:space="preserve">Не выжигайте траву и стерню на полях. </w:t>
      </w:r>
    </w:p>
    <w:p w:rsidR="00394EF6" w:rsidRPr="005C7A2C" w:rsidRDefault="00394EF6" w:rsidP="00394EF6">
      <w:pPr>
        <w:ind w:firstLine="709"/>
        <w:jc w:val="both"/>
        <w:rPr>
          <w:sz w:val="26"/>
          <w:szCs w:val="26"/>
        </w:rPr>
      </w:pPr>
      <w:r w:rsidRPr="005C7A2C">
        <w:rPr>
          <w:sz w:val="26"/>
          <w:szCs w:val="26"/>
        </w:rPr>
        <w:t>2. Не сжигайте сухую траву вблизи кустов, деревьев, деревянных построек.</w:t>
      </w:r>
    </w:p>
    <w:p w:rsidR="00394EF6" w:rsidRPr="005C7A2C" w:rsidRDefault="00394EF6" w:rsidP="00394EF6">
      <w:pPr>
        <w:ind w:firstLine="709"/>
        <w:jc w:val="both"/>
        <w:rPr>
          <w:sz w:val="26"/>
          <w:szCs w:val="26"/>
        </w:rPr>
      </w:pPr>
      <w:r w:rsidRPr="005C7A2C">
        <w:rPr>
          <w:sz w:val="26"/>
          <w:szCs w:val="26"/>
        </w:rPr>
        <w:t>3. Не производите бесконтрольное сжигание мусора и разведение костров.</w:t>
      </w:r>
    </w:p>
    <w:p w:rsidR="00394EF6" w:rsidRPr="005C7A2C" w:rsidRDefault="00394EF6" w:rsidP="00394EF6">
      <w:pPr>
        <w:ind w:firstLine="709"/>
        <w:jc w:val="both"/>
        <w:rPr>
          <w:sz w:val="26"/>
          <w:szCs w:val="26"/>
        </w:rPr>
      </w:pPr>
      <w:r w:rsidRPr="005C7A2C">
        <w:rPr>
          <w:sz w:val="26"/>
          <w:szCs w:val="26"/>
        </w:rPr>
        <w:lastRenderedPageBreak/>
        <w:t>4. Не разрешайте детям баловаться со спичками, не позволяйте им сжигать траву.</w:t>
      </w:r>
    </w:p>
    <w:p w:rsidR="00394EF6" w:rsidRPr="005C7A2C" w:rsidRDefault="00394EF6" w:rsidP="00394EF6">
      <w:pPr>
        <w:ind w:firstLine="709"/>
        <w:jc w:val="both"/>
        <w:rPr>
          <w:sz w:val="26"/>
          <w:szCs w:val="26"/>
        </w:rPr>
      </w:pPr>
      <w:r w:rsidRPr="005C7A2C">
        <w:rPr>
          <w:sz w:val="26"/>
          <w:szCs w:val="26"/>
        </w:rPr>
        <w:t>5. Во избежание перехода огня с одного строения на другое, очистите от мусора и сухой травы территорию хозяйственных дворов, гаражных кооперативов.</w:t>
      </w:r>
    </w:p>
    <w:p w:rsidR="00394EF6" w:rsidRPr="005C7A2C" w:rsidRDefault="00394EF6" w:rsidP="00394EF6">
      <w:pPr>
        <w:tabs>
          <w:tab w:val="left" w:pos="912"/>
        </w:tabs>
        <w:ind w:firstLine="709"/>
        <w:jc w:val="both"/>
        <w:rPr>
          <w:color w:val="000000"/>
          <w:sz w:val="26"/>
          <w:szCs w:val="26"/>
        </w:rPr>
      </w:pPr>
      <w:r w:rsidRPr="005C7A2C">
        <w:rPr>
          <w:sz w:val="26"/>
          <w:szCs w:val="26"/>
        </w:rPr>
        <w:t xml:space="preserve">6. Не </w:t>
      </w:r>
      <w:r w:rsidRPr="005C7A2C">
        <w:rPr>
          <w:color w:val="000000"/>
          <w:sz w:val="26"/>
          <w:szCs w:val="26"/>
        </w:rPr>
        <w:t>бросайте горящие спички и окурки.</w:t>
      </w:r>
    </w:p>
    <w:p w:rsidR="00394EF6" w:rsidRPr="005C7A2C" w:rsidRDefault="00394EF6" w:rsidP="00394EF6">
      <w:pPr>
        <w:tabs>
          <w:tab w:val="left" w:pos="912"/>
        </w:tabs>
        <w:ind w:firstLine="709"/>
        <w:jc w:val="both"/>
        <w:rPr>
          <w:color w:val="000000"/>
          <w:sz w:val="26"/>
          <w:szCs w:val="26"/>
        </w:rPr>
      </w:pPr>
      <w:r w:rsidRPr="005C7A2C">
        <w:rPr>
          <w:color w:val="000000"/>
          <w:sz w:val="26"/>
          <w:szCs w:val="26"/>
        </w:rPr>
        <w:t>7. Не оставляйте на освещенном солнцем месте бутылки или осколки стекла.</w:t>
      </w:r>
    </w:p>
    <w:p w:rsidR="00394EF6" w:rsidRPr="005C7A2C" w:rsidRDefault="00394EF6" w:rsidP="00394EF6">
      <w:pPr>
        <w:pStyle w:val="a3"/>
        <w:rPr>
          <w:sz w:val="26"/>
          <w:szCs w:val="26"/>
        </w:rPr>
      </w:pPr>
      <w:r w:rsidRPr="005C7A2C">
        <w:rPr>
          <w:sz w:val="26"/>
          <w:szCs w:val="26"/>
        </w:rPr>
        <w:t xml:space="preserve">8. Костры можно разводить на расстоянии не ближе </w:t>
      </w:r>
      <w:smartTag w:uri="urn:schemas-microsoft-com:office:smarttags" w:element="metricconverter">
        <w:smartTagPr>
          <w:attr w:name="ProductID" w:val="50 метров"/>
        </w:smartTagPr>
        <w:r w:rsidRPr="005C7A2C">
          <w:rPr>
            <w:sz w:val="26"/>
            <w:szCs w:val="26"/>
          </w:rPr>
          <w:t>50 метров</w:t>
        </w:r>
      </w:smartTag>
      <w:r w:rsidRPr="005C7A2C">
        <w:rPr>
          <w:sz w:val="26"/>
          <w:szCs w:val="26"/>
        </w:rPr>
        <w:t xml:space="preserve"> от построек, а в садоводческих товариществах для этого должны быть определены специальные места. И, конечно же, неотлучно надо следить за горящим костром, а после потушить его водой или песком.</w:t>
      </w:r>
    </w:p>
    <w:p w:rsidR="00394EF6" w:rsidRPr="005C7A2C" w:rsidRDefault="00394EF6" w:rsidP="00394EF6">
      <w:pPr>
        <w:pStyle w:val="a3"/>
        <w:rPr>
          <w:sz w:val="26"/>
          <w:szCs w:val="26"/>
        </w:rPr>
      </w:pPr>
      <w:r w:rsidRPr="005C7A2C">
        <w:rPr>
          <w:sz w:val="26"/>
          <w:szCs w:val="26"/>
        </w:rPr>
        <w:t>Если вы обнаружили начинающийся пожар, например</w:t>
      </w:r>
      <w:proofErr w:type="gramStart"/>
      <w:r w:rsidRPr="005C7A2C">
        <w:rPr>
          <w:sz w:val="26"/>
          <w:szCs w:val="26"/>
        </w:rPr>
        <w:t>,</w:t>
      </w:r>
      <w:proofErr w:type="gramEnd"/>
      <w:r w:rsidRPr="005C7A2C">
        <w:rPr>
          <w:sz w:val="26"/>
          <w:szCs w:val="26"/>
        </w:rPr>
        <w:t xml:space="preserve"> небольшой травяной пал, постарайтесь затушить его самостоятельно. Иногда достаточно просто затоптать пламя (правда, надо подождать и убедиться, что трава действительно не тлеет, иначе огонь может появиться вновь).</w:t>
      </w:r>
    </w:p>
    <w:p w:rsidR="00394EF6" w:rsidRPr="005C7A2C" w:rsidRDefault="00394EF6" w:rsidP="00394EF6">
      <w:pPr>
        <w:pStyle w:val="a3"/>
        <w:rPr>
          <w:sz w:val="26"/>
          <w:szCs w:val="26"/>
        </w:rPr>
      </w:pPr>
      <w:r w:rsidRPr="005C7A2C">
        <w:rPr>
          <w:sz w:val="26"/>
          <w:szCs w:val="26"/>
        </w:rPr>
        <w:t>Если пожар достаточно сильный, и вы не можете потушить его своими силами, постарайтесь как можно быстрее оповестить о нем тех, кто должен этим заниматься. Позвоните в пожарную охрану (телефон 01, с мобильного</w:t>
      </w:r>
      <w:r w:rsidR="005E3557">
        <w:rPr>
          <w:sz w:val="26"/>
          <w:szCs w:val="26"/>
        </w:rPr>
        <w:t xml:space="preserve"> 101 или</w:t>
      </w:r>
      <w:r w:rsidRPr="005C7A2C">
        <w:rPr>
          <w:sz w:val="26"/>
          <w:szCs w:val="26"/>
        </w:rPr>
        <w:t xml:space="preserve"> 112) и сообщите об обнаруженном очаге возгорания и как туда добраться.</w:t>
      </w:r>
    </w:p>
    <w:p w:rsidR="00394EF6" w:rsidRDefault="00394EF6"/>
    <w:p w:rsidR="00C56D3E" w:rsidRPr="00C56D3E" w:rsidRDefault="00C56D3E" w:rsidP="00C56D3E">
      <w:pPr>
        <w:ind w:firstLine="720"/>
        <w:jc w:val="right"/>
        <w:rPr>
          <w:b/>
          <w:sz w:val="26"/>
          <w:szCs w:val="26"/>
        </w:rPr>
      </w:pPr>
      <w:r w:rsidRPr="00C56D3E">
        <w:rPr>
          <w:b/>
          <w:sz w:val="26"/>
          <w:szCs w:val="26"/>
        </w:rPr>
        <w:t xml:space="preserve">Д. Ишмулов, начальник отделения НД и </w:t>
      </w:r>
      <w:proofErr w:type="gramStart"/>
      <w:r w:rsidRPr="00C56D3E">
        <w:rPr>
          <w:b/>
          <w:sz w:val="26"/>
          <w:szCs w:val="26"/>
        </w:rPr>
        <w:t>ПР</w:t>
      </w:r>
      <w:proofErr w:type="gramEnd"/>
    </w:p>
    <w:p w:rsidR="00C56D3E" w:rsidRPr="00C56D3E" w:rsidRDefault="00C56D3E" w:rsidP="00C56D3E">
      <w:pPr>
        <w:ind w:firstLine="720"/>
        <w:jc w:val="right"/>
        <w:rPr>
          <w:b/>
          <w:sz w:val="26"/>
          <w:szCs w:val="26"/>
        </w:rPr>
      </w:pPr>
      <w:r w:rsidRPr="00C56D3E">
        <w:rPr>
          <w:b/>
          <w:sz w:val="26"/>
          <w:szCs w:val="26"/>
        </w:rPr>
        <w:t>по Троснянскому району</w:t>
      </w:r>
    </w:p>
    <w:p w:rsidR="00DA56BB" w:rsidRPr="00C56D3E" w:rsidRDefault="00DA56BB" w:rsidP="00C56D3E">
      <w:pPr>
        <w:jc w:val="right"/>
        <w:rPr>
          <w:b/>
          <w:sz w:val="26"/>
          <w:szCs w:val="26"/>
        </w:rPr>
      </w:pPr>
    </w:p>
    <w:sectPr w:rsidR="00DA56BB" w:rsidRPr="00C56D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394EF6"/>
    <w:rsid w:val="00010D93"/>
    <w:rsid w:val="0038185F"/>
    <w:rsid w:val="00394EF6"/>
    <w:rsid w:val="00456F24"/>
    <w:rsid w:val="00584E07"/>
    <w:rsid w:val="005E3557"/>
    <w:rsid w:val="007C2ED8"/>
    <w:rsid w:val="007F29D1"/>
    <w:rsid w:val="009D3B7B"/>
    <w:rsid w:val="00BB3C58"/>
    <w:rsid w:val="00C56D3E"/>
    <w:rsid w:val="00DA56BB"/>
    <w:rsid w:val="00F705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94EF6"/>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objecttitletxt">
    <w:name w:val="objecttitletxt"/>
    <w:basedOn w:val="a0"/>
    <w:rsid w:val="00394EF6"/>
    <w:rPr>
      <w:rFonts w:cs="Times New Roman"/>
    </w:rPr>
  </w:style>
  <w:style w:type="paragraph" w:customStyle="1" w:styleId="a3">
    <w:name w:val="Мой стиль"/>
    <w:basedOn w:val="a"/>
    <w:rsid w:val="00394EF6"/>
    <w:pPr>
      <w:ind w:firstLine="709"/>
      <w:jc w:val="both"/>
    </w:pPr>
    <w:rPr>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1085</Words>
  <Characters>6189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Наташка</dc:creator>
  <cp:lastModifiedBy>ИКТ</cp:lastModifiedBy>
  <cp:revision>2</cp:revision>
  <cp:lastPrinted>2017-03-09T08:35:00Z</cp:lastPrinted>
  <dcterms:created xsi:type="dcterms:W3CDTF">2017-03-13T05:22:00Z</dcterms:created>
  <dcterms:modified xsi:type="dcterms:W3CDTF">2017-03-13T05:22:00Z</dcterms:modified>
</cp:coreProperties>
</file>