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AB" w:rsidRDefault="00A32DAB" w:rsidP="006659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4879DB">
        <w:rPr>
          <w:b/>
        </w:rPr>
        <w:t xml:space="preserve">        </w:t>
      </w:r>
      <w:r>
        <w:rPr>
          <w:b/>
        </w:rPr>
        <w:t xml:space="preserve">  Приложение                                                                                                                                                              </w:t>
      </w:r>
    </w:p>
    <w:p w:rsidR="00A32DAB" w:rsidRDefault="00A32DAB" w:rsidP="006659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32DAB" w:rsidRDefault="00A32DAB" w:rsidP="006659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4879DB">
        <w:rPr>
          <w:b/>
        </w:rPr>
        <w:t xml:space="preserve">  </w:t>
      </w:r>
      <w:r>
        <w:rPr>
          <w:b/>
        </w:rPr>
        <w:t xml:space="preserve">Муравльского сельского поселения </w:t>
      </w:r>
    </w:p>
    <w:p w:rsidR="00850905" w:rsidRDefault="00A32DAB" w:rsidP="006659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4879DB">
        <w:rPr>
          <w:b/>
        </w:rPr>
        <w:t xml:space="preserve">                                                                     </w:t>
      </w:r>
      <w:r>
        <w:rPr>
          <w:b/>
        </w:rPr>
        <w:t xml:space="preserve">от </w:t>
      </w:r>
      <w:r w:rsidR="004879DB" w:rsidRPr="004879DB">
        <w:rPr>
          <w:b/>
        </w:rPr>
        <w:t>12</w:t>
      </w:r>
      <w:r w:rsidR="004879DB">
        <w:rPr>
          <w:b/>
        </w:rPr>
        <w:t>.02.2024 № 9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850905" w:rsidRDefault="00850905" w:rsidP="00665940">
      <w:pPr>
        <w:jc w:val="center"/>
        <w:rPr>
          <w:b/>
        </w:rPr>
      </w:pPr>
    </w:p>
    <w:p w:rsidR="00665940" w:rsidRDefault="00665940" w:rsidP="00665940">
      <w:pPr>
        <w:jc w:val="center"/>
        <w:rPr>
          <w:b/>
        </w:rPr>
      </w:pPr>
      <w:r w:rsidRPr="00665940">
        <w:rPr>
          <w:b/>
        </w:rPr>
        <w:t>РЕЕСТР</w:t>
      </w:r>
    </w:p>
    <w:p w:rsidR="00D13A24" w:rsidRPr="00D13A24" w:rsidRDefault="004879DB" w:rsidP="00665940">
      <w:pPr>
        <w:tabs>
          <w:tab w:val="left" w:pos="3150"/>
        </w:tabs>
        <w:jc w:val="center"/>
        <w:rPr>
          <w:b/>
        </w:rPr>
      </w:pPr>
      <w:r>
        <w:rPr>
          <w:b/>
        </w:rPr>
        <w:t>н</w:t>
      </w:r>
      <w:r w:rsidR="00665940" w:rsidRPr="00D13A24">
        <w:rPr>
          <w:b/>
        </w:rPr>
        <w:t xml:space="preserve">едвижимого имущества муниципальной собственности, </w:t>
      </w:r>
      <w:r w:rsidR="00543CC6">
        <w:rPr>
          <w:b/>
        </w:rPr>
        <w:t>Муравльского</w:t>
      </w:r>
      <w:r w:rsidR="00D13A24" w:rsidRPr="00D13A24">
        <w:rPr>
          <w:b/>
        </w:rPr>
        <w:t xml:space="preserve"> сельского поселения </w:t>
      </w:r>
    </w:p>
    <w:p w:rsidR="00665940" w:rsidRPr="00D13A24" w:rsidRDefault="00665940" w:rsidP="00665940">
      <w:pPr>
        <w:tabs>
          <w:tab w:val="left" w:pos="3150"/>
        </w:tabs>
        <w:jc w:val="center"/>
        <w:rPr>
          <w:b/>
        </w:rPr>
      </w:pPr>
      <w:proofErr w:type="gramStart"/>
      <w:r w:rsidRPr="00D13A24">
        <w:rPr>
          <w:b/>
        </w:rPr>
        <w:t>находящегося</w:t>
      </w:r>
      <w:proofErr w:type="gramEnd"/>
      <w:r w:rsidRPr="00D13A24">
        <w:rPr>
          <w:b/>
        </w:rPr>
        <w:t xml:space="preserve"> в казне</w:t>
      </w:r>
      <w:r w:rsidR="004879DB" w:rsidRPr="00D13A24">
        <w:rPr>
          <w:b/>
        </w:rPr>
        <w:t xml:space="preserve">, </w:t>
      </w:r>
      <w:r w:rsidR="00D13A24" w:rsidRPr="00D13A24">
        <w:rPr>
          <w:b/>
        </w:rPr>
        <w:t xml:space="preserve">оперативном управлении бюджетных учреждений и хозяйственном ведении </w:t>
      </w:r>
    </w:p>
    <w:p w:rsidR="00665940" w:rsidRDefault="00543CC6" w:rsidP="00665940">
      <w:pPr>
        <w:tabs>
          <w:tab w:val="left" w:pos="3150"/>
        </w:tabs>
        <w:jc w:val="center"/>
        <w:rPr>
          <w:b/>
        </w:rPr>
      </w:pPr>
      <w:r>
        <w:rPr>
          <w:b/>
        </w:rPr>
        <w:t>Муравльского</w:t>
      </w:r>
      <w:r w:rsidR="00A51AAE" w:rsidRPr="00D13A24">
        <w:rPr>
          <w:b/>
        </w:rPr>
        <w:t xml:space="preserve"> сельского поселения</w:t>
      </w:r>
      <w:r w:rsidR="001A320A" w:rsidRPr="00D13A24">
        <w:rPr>
          <w:b/>
        </w:rPr>
        <w:t xml:space="preserve"> Троснянского района Орловской области</w:t>
      </w: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Pr="00D13A24" w:rsidRDefault="00850905" w:rsidP="00665940">
      <w:pPr>
        <w:tabs>
          <w:tab w:val="left" w:pos="3150"/>
        </w:tabs>
        <w:jc w:val="center"/>
        <w:rPr>
          <w:b/>
        </w:rPr>
      </w:pPr>
    </w:p>
    <w:tbl>
      <w:tblPr>
        <w:tblpPr w:leftFromText="180" w:rightFromText="180" w:vertAnchor="text" w:tblpX="-792" w:tblpY="1"/>
        <w:tblOverlap w:val="never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406"/>
        <w:gridCol w:w="1080"/>
        <w:gridCol w:w="1316"/>
        <w:gridCol w:w="1620"/>
        <w:gridCol w:w="1058"/>
        <w:gridCol w:w="978"/>
        <w:gridCol w:w="1440"/>
        <w:gridCol w:w="900"/>
        <w:gridCol w:w="1034"/>
        <w:gridCol w:w="1734"/>
      </w:tblGrid>
      <w:tr w:rsidR="00C5039D" w:rsidTr="00A32DAB">
        <w:trPr>
          <w:trHeight w:val="705"/>
        </w:trPr>
        <w:tc>
          <w:tcPr>
            <w:tcW w:w="540" w:type="dxa"/>
            <w:vMerge w:val="restart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C5039D" w:rsidRDefault="00C5039D" w:rsidP="00A32DAB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учреждения предприятий,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C5039D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нахождения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Сведения объектов недвиж</w:t>
            </w:r>
            <w:r w:rsidR="00C67527">
              <w:rPr>
                <w:sz w:val="18"/>
                <w:szCs w:val="18"/>
              </w:rPr>
              <w:t>имости по состоянию на 1.01.2024</w:t>
            </w:r>
          </w:p>
        </w:tc>
        <w:tc>
          <w:tcPr>
            <w:tcW w:w="1440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Обременение 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Возможная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034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Балансовая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B56C4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  <w:lang w:val="en-US"/>
              </w:rPr>
            </w:pPr>
            <w:r w:rsidRPr="005864B9">
              <w:rPr>
                <w:sz w:val="18"/>
                <w:szCs w:val="18"/>
              </w:rPr>
              <w:t xml:space="preserve">на </w:t>
            </w:r>
            <w:r w:rsidR="00F978F2">
              <w:rPr>
                <w:sz w:val="16"/>
                <w:szCs w:val="16"/>
              </w:rPr>
              <w:t>1.01.2024</w:t>
            </w:r>
          </w:p>
        </w:tc>
        <w:tc>
          <w:tcPr>
            <w:tcW w:w="1734" w:type="dxa"/>
            <w:vMerge w:val="restart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Остаточн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</w:t>
            </w:r>
          </w:p>
          <w:p w:rsidR="00C5039D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</w:p>
        </w:tc>
      </w:tr>
      <w:tr w:rsidR="00C5039D" w:rsidTr="00A32DAB">
        <w:trPr>
          <w:trHeight w:val="1320"/>
        </w:trPr>
        <w:tc>
          <w:tcPr>
            <w:tcW w:w="540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1406" w:type="dxa"/>
          </w:tcPr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</w:tcPr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основное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нахождение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объекта</w:t>
            </w:r>
          </w:p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дата изготовления.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Технического паспорта,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инвентарный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общая</w:t>
            </w:r>
          </w:p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площадь</w:t>
            </w:r>
          </w:p>
          <w:p w:rsidR="00C5039D" w:rsidRPr="005864B9" w:rsidRDefault="00C5039D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кадастр.</w:t>
            </w:r>
          </w:p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</w:t>
            </w:r>
            <w:proofErr w:type="spellStart"/>
            <w:r w:rsidRPr="005864B9">
              <w:rPr>
                <w:sz w:val="18"/>
                <w:szCs w:val="18"/>
              </w:rPr>
              <w:t>услов</w:t>
            </w:r>
            <w:proofErr w:type="spellEnd"/>
            <w:r w:rsidRPr="005864B9">
              <w:rPr>
                <w:sz w:val="18"/>
                <w:szCs w:val="18"/>
              </w:rPr>
              <w:t>.)</w:t>
            </w:r>
          </w:p>
          <w:p w:rsidR="00C5039D" w:rsidRPr="005864B9" w:rsidRDefault="00C5039D" w:rsidP="00A32DAB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площ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A32DAB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зем</w:t>
            </w:r>
            <w:proofErr w:type="spellEnd"/>
            <w:r w:rsidRPr="005864B9"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1034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  <w:tc>
          <w:tcPr>
            <w:tcW w:w="1734" w:type="dxa"/>
            <w:vMerge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</w:p>
        </w:tc>
      </w:tr>
      <w:tr w:rsidR="00C5039D" w:rsidTr="00A32DAB">
        <w:trPr>
          <w:trHeight w:val="525"/>
        </w:trPr>
        <w:tc>
          <w:tcPr>
            <w:tcW w:w="540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</w:tcPr>
          <w:p w:rsidR="00C5039D" w:rsidRPr="005864B9" w:rsidRDefault="00C5039D" w:rsidP="00A32DAB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C5039D" w:rsidRPr="005864B9" w:rsidRDefault="00C5039D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034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C5039D" w:rsidRDefault="00C5039D" w:rsidP="00A32DAB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78F2" w:rsidRPr="005864B9" w:rsidTr="00A32DAB">
        <w:tc>
          <w:tcPr>
            <w:tcW w:w="54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Муравльского</w:t>
            </w:r>
          </w:p>
          <w:p w:rsidR="00F978F2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ельского</w:t>
            </w:r>
          </w:p>
          <w:p w:rsidR="00F978F2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978F2">
              <w:rPr>
                <w:sz w:val="18"/>
                <w:szCs w:val="18"/>
              </w:rPr>
              <w:t>оселения</w:t>
            </w:r>
          </w:p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Троснянского</w:t>
            </w:r>
          </w:p>
          <w:p w:rsidR="00F978F2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978F2">
              <w:rPr>
                <w:sz w:val="18"/>
                <w:szCs w:val="18"/>
              </w:rPr>
              <w:t>айона</w:t>
            </w:r>
          </w:p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</w:t>
            </w:r>
          </w:p>
          <w:p w:rsidR="00F978F2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978F2">
              <w:rPr>
                <w:sz w:val="18"/>
                <w:szCs w:val="18"/>
              </w:rPr>
              <w:t>бласти</w:t>
            </w:r>
          </w:p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4879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5724002298</w:t>
            </w: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4879DB" w:rsidRPr="005864B9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406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</w:t>
            </w:r>
          </w:p>
          <w:p w:rsidR="00F978F2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978F2">
              <w:rPr>
                <w:sz w:val="18"/>
                <w:szCs w:val="18"/>
              </w:rPr>
              <w:t>бласть</w:t>
            </w:r>
          </w:p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</w:p>
          <w:p w:rsidR="00F978F2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978F2">
              <w:rPr>
                <w:sz w:val="18"/>
                <w:szCs w:val="18"/>
              </w:rPr>
              <w:t>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Инв</w:t>
            </w:r>
            <w:proofErr w:type="spellEnd"/>
            <w:proofErr w:type="gramEnd"/>
            <w:r w:rsidR="004879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№110111012</w:t>
            </w:r>
          </w:p>
        </w:tc>
        <w:tc>
          <w:tcPr>
            <w:tcW w:w="1058" w:type="dxa"/>
          </w:tcPr>
          <w:p w:rsidR="00F978F2" w:rsidRPr="005864B9" w:rsidRDefault="00C67527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 кв.м.</w:t>
            </w:r>
          </w:p>
        </w:tc>
        <w:tc>
          <w:tcPr>
            <w:tcW w:w="978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223402,00</w:t>
            </w:r>
          </w:p>
        </w:tc>
        <w:tc>
          <w:tcPr>
            <w:tcW w:w="1734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52913</w:t>
            </w:r>
          </w:p>
        </w:tc>
      </w:tr>
      <w:tr w:rsidR="00F978F2" w:rsidRPr="005864B9" w:rsidTr="00A32DAB">
        <w:tc>
          <w:tcPr>
            <w:tcW w:w="540" w:type="dxa"/>
          </w:tcPr>
          <w:p w:rsidR="00F978F2" w:rsidRPr="005864B9" w:rsidRDefault="00A32DA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Адм</w:t>
            </w:r>
            <w:r>
              <w:rPr>
                <w:sz w:val="18"/>
                <w:szCs w:val="18"/>
              </w:rPr>
              <w:t xml:space="preserve">инистрация Муравльского </w:t>
            </w:r>
            <w:r w:rsidRPr="005864B9">
              <w:rPr>
                <w:sz w:val="18"/>
                <w:szCs w:val="18"/>
              </w:rPr>
              <w:t>сельского поселения Троснянского района Орловской области</w:t>
            </w:r>
          </w:p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</w:t>
            </w:r>
            <w:r>
              <w:rPr>
                <w:sz w:val="18"/>
                <w:szCs w:val="18"/>
              </w:rPr>
              <w:t>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406" w:type="dxa"/>
          </w:tcPr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</w:p>
        </w:tc>
        <w:tc>
          <w:tcPr>
            <w:tcW w:w="108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</w:t>
            </w:r>
            <w:r>
              <w:rPr>
                <w:sz w:val="18"/>
                <w:szCs w:val="18"/>
              </w:rPr>
              <w:t>13060</w:t>
            </w:r>
          </w:p>
        </w:tc>
        <w:tc>
          <w:tcPr>
            <w:tcW w:w="1058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800</w:t>
            </w:r>
            <w:r w:rsidR="00C67527">
              <w:rPr>
                <w:sz w:val="18"/>
                <w:szCs w:val="18"/>
              </w:rPr>
              <w:t>м.</w:t>
            </w:r>
          </w:p>
        </w:tc>
        <w:tc>
          <w:tcPr>
            <w:tcW w:w="978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978F2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827730,00</w:t>
            </w:r>
          </w:p>
        </w:tc>
        <w:tc>
          <w:tcPr>
            <w:tcW w:w="1734" w:type="dxa"/>
          </w:tcPr>
          <w:p w:rsidR="00F978F2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4879DB">
              <w:rPr>
                <w:sz w:val="18"/>
                <w:szCs w:val="18"/>
              </w:rPr>
              <w:t>0</w:t>
            </w:r>
          </w:p>
        </w:tc>
      </w:tr>
      <w:tr w:rsidR="00F978F2" w:rsidRPr="005864B9" w:rsidTr="00A32DAB">
        <w:tc>
          <w:tcPr>
            <w:tcW w:w="540" w:type="dxa"/>
          </w:tcPr>
          <w:p w:rsidR="00F978F2" w:rsidRPr="005864B9" w:rsidRDefault="00A32DA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Ад</w:t>
            </w:r>
            <w:r>
              <w:rPr>
                <w:sz w:val="16"/>
                <w:szCs w:val="16"/>
              </w:rPr>
              <w:t xml:space="preserve">министрация Муравльского </w:t>
            </w:r>
            <w:r w:rsidRPr="005864B9">
              <w:rPr>
                <w:sz w:val="16"/>
                <w:szCs w:val="16"/>
              </w:rPr>
              <w:t>сельского поселения Троснянского района Орловской области</w:t>
            </w:r>
          </w:p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406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879D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допровод</w:t>
            </w:r>
          </w:p>
        </w:tc>
        <w:tc>
          <w:tcPr>
            <w:tcW w:w="108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Инв.№110113048</w:t>
            </w:r>
          </w:p>
        </w:tc>
        <w:tc>
          <w:tcPr>
            <w:tcW w:w="1058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</w:t>
            </w:r>
            <w:r w:rsidR="00C67527">
              <w:rPr>
                <w:sz w:val="18"/>
                <w:szCs w:val="18"/>
              </w:rPr>
              <w:t>м</w:t>
            </w:r>
          </w:p>
        </w:tc>
        <w:tc>
          <w:tcPr>
            <w:tcW w:w="978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734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78F2" w:rsidRPr="005864B9" w:rsidTr="00A32DAB">
        <w:trPr>
          <w:trHeight w:val="70"/>
        </w:trPr>
        <w:tc>
          <w:tcPr>
            <w:tcW w:w="540" w:type="dxa"/>
          </w:tcPr>
          <w:p w:rsidR="00F978F2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министрация Муравльского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3034645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406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08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978F2" w:rsidRPr="005864B9" w:rsidRDefault="004879DB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78F2">
              <w:rPr>
                <w:sz w:val="18"/>
                <w:szCs w:val="18"/>
              </w:rPr>
              <w:t>Муравль</w:t>
            </w:r>
          </w:p>
        </w:tc>
        <w:tc>
          <w:tcPr>
            <w:tcW w:w="162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</w:t>
            </w:r>
            <w:r>
              <w:rPr>
                <w:sz w:val="18"/>
                <w:szCs w:val="18"/>
              </w:rPr>
              <w:t>3041</w:t>
            </w:r>
          </w:p>
        </w:tc>
        <w:tc>
          <w:tcPr>
            <w:tcW w:w="1058" w:type="dxa"/>
          </w:tcPr>
          <w:p w:rsidR="00F978F2" w:rsidRPr="005864B9" w:rsidRDefault="00F978F2" w:rsidP="00A32DA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72м,</w:t>
            </w:r>
            <w:r w:rsidR="004879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163574,00</w:t>
            </w:r>
          </w:p>
        </w:tc>
        <w:tc>
          <w:tcPr>
            <w:tcW w:w="1734" w:type="dxa"/>
          </w:tcPr>
          <w:p w:rsidR="00F978F2" w:rsidRPr="005864B9" w:rsidRDefault="00F978F2" w:rsidP="00A32D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4879DB">
              <w:rPr>
                <w:sz w:val="18"/>
                <w:szCs w:val="18"/>
              </w:rPr>
              <w:t>0</w:t>
            </w:r>
          </w:p>
        </w:tc>
      </w:tr>
    </w:tbl>
    <w:p w:rsidR="00665940" w:rsidRDefault="00A32DAB" w:rsidP="00D35D0E">
      <w:r>
        <w:br w:type="textWrapping" w:clear="all"/>
      </w:r>
    </w:p>
    <w:p w:rsidR="00B45C86" w:rsidRDefault="00B45C86" w:rsidP="00D35D0E"/>
    <w:p w:rsidR="00B45C86" w:rsidRDefault="00B45C86" w:rsidP="00D35D0E">
      <w:r>
        <w:t xml:space="preserve">Глава сельского поселения                                        </w:t>
      </w:r>
      <w:r w:rsidR="004879DB">
        <w:t xml:space="preserve">                                                             </w:t>
      </w:r>
      <w:r>
        <w:t xml:space="preserve">      </w:t>
      </w:r>
      <w:r w:rsidR="004879DB">
        <w:t xml:space="preserve">                 </w:t>
      </w:r>
      <w:r>
        <w:t>Е.</w:t>
      </w:r>
      <w:r w:rsidR="004879DB">
        <w:t xml:space="preserve"> </w:t>
      </w:r>
      <w:r>
        <w:t>Н.</w:t>
      </w:r>
      <w:r w:rsidR="004879DB">
        <w:t xml:space="preserve"> </w:t>
      </w:r>
      <w:r>
        <w:t>Ковалькова</w:t>
      </w:r>
    </w:p>
    <w:p w:rsidR="00B45C86" w:rsidRDefault="00B45C86" w:rsidP="00D35D0E"/>
    <w:p w:rsidR="00B45C86" w:rsidRPr="00D35D0E" w:rsidRDefault="00B45C86" w:rsidP="00D35D0E">
      <w:r>
        <w:t>Гл.</w:t>
      </w:r>
      <w:r w:rsidR="004879DB">
        <w:t xml:space="preserve"> </w:t>
      </w:r>
      <w:r>
        <w:t xml:space="preserve">бухгалтер                                                                     </w:t>
      </w:r>
      <w:r w:rsidR="004879DB">
        <w:t xml:space="preserve">                                                                    </w:t>
      </w:r>
      <w:r>
        <w:t xml:space="preserve"> </w:t>
      </w:r>
      <w:r w:rsidR="004879DB">
        <w:t xml:space="preserve">                </w:t>
      </w:r>
      <w:r>
        <w:t>Т.</w:t>
      </w:r>
      <w:r w:rsidR="004879DB">
        <w:t xml:space="preserve"> </w:t>
      </w:r>
      <w:r>
        <w:t>В.Зуйкова</w:t>
      </w:r>
    </w:p>
    <w:sectPr w:rsidR="00B45C86" w:rsidRPr="00D35D0E" w:rsidSect="000D7BE2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A8" w:rsidRDefault="005873A8" w:rsidP="00850905">
      <w:r>
        <w:separator/>
      </w:r>
    </w:p>
  </w:endnote>
  <w:endnote w:type="continuationSeparator" w:id="0">
    <w:p w:rsidR="005873A8" w:rsidRDefault="005873A8" w:rsidP="0085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A8" w:rsidRDefault="005873A8" w:rsidP="00850905">
      <w:r>
        <w:separator/>
      </w:r>
    </w:p>
  </w:footnote>
  <w:footnote w:type="continuationSeparator" w:id="0">
    <w:p w:rsidR="005873A8" w:rsidRDefault="005873A8" w:rsidP="0085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5" w:rsidRDefault="00850905">
    <w:pPr>
      <w:pStyle w:val="a4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</w:t>
    </w:r>
    <w:r w:rsidR="00A32DAB">
      <w:t xml:space="preserve">                               </w:t>
    </w:r>
  </w:p>
  <w:p w:rsidR="00850905" w:rsidRPr="00850905" w:rsidRDefault="00850905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32DAB">
      <w:rPr>
        <w:sz w:val="16"/>
        <w:szCs w:val="16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40"/>
    <w:rsid w:val="000068C7"/>
    <w:rsid w:val="000976D0"/>
    <w:rsid w:val="000D7BE2"/>
    <w:rsid w:val="00115A11"/>
    <w:rsid w:val="001166DB"/>
    <w:rsid w:val="00174872"/>
    <w:rsid w:val="001A320A"/>
    <w:rsid w:val="001C1F32"/>
    <w:rsid w:val="00217B19"/>
    <w:rsid w:val="002D535D"/>
    <w:rsid w:val="002F1470"/>
    <w:rsid w:val="002F66DA"/>
    <w:rsid w:val="00414A82"/>
    <w:rsid w:val="004879DB"/>
    <w:rsid w:val="00543CC6"/>
    <w:rsid w:val="0055551D"/>
    <w:rsid w:val="005864B9"/>
    <w:rsid w:val="005873A8"/>
    <w:rsid w:val="005D4A09"/>
    <w:rsid w:val="00665940"/>
    <w:rsid w:val="006746C5"/>
    <w:rsid w:val="00682E9F"/>
    <w:rsid w:val="006933D7"/>
    <w:rsid w:val="006A0877"/>
    <w:rsid w:val="006A40B6"/>
    <w:rsid w:val="00753E51"/>
    <w:rsid w:val="00762153"/>
    <w:rsid w:val="007A6B18"/>
    <w:rsid w:val="007B046E"/>
    <w:rsid w:val="007D2516"/>
    <w:rsid w:val="007F27F9"/>
    <w:rsid w:val="00850905"/>
    <w:rsid w:val="008825F1"/>
    <w:rsid w:val="00884EE3"/>
    <w:rsid w:val="008A09ED"/>
    <w:rsid w:val="00933369"/>
    <w:rsid w:val="00A32DAB"/>
    <w:rsid w:val="00A51AAE"/>
    <w:rsid w:val="00A57B8F"/>
    <w:rsid w:val="00AF7EFE"/>
    <w:rsid w:val="00B35200"/>
    <w:rsid w:val="00B450C9"/>
    <w:rsid w:val="00B45C86"/>
    <w:rsid w:val="00B56C49"/>
    <w:rsid w:val="00B754FF"/>
    <w:rsid w:val="00BB126D"/>
    <w:rsid w:val="00BE6D19"/>
    <w:rsid w:val="00C07629"/>
    <w:rsid w:val="00C5039D"/>
    <w:rsid w:val="00C67527"/>
    <w:rsid w:val="00CC2D77"/>
    <w:rsid w:val="00CE30AA"/>
    <w:rsid w:val="00D11228"/>
    <w:rsid w:val="00D13A24"/>
    <w:rsid w:val="00D35D0E"/>
    <w:rsid w:val="00D95EA1"/>
    <w:rsid w:val="00DD6A53"/>
    <w:rsid w:val="00E8322C"/>
    <w:rsid w:val="00E962FA"/>
    <w:rsid w:val="00F46B16"/>
    <w:rsid w:val="00F7002B"/>
    <w:rsid w:val="00F978F2"/>
    <w:rsid w:val="00FB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50905"/>
    <w:rPr>
      <w:sz w:val="24"/>
      <w:szCs w:val="24"/>
    </w:rPr>
  </w:style>
  <w:style w:type="paragraph" w:styleId="a6">
    <w:name w:val="footer"/>
    <w:basedOn w:val="a"/>
    <w:link w:val="a7"/>
    <w:rsid w:val="0085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0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ИКТ</cp:lastModifiedBy>
  <cp:revision>2</cp:revision>
  <cp:lastPrinted>2024-02-12T09:49:00Z</cp:lastPrinted>
  <dcterms:created xsi:type="dcterms:W3CDTF">2024-02-13T11:22:00Z</dcterms:created>
  <dcterms:modified xsi:type="dcterms:W3CDTF">2024-02-13T11:22:00Z</dcterms:modified>
</cp:coreProperties>
</file>