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44" w:rsidRPr="006B70E5" w:rsidRDefault="00746144" w:rsidP="00746144">
      <w:pPr>
        <w:pStyle w:val="1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РОССИЙСКАЯ</w:t>
      </w:r>
      <w:r w:rsidRPr="006B70E5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6B70E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ФЕДЕРАЦИЯ</w:t>
      </w:r>
    </w:p>
    <w:p w:rsidR="00746144" w:rsidRPr="006B70E5" w:rsidRDefault="00746144" w:rsidP="00746144">
      <w:pPr>
        <w:pStyle w:val="a3"/>
        <w:spacing w:line="240" w:lineRule="auto"/>
        <w:rPr>
          <w:b w:val="0"/>
          <w:bCs w:val="0"/>
        </w:rPr>
      </w:pPr>
      <w:r w:rsidRPr="006B70E5">
        <w:rPr>
          <w:b w:val="0"/>
          <w:bCs w:val="0"/>
        </w:rPr>
        <w:t>ОРЛОВСКАЯ</w:t>
      </w:r>
      <w:r w:rsidRPr="006B70E5">
        <w:rPr>
          <w:rFonts w:eastAsia="Arial"/>
          <w:b w:val="0"/>
          <w:bCs w:val="0"/>
        </w:rPr>
        <w:t xml:space="preserve"> </w:t>
      </w:r>
      <w:r w:rsidRPr="006B70E5">
        <w:rPr>
          <w:b w:val="0"/>
          <w:bCs w:val="0"/>
        </w:rPr>
        <w:t>ОБЛАСТЬ</w:t>
      </w:r>
    </w:p>
    <w:p w:rsidR="00746144" w:rsidRPr="006B70E5" w:rsidRDefault="00746144" w:rsidP="00746144">
      <w:pPr>
        <w:pStyle w:val="a3"/>
        <w:spacing w:line="240" w:lineRule="auto"/>
        <w:rPr>
          <w:b w:val="0"/>
          <w:bCs w:val="0"/>
        </w:rPr>
      </w:pPr>
      <w:r w:rsidRPr="006B70E5">
        <w:rPr>
          <w:b w:val="0"/>
          <w:bCs w:val="0"/>
        </w:rPr>
        <w:t>ТРОСНЯНСКОГО РАЙОНА</w:t>
      </w:r>
    </w:p>
    <w:p w:rsidR="00746144" w:rsidRPr="006B70E5" w:rsidRDefault="00746144" w:rsidP="00746144">
      <w:pPr>
        <w:pStyle w:val="a3"/>
        <w:spacing w:line="240" w:lineRule="auto"/>
        <w:rPr>
          <w:rFonts w:eastAsia="Arial"/>
          <w:b w:val="0"/>
          <w:bCs w:val="0"/>
        </w:rPr>
      </w:pPr>
      <w:r w:rsidRPr="006B70E5">
        <w:rPr>
          <w:b w:val="0"/>
          <w:bCs w:val="0"/>
        </w:rPr>
        <w:t xml:space="preserve">АДМИНИСТРАЦИЯ </w:t>
      </w:r>
      <w:r w:rsidR="006B70E5">
        <w:rPr>
          <w:b w:val="0"/>
          <w:bCs w:val="0"/>
        </w:rPr>
        <w:t>МУРАВЛЬСКОГО</w:t>
      </w:r>
      <w:r w:rsidRPr="006B70E5">
        <w:rPr>
          <w:b w:val="0"/>
          <w:bCs w:val="0"/>
        </w:rPr>
        <w:t xml:space="preserve"> СЕЛЬСКОГО</w:t>
      </w:r>
      <w:r w:rsidRPr="006B70E5">
        <w:rPr>
          <w:rFonts w:eastAsia="Arial"/>
          <w:b w:val="0"/>
          <w:bCs w:val="0"/>
        </w:rPr>
        <w:t xml:space="preserve"> </w:t>
      </w:r>
      <w:r w:rsidRPr="006B70E5">
        <w:rPr>
          <w:b w:val="0"/>
          <w:bCs w:val="0"/>
        </w:rPr>
        <w:t>ПОСЕЛЕНИЯ</w:t>
      </w:r>
    </w:p>
    <w:p w:rsidR="00746144" w:rsidRPr="006B70E5" w:rsidRDefault="00746144" w:rsidP="00746144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6B70E5">
        <w:rPr>
          <w:rFonts w:ascii="Arial" w:hAnsi="Arial" w:cs="Arial"/>
          <w:b w:val="0"/>
          <w:sz w:val="24"/>
          <w:szCs w:val="24"/>
        </w:rPr>
        <w:t xml:space="preserve"> ПОСТАНОВЛЕНИЕ</w:t>
      </w:r>
    </w:p>
    <w:p w:rsidR="00746144" w:rsidRPr="006B70E5" w:rsidRDefault="006B70E5" w:rsidP="0074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54C83" w:rsidRPr="006B7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января </w:t>
      </w:r>
      <w:r w:rsidR="00654C83" w:rsidRPr="006B70E5">
        <w:rPr>
          <w:rFonts w:ascii="Arial" w:hAnsi="Arial" w:cs="Arial"/>
          <w:sz w:val="24"/>
          <w:szCs w:val="24"/>
        </w:rPr>
        <w:t>2020</w:t>
      </w:r>
      <w:r w:rsidR="00746144" w:rsidRPr="006B70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5</w:t>
      </w:r>
    </w:p>
    <w:p w:rsidR="00746144" w:rsidRPr="006B70E5" w:rsidRDefault="00746144" w:rsidP="006B70E5">
      <w:pPr>
        <w:pStyle w:val="2"/>
        <w:spacing w:before="0" w:beforeAutospacing="0" w:after="0" w:afterAutospacing="0"/>
        <w:ind w:right="5386"/>
        <w:jc w:val="both"/>
        <w:rPr>
          <w:rStyle w:val="elementhandle"/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6B70E5">
        <w:rPr>
          <w:rStyle w:val="elementhandle"/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 О мероприятиях по профилактике</w:t>
      </w:r>
    </w:p>
    <w:p w:rsidR="00746144" w:rsidRPr="006B70E5" w:rsidRDefault="00746144" w:rsidP="006B70E5">
      <w:pPr>
        <w:pStyle w:val="2"/>
        <w:spacing w:before="0" w:beforeAutospacing="0" w:after="0" w:afterAutospacing="0"/>
        <w:ind w:right="5386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6B70E5">
        <w:rPr>
          <w:rStyle w:val="elementhandle"/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="006B70E5">
        <w:rPr>
          <w:rStyle w:val="elementhandle"/>
          <w:rFonts w:ascii="Arial" w:hAnsi="Arial" w:cs="Arial"/>
          <w:b w:val="0"/>
          <w:color w:val="0D0D0D" w:themeColor="text1" w:themeTint="F2"/>
          <w:sz w:val="24"/>
          <w:szCs w:val="24"/>
        </w:rPr>
        <w:t>п</w:t>
      </w:r>
      <w:r w:rsidRPr="006B70E5">
        <w:rPr>
          <w:rStyle w:val="elementhandle"/>
          <w:rFonts w:ascii="Arial" w:hAnsi="Arial" w:cs="Arial"/>
          <w:b w:val="0"/>
          <w:color w:val="0D0D0D" w:themeColor="text1" w:themeTint="F2"/>
          <w:sz w:val="24"/>
          <w:szCs w:val="24"/>
        </w:rPr>
        <w:t>равонарушений</w:t>
      </w:r>
      <w:r w:rsidR="006B70E5">
        <w:rPr>
          <w:rStyle w:val="elementhandle"/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и противодействию преступности в Муравльском сельском поселении на 2020 год </w:t>
      </w:r>
      <w:r w:rsidRPr="006B70E5">
        <w:rPr>
          <w:rStyle w:val="elementhandle"/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</w:p>
    <w:p w:rsidR="006B70E5" w:rsidRDefault="006B70E5" w:rsidP="006B70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6144" w:rsidRPr="006B70E5" w:rsidRDefault="006B70E5" w:rsidP="006B70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46144" w:rsidRPr="006B70E5">
        <w:rPr>
          <w:rFonts w:ascii="Arial" w:hAnsi="Arial" w:cs="Arial"/>
          <w:color w:val="000000" w:themeColor="text1"/>
          <w:sz w:val="24"/>
          <w:szCs w:val="24"/>
        </w:rPr>
        <w:t xml:space="preserve">Во исполнение Федерального закона от 23.06.2016 № 182-ФЗ «Об основах системы профилактики правонарушений в Российской Федерации» и Устава </w:t>
      </w:r>
      <w:r>
        <w:rPr>
          <w:rFonts w:ascii="Arial" w:hAnsi="Arial" w:cs="Arial"/>
          <w:color w:val="000000" w:themeColor="text1"/>
          <w:sz w:val="24"/>
          <w:szCs w:val="24"/>
        </w:rPr>
        <w:t>Муравльского</w:t>
      </w:r>
      <w:r w:rsidR="00746144" w:rsidRPr="006B70E5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46144" w:rsidRPr="006B70E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79055C" w:rsidRPr="006B7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Муравльского</w:t>
      </w:r>
      <w:r w:rsidR="0079055C" w:rsidRPr="006B70E5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</w:t>
      </w:r>
      <w:r w:rsidR="00746144" w:rsidRPr="006B70E5">
        <w:rPr>
          <w:rFonts w:ascii="Arial" w:hAnsi="Arial" w:cs="Arial"/>
          <w:color w:val="000000" w:themeColor="text1"/>
          <w:sz w:val="24"/>
          <w:szCs w:val="24"/>
        </w:rPr>
        <w:t xml:space="preserve"> ПОСТАНОВЛЯЕТ:</w:t>
      </w:r>
    </w:p>
    <w:p w:rsidR="00746144" w:rsidRPr="006B70E5" w:rsidRDefault="00746144" w:rsidP="006B70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1. Утвердить мероприятия по профилактике правонарушений и противодействию преступности в </w:t>
      </w:r>
      <w:r w:rsidR="006B70E5">
        <w:rPr>
          <w:rFonts w:ascii="Arial" w:hAnsi="Arial" w:cs="Arial"/>
          <w:color w:val="000000" w:themeColor="text1"/>
          <w:sz w:val="24"/>
          <w:szCs w:val="24"/>
        </w:rPr>
        <w:t>Муравльском</w:t>
      </w:r>
      <w:r w:rsidR="0079055C" w:rsidRPr="006B70E5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на 2020</w:t>
      </w: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год (прилагаются)</w:t>
      </w:r>
      <w:r w:rsidR="006B70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6144" w:rsidRPr="006B70E5" w:rsidRDefault="00746144" w:rsidP="006B70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2. Утвердить состав Координационного Совета по профилактике правонарушений и противодействию преступности (прилагается). </w:t>
      </w:r>
    </w:p>
    <w:p w:rsidR="00746144" w:rsidRPr="006B70E5" w:rsidRDefault="00746144" w:rsidP="006B70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3. Разместить постановление на сайте администрации  Троснянского района в разделе </w:t>
      </w:r>
      <w:r w:rsidR="006B70E5">
        <w:rPr>
          <w:rFonts w:ascii="Arial" w:hAnsi="Arial" w:cs="Arial"/>
          <w:color w:val="000000" w:themeColor="text1"/>
          <w:sz w:val="24"/>
          <w:szCs w:val="24"/>
        </w:rPr>
        <w:t>Муравльское</w:t>
      </w: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="006B70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6144" w:rsidRPr="006B70E5" w:rsidRDefault="00746144" w:rsidP="006B70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>4. Контроль за выполнением постановления оставляю за собой.</w:t>
      </w:r>
    </w:p>
    <w:p w:rsidR="00746144" w:rsidRPr="006B70E5" w:rsidRDefault="00746144" w:rsidP="006B70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5. Настоящее постановление вступает в силу после его официально опубликования (обнародования).</w:t>
      </w:r>
    </w:p>
    <w:p w:rsidR="006B70E5" w:rsidRDefault="006B70E5" w:rsidP="00746144">
      <w:pPr>
        <w:tabs>
          <w:tab w:val="left" w:pos="7305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46144" w:rsidRPr="006B70E5" w:rsidRDefault="00746144" w:rsidP="00746144">
      <w:pPr>
        <w:tabs>
          <w:tab w:val="left" w:pos="7305"/>
        </w:tabs>
        <w:rPr>
          <w:rFonts w:ascii="Arial" w:hAnsi="Arial" w:cs="Arial"/>
          <w:color w:val="7B7B7B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Глава сельского поселения</w:t>
      </w:r>
      <w:r w:rsidR="006B70E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Е. Н. Ковалькова</w:t>
      </w:r>
    </w:p>
    <w:p w:rsidR="00746144" w:rsidRPr="006B70E5" w:rsidRDefault="00746144" w:rsidP="00746144">
      <w:pPr>
        <w:rPr>
          <w:rFonts w:ascii="Arial" w:hAnsi="Arial" w:cs="Arial"/>
          <w:color w:val="7B7B7B"/>
          <w:sz w:val="24"/>
          <w:szCs w:val="24"/>
        </w:rPr>
      </w:pPr>
    </w:p>
    <w:p w:rsidR="00746144" w:rsidRPr="006B70E5" w:rsidRDefault="00746144" w:rsidP="00746144">
      <w:pPr>
        <w:rPr>
          <w:rFonts w:ascii="Arial" w:hAnsi="Arial" w:cs="Arial"/>
          <w:color w:val="7B7B7B"/>
          <w:sz w:val="24"/>
          <w:szCs w:val="24"/>
        </w:rPr>
      </w:pPr>
    </w:p>
    <w:p w:rsidR="00746144" w:rsidRPr="006B70E5" w:rsidRDefault="00746144" w:rsidP="00746144">
      <w:pPr>
        <w:rPr>
          <w:rFonts w:ascii="Arial" w:hAnsi="Arial" w:cs="Arial"/>
          <w:color w:val="7B7B7B"/>
          <w:sz w:val="24"/>
          <w:szCs w:val="24"/>
        </w:rPr>
      </w:pPr>
    </w:p>
    <w:p w:rsidR="00746144" w:rsidRPr="006B70E5" w:rsidRDefault="00746144" w:rsidP="00746144">
      <w:pPr>
        <w:rPr>
          <w:rFonts w:ascii="Arial" w:hAnsi="Arial" w:cs="Arial"/>
          <w:color w:val="7B7B7B"/>
          <w:sz w:val="24"/>
          <w:szCs w:val="24"/>
        </w:rPr>
      </w:pPr>
    </w:p>
    <w:p w:rsidR="00746144" w:rsidRPr="006B70E5" w:rsidRDefault="00746144" w:rsidP="00746144">
      <w:pPr>
        <w:rPr>
          <w:rFonts w:ascii="Arial" w:hAnsi="Arial" w:cs="Arial"/>
          <w:color w:val="7B7B7B"/>
          <w:sz w:val="24"/>
          <w:szCs w:val="24"/>
        </w:rPr>
      </w:pPr>
    </w:p>
    <w:p w:rsidR="00746144" w:rsidRPr="006B70E5" w:rsidRDefault="00746144" w:rsidP="00746144">
      <w:pPr>
        <w:rPr>
          <w:rFonts w:ascii="Arial" w:hAnsi="Arial" w:cs="Arial"/>
          <w:color w:val="7B7B7B"/>
          <w:sz w:val="24"/>
          <w:szCs w:val="24"/>
        </w:rPr>
      </w:pPr>
    </w:p>
    <w:p w:rsidR="006B70E5" w:rsidRDefault="00746144" w:rsidP="00746144">
      <w:pPr>
        <w:tabs>
          <w:tab w:val="left" w:pos="652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7B7B7B"/>
          <w:sz w:val="24"/>
          <w:szCs w:val="24"/>
        </w:rPr>
        <w:lastRenderedPageBreak/>
        <w:tab/>
      </w:r>
      <w:r w:rsidR="0079055C" w:rsidRPr="006B70E5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6B70E5" w:rsidRDefault="0079055C" w:rsidP="00746144">
      <w:pPr>
        <w:tabs>
          <w:tab w:val="left" w:pos="652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к постановлению</w:t>
      </w:r>
      <w:r w:rsidR="006B70E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</w:p>
    <w:p w:rsidR="006B70E5" w:rsidRDefault="006B70E5" w:rsidP="00746144">
      <w:pPr>
        <w:tabs>
          <w:tab w:val="left" w:pos="652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Муравльского сельского поселения</w:t>
      </w:r>
    </w:p>
    <w:p w:rsidR="00746144" w:rsidRPr="006B70E5" w:rsidRDefault="006B70E5" w:rsidP="00746144">
      <w:pPr>
        <w:tabs>
          <w:tab w:val="left" w:pos="652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от 15</w:t>
      </w:r>
      <w:r w:rsidR="0079055C" w:rsidRPr="006B70E5">
        <w:rPr>
          <w:rFonts w:ascii="Arial" w:hAnsi="Arial" w:cs="Arial"/>
          <w:color w:val="000000" w:themeColor="text1"/>
          <w:sz w:val="24"/>
          <w:szCs w:val="24"/>
        </w:rPr>
        <w:t>.01.2020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№ 5</w:t>
      </w:r>
    </w:p>
    <w:p w:rsidR="00746144" w:rsidRPr="006B70E5" w:rsidRDefault="00746144" w:rsidP="00746144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МЕРОПРИЯТИЯ </w:t>
      </w:r>
    </w:p>
    <w:p w:rsidR="00746144" w:rsidRPr="006B70E5" w:rsidRDefault="00746144" w:rsidP="0074614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по профилактике правонарушений и противодействию преступности на территории </w:t>
      </w:r>
      <w:r w:rsidR="006B70E5">
        <w:rPr>
          <w:rFonts w:ascii="Arial" w:hAnsi="Arial" w:cs="Arial"/>
          <w:color w:val="000000" w:themeColor="text1"/>
          <w:sz w:val="24"/>
          <w:szCs w:val="24"/>
        </w:rPr>
        <w:t>Муравльского</w:t>
      </w:r>
      <w:r w:rsidR="0079055C" w:rsidRPr="006B70E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2020</w:t>
      </w:r>
      <w:r w:rsidRPr="006B70E5">
        <w:rPr>
          <w:rFonts w:ascii="Arial" w:hAnsi="Arial" w:cs="Arial"/>
          <w:color w:val="000000" w:themeColor="text1"/>
          <w:sz w:val="24"/>
          <w:szCs w:val="24"/>
        </w:rPr>
        <w:t xml:space="preserve">  год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304"/>
        <w:gridCol w:w="1665"/>
        <w:gridCol w:w="2302"/>
        <w:gridCol w:w="2625"/>
      </w:tblGrid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основные исполнители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ожидаемый конечный результат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проведение мероприятий, направленных  на профилактику совершения правонарушений лицами, осужденными за совершение преступлений, которым назначено наказание , не связанное с лишением свободы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усиление контроля за лицами, осужденными за преступления к наказанию,  не связанному с лишением свободы, предотвращение с их стороны возможных преступлений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выявление и устранение причин  и условий, способствующих совершению  административных правонарушений 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снижение уровня правонарушений</w:t>
            </w:r>
            <w:r w:rsidR="006B70E5" w:rsidRPr="006B70E5">
              <w:rPr>
                <w:rFonts w:ascii="Arial" w:hAnsi="Arial" w:cs="Arial"/>
                <w:sz w:val="24"/>
                <w:szCs w:val="24"/>
              </w:rPr>
              <w:t>,</w:t>
            </w:r>
            <w:r w:rsidRPr="006B70E5">
              <w:rPr>
                <w:rFonts w:ascii="Arial" w:hAnsi="Arial" w:cs="Arial"/>
                <w:sz w:val="24"/>
                <w:szCs w:val="24"/>
              </w:rPr>
              <w:t xml:space="preserve"> преступлений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укрепление подвальных, чердачных  помещений и других вспомогательных  технических помещений жилых домов в целях предотвращения  свободного доступа посторонних лиц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предупреждение хищений  оборудования, обеспечение антитеррористической безопасности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проведение мероприятий « Круглый стол»  - за здоровый образ жизни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администрация сельского поселения, директор МБУК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профилактика наркомании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проведение совместных совещаний  с педагогами, инспекторами  по делам несовершеннолетних по раннему выявлению  детей, склонных  к употреблению  психоактивных веществ, а так же детей с психическими отклонениями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администрация сельского поселения, инспектор по делам несовершеннолетних, КДН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профилактика наркомании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проведение комплексных  физкультурно – спортивных  и оздоровительных мероприятий  ( спартакиад, фестивалей, соревнований по видам спорта среди несовершеннолетних</w:t>
            </w:r>
            <w:r w:rsidR="006B70E5" w:rsidRPr="006B70E5">
              <w:rPr>
                <w:rFonts w:ascii="Arial" w:hAnsi="Arial" w:cs="Arial"/>
                <w:sz w:val="24"/>
                <w:szCs w:val="24"/>
              </w:rPr>
              <w:t>,</w:t>
            </w:r>
            <w:r w:rsidRPr="006B70E5">
              <w:rPr>
                <w:rFonts w:ascii="Arial" w:hAnsi="Arial" w:cs="Arial"/>
                <w:sz w:val="24"/>
                <w:szCs w:val="24"/>
              </w:rPr>
              <w:t xml:space="preserve"> в том числе  с девиантным поведением 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6B70E5" w:rsidRDefault="00746144" w:rsidP="006B70E5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поселения, директор МБУК. </w:t>
            </w:r>
            <w:r w:rsidR="006B70E5">
              <w:rPr>
                <w:rFonts w:ascii="Arial" w:hAnsi="Arial" w:cs="Arial"/>
                <w:sz w:val="24"/>
                <w:szCs w:val="24"/>
              </w:rPr>
              <w:t>Муравльская</w:t>
            </w:r>
            <w:r w:rsidRPr="006B70E5">
              <w:rPr>
                <w:rFonts w:ascii="Arial" w:hAnsi="Arial" w:cs="Arial"/>
                <w:sz w:val="24"/>
                <w:szCs w:val="24"/>
              </w:rPr>
              <w:t xml:space="preserve"> СОШ ( по согласованию) 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пропаганда развития здорового образа жизни</w:t>
            </w:r>
            <w:r w:rsidR="006B70E5" w:rsidRPr="006B70E5">
              <w:rPr>
                <w:rFonts w:ascii="Arial" w:hAnsi="Arial" w:cs="Arial"/>
                <w:sz w:val="24"/>
                <w:szCs w:val="24"/>
              </w:rPr>
              <w:t>,</w:t>
            </w:r>
            <w:r w:rsidRPr="006B70E5">
              <w:rPr>
                <w:rFonts w:ascii="Arial" w:hAnsi="Arial" w:cs="Arial"/>
                <w:sz w:val="24"/>
                <w:szCs w:val="24"/>
              </w:rPr>
              <w:t xml:space="preserve"> профилактика алкоголизма, наркомании и совершения преступлений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создание на базе  информационно – библиотечных  подразделений постоянно  действующих  выставок по профилактике  употребления наркотиков,  алкоголизма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администрация сельского поселения, директор МБУК., зав.библиотекой ( по согласованию)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предупреждение наркомании  и употребления алкоголя несовершеннолетними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проведение профилактической работы с подростками</w:t>
            </w:r>
            <w:r w:rsidR="006B70E5" w:rsidRPr="006B70E5">
              <w:rPr>
                <w:rFonts w:ascii="Arial" w:hAnsi="Arial" w:cs="Arial"/>
                <w:sz w:val="24"/>
                <w:szCs w:val="24"/>
              </w:rPr>
              <w:t>,</w:t>
            </w:r>
            <w:r w:rsidRPr="006B70E5">
              <w:rPr>
                <w:rFonts w:ascii="Arial" w:hAnsi="Arial" w:cs="Arial"/>
                <w:sz w:val="24"/>
                <w:szCs w:val="24"/>
              </w:rPr>
              <w:t xml:space="preserve"> склонными к </w:t>
            </w:r>
            <w:r w:rsidRPr="006B70E5">
              <w:rPr>
                <w:rFonts w:ascii="Arial" w:hAnsi="Arial" w:cs="Arial"/>
                <w:sz w:val="24"/>
                <w:szCs w:val="24"/>
              </w:rPr>
              <w:lastRenderedPageBreak/>
              <w:t>девиантному поведению  и употреблению псиоактивных веществ, оказание правовой помощи подросткам и молодежи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поселения. Специалист социальной </w:t>
            </w:r>
            <w:r w:rsidRPr="006B70E5">
              <w:rPr>
                <w:rFonts w:ascii="Arial" w:hAnsi="Arial" w:cs="Arial"/>
                <w:sz w:val="24"/>
                <w:szCs w:val="24"/>
              </w:rPr>
              <w:lastRenderedPageBreak/>
              <w:t xml:space="preserve">защиты </w:t>
            </w:r>
            <w:r w:rsidR="006B70E5" w:rsidRPr="006B70E5">
              <w:rPr>
                <w:rFonts w:ascii="Arial" w:hAnsi="Arial" w:cs="Arial"/>
                <w:sz w:val="24"/>
                <w:szCs w:val="24"/>
              </w:rPr>
              <w:t>(</w:t>
            </w:r>
            <w:r w:rsidRPr="006B70E5"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lastRenderedPageBreak/>
              <w:t>оказание помощи подросткам в экстренных  и трудных жизненных ситуациях</w:t>
            </w:r>
            <w:r w:rsidR="006B70E5" w:rsidRPr="006B70E5">
              <w:rPr>
                <w:rFonts w:ascii="Arial" w:hAnsi="Arial" w:cs="Arial"/>
                <w:sz w:val="24"/>
                <w:szCs w:val="24"/>
              </w:rPr>
              <w:t>,</w:t>
            </w:r>
            <w:r w:rsidRPr="006B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0E5">
              <w:rPr>
                <w:rFonts w:ascii="Arial" w:hAnsi="Arial" w:cs="Arial"/>
                <w:sz w:val="24"/>
                <w:szCs w:val="24"/>
              </w:rPr>
              <w:lastRenderedPageBreak/>
              <w:t>повышение правовой информированности молодежи, реализация их прав</w:t>
            </w:r>
          </w:p>
        </w:tc>
      </w:tr>
      <w:tr w:rsidR="00746144" w:rsidRPr="006B70E5" w:rsidTr="0079055C">
        <w:tc>
          <w:tcPr>
            <w:tcW w:w="67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4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организация информирования граждан  о действиях при угрозе  возникновения террористических актов  в торговых точках </w:t>
            </w:r>
          </w:p>
        </w:tc>
        <w:tc>
          <w:tcPr>
            <w:tcW w:w="166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  <w:tc>
          <w:tcPr>
            <w:tcW w:w="2302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6B70E5" w:rsidRDefault="00746144" w:rsidP="0049331C">
            <w:pPr>
              <w:rPr>
                <w:rFonts w:ascii="Arial" w:hAnsi="Arial" w:cs="Arial"/>
                <w:sz w:val="24"/>
                <w:szCs w:val="24"/>
              </w:rPr>
            </w:pPr>
            <w:r w:rsidRPr="006B70E5">
              <w:rPr>
                <w:rFonts w:ascii="Arial" w:hAnsi="Arial" w:cs="Arial"/>
                <w:sz w:val="24"/>
                <w:szCs w:val="24"/>
              </w:rPr>
              <w:t>недопущение паники  при эвакуации граждан</w:t>
            </w:r>
          </w:p>
        </w:tc>
      </w:tr>
    </w:tbl>
    <w:p w:rsidR="00746144" w:rsidRPr="006B70E5" w:rsidRDefault="00746144" w:rsidP="00746144">
      <w:pPr>
        <w:rPr>
          <w:rFonts w:ascii="Arial" w:hAnsi="Arial" w:cs="Arial"/>
          <w:sz w:val="24"/>
          <w:szCs w:val="24"/>
        </w:rPr>
      </w:pPr>
    </w:p>
    <w:p w:rsidR="00746144" w:rsidRPr="006B70E5" w:rsidRDefault="00746144" w:rsidP="00746144">
      <w:pPr>
        <w:rPr>
          <w:rFonts w:ascii="Arial" w:hAnsi="Arial" w:cs="Arial"/>
          <w:sz w:val="24"/>
          <w:szCs w:val="24"/>
        </w:rPr>
      </w:pPr>
    </w:p>
    <w:p w:rsidR="00746144" w:rsidRPr="006B70E5" w:rsidRDefault="00746144" w:rsidP="00746144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6B70E5">
        <w:rPr>
          <w:rFonts w:ascii="Arial" w:hAnsi="Arial" w:cs="Arial"/>
          <w:sz w:val="24"/>
          <w:szCs w:val="24"/>
        </w:rPr>
        <w:t xml:space="preserve">Состав координационного Совета по профилактике правонарушений  и противодействию  преступности на территории </w:t>
      </w:r>
      <w:r w:rsidR="006B70E5">
        <w:rPr>
          <w:rFonts w:ascii="Arial" w:hAnsi="Arial" w:cs="Arial"/>
          <w:sz w:val="24"/>
          <w:szCs w:val="24"/>
        </w:rPr>
        <w:t>Муравльского</w:t>
      </w:r>
      <w:r w:rsidR="0079055C" w:rsidRPr="006B70E5">
        <w:rPr>
          <w:rFonts w:ascii="Arial" w:hAnsi="Arial" w:cs="Arial"/>
          <w:sz w:val="24"/>
          <w:szCs w:val="24"/>
        </w:rPr>
        <w:t xml:space="preserve"> сельского поселения  на 2020</w:t>
      </w:r>
      <w:r w:rsidRPr="006B70E5">
        <w:rPr>
          <w:rFonts w:ascii="Arial" w:hAnsi="Arial" w:cs="Arial"/>
          <w:sz w:val="24"/>
          <w:szCs w:val="24"/>
        </w:rPr>
        <w:t xml:space="preserve"> год</w:t>
      </w:r>
    </w:p>
    <w:p w:rsidR="00746144" w:rsidRPr="006B70E5" w:rsidRDefault="00746144" w:rsidP="0074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0E5">
        <w:rPr>
          <w:rFonts w:ascii="Arial" w:hAnsi="Arial" w:cs="Arial"/>
          <w:sz w:val="24"/>
          <w:szCs w:val="24"/>
        </w:rPr>
        <w:t xml:space="preserve"> </w:t>
      </w:r>
      <w:r w:rsidR="006B70E5">
        <w:rPr>
          <w:rFonts w:ascii="Arial" w:hAnsi="Arial" w:cs="Arial"/>
          <w:sz w:val="24"/>
          <w:szCs w:val="24"/>
        </w:rPr>
        <w:t>Ковалькова Екатерина Николаевна</w:t>
      </w:r>
      <w:r w:rsidRPr="006B70E5">
        <w:rPr>
          <w:rFonts w:ascii="Arial" w:hAnsi="Arial" w:cs="Arial"/>
          <w:sz w:val="24"/>
          <w:szCs w:val="24"/>
        </w:rPr>
        <w:t xml:space="preserve"> </w:t>
      </w:r>
      <w:r w:rsidRPr="006B70E5">
        <w:rPr>
          <w:rFonts w:ascii="Arial" w:hAnsi="Arial" w:cs="Arial"/>
          <w:sz w:val="24"/>
          <w:szCs w:val="24"/>
        </w:rPr>
        <w:tab/>
        <w:t xml:space="preserve">  - председатель Совета</w:t>
      </w:r>
      <w:r w:rsidR="006B70E5" w:rsidRPr="006B70E5">
        <w:rPr>
          <w:rFonts w:ascii="Arial" w:hAnsi="Arial" w:cs="Arial"/>
          <w:sz w:val="24"/>
          <w:szCs w:val="24"/>
        </w:rPr>
        <w:t>,</w:t>
      </w:r>
      <w:r w:rsidRPr="006B70E5">
        <w:rPr>
          <w:rFonts w:ascii="Arial" w:hAnsi="Arial" w:cs="Arial"/>
          <w:sz w:val="24"/>
          <w:szCs w:val="24"/>
        </w:rPr>
        <w:t xml:space="preserve"> глава администрации</w:t>
      </w:r>
      <w:r w:rsidR="006B70E5">
        <w:rPr>
          <w:rFonts w:ascii="Arial" w:hAnsi="Arial" w:cs="Arial"/>
          <w:sz w:val="24"/>
          <w:szCs w:val="24"/>
        </w:rPr>
        <w:t>;</w:t>
      </w:r>
    </w:p>
    <w:p w:rsidR="00746144" w:rsidRPr="006B70E5" w:rsidRDefault="00746144" w:rsidP="0074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0E5">
        <w:rPr>
          <w:rFonts w:ascii="Arial" w:hAnsi="Arial" w:cs="Arial"/>
          <w:sz w:val="24"/>
          <w:szCs w:val="24"/>
        </w:rPr>
        <w:t xml:space="preserve"> </w:t>
      </w:r>
      <w:r w:rsidR="006B70E5">
        <w:rPr>
          <w:rFonts w:ascii="Arial" w:hAnsi="Arial" w:cs="Arial"/>
          <w:sz w:val="24"/>
          <w:szCs w:val="24"/>
        </w:rPr>
        <w:t>Весёлина Ольга Аросентьевна</w:t>
      </w:r>
      <w:r w:rsidRPr="006B70E5">
        <w:rPr>
          <w:rFonts w:ascii="Arial" w:hAnsi="Arial" w:cs="Arial"/>
          <w:sz w:val="24"/>
          <w:szCs w:val="24"/>
        </w:rPr>
        <w:t xml:space="preserve"> – секретарь Совета</w:t>
      </w:r>
      <w:r w:rsidR="006B70E5" w:rsidRPr="006B70E5">
        <w:rPr>
          <w:rFonts w:ascii="Arial" w:hAnsi="Arial" w:cs="Arial"/>
          <w:sz w:val="24"/>
          <w:szCs w:val="24"/>
        </w:rPr>
        <w:t>,</w:t>
      </w:r>
      <w:r w:rsidRPr="006B70E5">
        <w:rPr>
          <w:rFonts w:ascii="Arial" w:hAnsi="Arial" w:cs="Arial"/>
          <w:sz w:val="24"/>
          <w:szCs w:val="24"/>
        </w:rPr>
        <w:t xml:space="preserve"> ведущий специалист</w:t>
      </w:r>
      <w:r w:rsidR="006B70E5">
        <w:rPr>
          <w:rFonts w:ascii="Arial" w:hAnsi="Arial" w:cs="Arial"/>
          <w:sz w:val="24"/>
          <w:szCs w:val="24"/>
        </w:rPr>
        <w:t>;</w:t>
      </w:r>
      <w:r w:rsidRPr="006B70E5">
        <w:rPr>
          <w:rFonts w:ascii="Arial" w:hAnsi="Arial" w:cs="Arial"/>
          <w:sz w:val="24"/>
          <w:szCs w:val="24"/>
        </w:rPr>
        <w:tab/>
        <w:t xml:space="preserve">        </w:t>
      </w:r>
      <w:r w:rsidR="00343581">
        <w:rPr>
          <w:rFonts w:ascii="Arial" w:hAnsi="Arial" w:cs="Arial"/>
          <w:sz w:val="24"/>
          <w:szCs w:val="24"/>
        </w:rPr>
        <w:t>Спасибина Светлана Николаевна</w:t>
      </w:r>
      <w:r w:rsidRPr="006B70E5">
        <w:rPr>
          <w:rFonts w:ascii="Arial" w:hAnsi="Arial" w:cs="Arial"/>
          <w:sz w:val="24"/>
          <w:szCs w:val="24"/>
        </w:rPr>
        <w:t xml:space="preserve"> – член Совета</w:t>
      </w:r>
      <w:r w:rsidR="006B70E5" w:rsidRPr="006B70E5">
        <w:rPr>
          <w:rFonts w:ascii="Arial" w:hAnsi="Arial" w:cs="Arial"/>
          <w:sz w:val="24"/>
          <w:szCs w:val="24"/>
        </w:rPr>
        <w:t>,</w:t>
      </w:r>
      <w:r w:rsidRPr="006B70E5">
        <w:rPr>
          <w:rFonts w:ascii="Arial" w:hAnsi="Arial" w:cs="Arial"/>
          <w:sz w:val="24"/>
          <w:szCs w:val="24"/>
        </w:rPr>
        <w:t xml:space="preserve"> депутат </w:t>
      </w:r>
      <w:r w:rsidR="006B70E5">
        <w:rPr>
          <w:rFonts w:ascii="Arial" w:hAnsi="Arial" w:cs="Arial"/>
          <w:sz w:val="24"/>
          <w:szCs w:val="24"/>
        </w:rPr>
        <w:t>Муравльского</w:t>
      </w:r>
      <w:r w:rsidRPr="006B70E5">
        <w:rPr>
          <w:rFonts w:ascii="Arial" w:hAnsi="Arial" w:cs="Arial"/>
          <w:sz w:val="24"/>
          <w:szCs w:val="24"/>
        </w:rPr>
        <w:t xml:space="preserve"> ССНД</w:t>
      </w:r>
      <w:r w:rsidR="00343581">
        <w:rPr>
          <w:rFonts w:ascii="Arial" w:hAnsi="Arial" w:cs="Arial"/>
          <w:sz w:val="24"/>
          <w:szCs w:val="24"/>
        </w:rPr>
        <w:t>;</w:t>
      </w:r>
      <w:r w:rsidRPr="006B70E5">
        <w:rPr>
          <w:rFonts w:ascii="Arial" w:hAnsi="Arial" w:cs="Arial"/>
          <w:sz w:val="24"/>
          <w:szCs w:val="24"/>
        </w:rPr>
        <w:t xml:space="preserve"> </w:t>
      </w:r>
    </w:p>
    <w:p w:rsidR="00746144" w:rsidRPr="006B70E5" w:rsidRDefault="00746144" w:rsidP="00746144">
      <w:pPr>
        <w:spacing w:line="240" w:lineRule="auto"/>
        <w:rPr>
          <w:rFonts w:ascii="Arial" w:hAnsi="Arial" w:cs="Arial"/>
          <w:sz w:val="24"/>
          <w:szCs w:val="24"/>
        </w:rPr>
      </w:pPr>
      <w:r w:rsidRPr="006B70E5">
        <w:rPr>
          <w:rFonts w:ascii="Arial" w:hAnsi="Arial" w:cs="Arial"/>
          <w:sz w:val="24"/>
          <w:szCs w:val="24"/>
        </w:rPr>
        <w:t xml:space="preserve">Костикова Елена  Леонидовна </w:t>
      </w:r>
      <w:r w:rsidRPr="006B70E5">
        <w:rPr>
          <w:rFonts w:ascii="Arial" w:hAnsi="Arial" w:cs="Arial"/>
          <w:sz w:val="24"/>
          <w:szCs w:val="24"/>
        </w:rPr>
        <w:tab/>
        <w:t xml:space="preserve"> - член Совета,  секретарь  КДН и ЗП  Троснянского  района </w:t>
      </w:r>
      <w:r w:rsidR="006B70E5" w:rsidRPr="006B70E5">
        <w:rPr>
          <w:rFonts w:ascii="Arial" w:hAnsi="Arial" w:cs="Arial"/>
          <w:sz w:val="24"/>
          <w:szCs w:val="24"/>
        </w:rPr>
        <w:t>(</w:t>
      </w:r>
      <w:r w:rsidRPr="006B70E5">
        <w:rPr>
          <w:rFonts w:ascii="Arial" w:hAnsi="Arial" w:cs="Arial"/>
          <w:sz w:val="24"/>
          <w:szCs w:val="24"/>
        </w:rPr>
        <w:t>по согласованию)</w:t>
      </w:r>
      <w:r w:rsidR="00343581">
        <w:rPr>
          <w:rFonts w:ascii="Arial" w:hAnsi="Arial" w:cs="Arial"/>
          <w:sz w:val="24"/>
          <w:szCs w:val="24"/>
        </w:rPr>
        <w:t>;</w:t>
      </w:r>
      <w:r w:rsidRPr="006B70E5">
        <w:rPr>
          <w:rFonts w:ascii="Arial" w:hAnsi="Arial" w:cs="Arial"/>
          <w:sz w:val="24"/>
          <w:szCs w:val="24"/>
        </w:rPr>
        <w:t xml:space="preserve"> </w:t>
      </w:r>
    </w:p>
    <w:p w:rsidR="00746144" w:rsidRPr="006B70E5" w:rsidRDefault="00746144" w:rsidP="00746144">
      <w:pPr>
        <w:spacing w:line="240" w:lineRule="auto"/>
        <w:rPr>
          <w:rFonts w:ascii="Arial" w:hAnsi="Arial" w:cs="Arial"/>
          <w:sz w:val="24"/>
          <w:szCs w:val="24"/>
        </w:rPr>
      </w:pPr>
      <w:r w:rsidRPr="006B70E5">
        <w:rPr>
          <w:rFonts w:ascii="Arial" w:hAnsi="Arial" w:cs="Arial"/>
          <w:sz w:val="24"/>
          <w:szCs w:val="24"/>
        </w:rPr>
        <w:t xml:space="preserve">Участковый уполномоченный  (по согласованию)  </w:t>
      </w:r>
    </w:p>
    <w:p w:rsidR="00746144" w:rsidRPr="006B70E5" w:rsidRDefault="00746144" w:rsidP="00746144">
      <w:pPr>
        <w:rPr>
          <w:rFonts w:ascii="Arial" w:hAnsi="Arial" w:cs="Arial"/>
          <w:sz w:val="24"/>
          <w:szCs w:val="24"/>
        </w:rPr>
      </w:pPr>
    </w:p>
    <w:p w:rsidR="00986563" w:rsidRPr="006B70E5" w:rsidRDefault="00986563">
      <w:pPr>
        <w:rPr>
          <w:rFonts w:ascii="Arial" w:hAnsi="Arial" w:cs="Arial"/>
          <w:sz w:val="24"/>
          <w:szCs w:val="24"/>
        </w:rPr>
      </w:pPr>
    </w:p>
    <w:sectPr w:rsidR="00986563" w:rsidRPr="006B70E5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46144"/>
    <w:rsid w:val="00045CA2"/>
    <w:rsid w:val="000967B6"/>
    <w:rsid w:val="0018720F"/>
    <w:rsid w:val="00343581"/>
    <w:rsid w:val="00654C83"/>
    <w:rsid w:val="006B70E5"/>
    <w:rsid w:val="00746144"/>
    <w:rsid w:val="007535CD"/>
    <w:rsid w:val="0079055C"/>
    <w:rsid w:val="00986563"/>
    <w:rsid w:val="009B1C44"/>
    <w:rsid w:val="00B9007E"/>
    <w:rsid w:val="00C9692D"/>
    <w:rsid w:val="00D5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4"/>
  </w:style>
  <w:style w:type="paragraph" w:styleId="1">
    <w:name w:val="heading 1"/>
    <w:basedOn w:val="a"/>
    <w:next w:val="a"/>
    <w:link w:val="10"/>
    <w:uiPriority w:val="9"/>
    <w:qFormat/>
    <w:rsid w:val="00746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6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46144"/>
  </w:style>
  <w:style w:type="paragraph" w:styleId="a3">
    <w:name w:val="Subtitle"/>
    <w:basedOn w:val="a"/>
    <w:next w:val="a4"/>
    <w:link w:val="a5"/>
    <w:qFormat/>
    <w:rsid w:val="00746144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a5">
    <w:name w:val="Подзаголовок Знак"/>
    <w:basedOn w:val="a0"/>
    <w:link w:val="a3"/>
    <w:rsid w:val="00746144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74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461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4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2020-01-16T12:36:00Z</cp:lastPrinted>
  <dcterms:created xsi:type="dcterms:W3CDTF">2020-01-31T10:02:00Z</dcterms:created>
  <dcterms:modified xsi:type="dcterms:W3CDTF">2020-01-31T10:02:00Z</dcterms:modified>
</cp:coreProperties>
</file>