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F" w:rsidRDefault="00C259EF" w:rsidP="00C25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C259EF" w:rsidRPr="0066100D" w:rsidRDefault="009C5458" w:rsidP="00C259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ЛОМОВЕЦКИЙ</w:t>
      </w:r>
      <w:r w:rsidR="00C259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59EF" w:rsidRPr="0066100D">
        <w:rPr>
          <w:rFonts w:ascii="Arial" w:hAnsi="Arial" w:cs="Arial"/>
          <w:b/>
          <w:sz w:val="24"/>
          <w:szCs w:val="24"/>
          <w:u w:val="single"/>
        </w:rPr>
        <w:t>СЕЛЬСКИЙ СОВЕТ НАРОДНЫХ ДЕПУТАТОВ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</w:p>
    <w:p w:rsidR="00C259EF" w:rsidRPr="00C12093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C259EF" w:rsidRPr="00C12093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457BF9" w:rsidRDefault="00C259EF" w:rsidP="00C259E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C5458">
        <w:rPr>
          <w:sz w:val="24"/>
          <w:szCs w:val="24"/>
        </w:rPr>
        <w:t>От «01</w:t>
      </w:r>
      <w:r w:rsidR="00836C13" w:rsidRPr="00457BF9">
        <w:rPr>
          <w:sz w:val="24"/>
          <w:szCs w:val="24"/>
        </w:rPr>
        <w:t>»</w:t>
      </w:r>
      <w:r w:rsidRPr="00457BF9">
        <w:rPr>
          <w:sz w:val="24"/>
          <w:szCs w:val="24"/>
        </w:rPr>
        <w:t xml:space="preserve"> </w:t>
      </w:r>
      <w:r w:rsidR="009C5458">
        <w:rPr>
          <w:sz w:val="24"/>
          <w:szCs w:val="24"/>
        </w:rPr>
        <w:t>дека</w:t>
      </w:r>
      <w:r w:rsidR="00762838">
        <w:rPr>
          <w:sz w:val="24"/>
          <w:szCs w:val="24"/>
        </w:rPr>
        <w:t>бря</w:t>
      </w:r>
      <w:r w:rsidR="00924170">
        <w:rPr>
          <w:sz w:val="24"/>
          <w:szCs w:val="24"/>
        </w:rPr>
        <w:t xml:space="preserve"> </w:t>
      </w:r>
      <w:bookmarkStart w:id="0" w:name="_GoBack"/>
      <w:bookmarkEnd w:id="0"/>
      <w:r w:rsidRPr="00457BF9">
        <w:rPr>
          <w:sz w:val="24"/>
          <w:szCs w:val="24"/>
        </w:rPr>
        <w:t>20</w:t>
      </w:r>
      <w:r w:rsidR="00762838">
        <w:rPr>
          <w:sz w:val="24"/>
          <w:szCs w:val="24"/>
        </w:rPr>
        <w:t>21</w:t>
      </w:r>
      <w:r w:rsidRPr="00457BF9">
        <w:rPr>
          <w:sz w:val="24"/>
          <w:szCs w:val="24"/>
        </w:rPr>
        <w:t xml:space="preserve"> года                                                </w:t>
      </w:r>
      <w:r w:rsidR="00836C13" w:rsidRPr="00457BF9">
        <w:rPr>
          <w:sz w:val="24"/>
          <w:szCs w:val="24"/>
        </w:rPr>
        <w:t xml:space="preserve">                    №</w:t>
      </w:r>
      <w:r w:rsidRPr="00457BF9">
        <w:rPr>
          <w:sz w:val="24"/>
          <w:szCs w:val="24"/>
        </w:rPr>
        <w:t xml:space="preserve">    </w:t>
      </w:r>
      <w:r w:rsidR="00924170">
        <w:rPr>
          <w:sz w:val="24"/>
          <w:szCs w:val="24"/>
        </w:rPr>
        <w:t>18</w:t>
      </w:r>
      <w:r w:rsidRPr="00457BF9">
        <w:rPr>
          <w:sz w:val="24"/>
          <w:szCs w:val="24"/>
        </w:rPr>
        <w:t xml:space="preserve">          </w:t>
      </w:r>
    </w:p>
    <w:p w:rsidR="00C259EF" w:rsidRPr="00457BF9" w:rsidRDefault="00457BF9" w:rsidP="00C259E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36C13" w:rsidRPr="00836C13" w:rsidRDefault="00C259EF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 xml:space="preserve">  </w:t>
      </w:r>
      <w:r w:rsidR="00836C13" w:rsidRPr="00836C13">
        <w:rPr>
          <w:sz w:val="24"/>
          <w:szCs w:val="24"/>
        </w:rPr>
        <w:t>Об отмене решени</w:t>
      </w:r>
      <w:r w:rsidR="00836C13">
        <w:rPr>
          <w:sz w:val="24"/>
          <w:szCs w:val="24"/>
        </w:rPr>
        <w:t>я</w:t>
      </w:r>
      <w:r w:rsidR="00836C13" w:rsidRPr="00836C13">
        <w:rPr>
          <w:sz w:val="24"/>
          <w:szCs w:val="24"/>
        </w:rPr>
        <w:t xml:space="preserve"> </w:t>
      </w:r>
      <w:r w:rsidR="009C5458">
        <w:rPr>
          <w:sz w:val="24"/>
          <w:szCs w:val="24"/>
        </w:rPr>
        <w:t>Ломовецкого</w:t>
      </w:r>
      <w:r w:rsidR="00836C13" w:rsidRPr="00836C13">
        <w:rPr>
          <w:sz w:val="24"/>
          <w:szCs w:val="24"/>
        </w:rPr>
        <w:t xml:space="preserve"> </w:t>
      </w:r>
    </w:p>
    <w:p w:rsidR="00836C13" w:rsidRPr="00836C13" w:rsidRDefault="00836C13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>сельского Совета народных депутатов</w:t>
      </w:r>
    </w:p>
    <w:p w:rsidR="00836C13" w:rsidRPr="00836C13" w:rsidRDefault="00836C13" w:rsidP="00836C13">
      <w:pPr>
        <w:pStyle w:val="a3"/>
        <w:rPr>
          <w:sz w:val="24"/>
          <w:szCs w:val="24"/>
        </w:rPr>
      </w:pPr>
    </w:p>
    <w:p w:rsidR="00836C13" w:rsidRPr="00836C13" w:rsidRDefault="00836C13" w:rsidP="00836C13">
      <w:pPr>
        <w:pStyle w:val="a3"/>
        <w:rPr>
          <w:sz w:val="24"/>
          <w:szCs w:val="24"/>
        </w:rPr>
      </w:pPr>
    </w:p>
    <w:p w:rsidR="00836C13" w:rsidRPr="00836C13" w:rsidRDefault="00836C13" w:rsidP="00836C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6C13">
        <w:rPr>
          <w:sz w:val="24"/>
          <w:szCs w:val="24"/>
        </w:rPr>
        <w:t xml:space="preserve">В целях приведения в соответствие с действующим законодательством нормативно правовых актов </w:t>
      </w:r>
      <w:r w:rsidR="009C5458">
        <w:rPr>
          <w:sz w:val="24"/>
          <w:szCs w:val="24"/>
        </w:rPr>
        <w:t>Ломовецкого</w:t>
      </w:r>
      <w:r w:rsidRPr="00836C13">
        <w:rPr>
          <w:sz w:val="24"/>
          <w:szCs w:val="24"/>
        </w:rPr>
        <w:t xml:space="preserve"> сельского Совета народных депутатов и в соответствии с </w:t>
      </w:r>
      <w:r w:rsidR="00924170">
        <w:rPr>
          <w:sz w:val="24"/>
          <w:szCs w:val="24"/>
        </w:rPr>
        <w:t>с положениями Федерального</w:t>
      </w:r>
      <w:r w:rsidRPr="00836C13">
        <w:rPr>
          <w:sz w:val="24"/>
          <w:szCs w:val="24"/>
        </w:rPr>
        <w:t xml:space="preserve"> закон</w:t>
      </w:r>
      <w:r w:rsidR="00924170">
        <w:rPr>
          <w:sz w:val="24"/>
          <w:szCs w:val="24"/>
        </w:rPr>
        <w:t>а</w:t>
      </w:r>
      <w:r w:rsidRPr="00836C13">
        <w:rPr>
          <w:sz w:val="24"/>
          <w:szCs w:val="24"/>
        </w:rPr>
        <w:t xml:space="preserve"> от 06.10.2003 №131-ФЗ - «Об общих принципах организации местного самоуправления в Российской Федерации»</w:t>
      </w:r>
      <w:r w:rsidR="00924170">
        <w:rPr>
          <w:sz w:val="24"/>
          <w:szCs w:val="24"/>
        </w:rPr>
        <w:t xml:space="preserve"> на основании п.1 ч.1 ст.7 Федерального закона от 29.12.2017 № 443-ФЗ «Об организации дорожного движения в РФ и о внесении изменений в отдельные законодательные акты РФ</w:t>
      </w:r>
      <w:r w:rsidR="00762838">
        <w:rPr>
          <w:sz w:val="24"/>
          <w:szCs w:val="24"/>
        </w:rPr>
        <w:t xml:space="preserve">, </w:t>
      </w:r>
      <w:r w:rsidRPr="00836C13">
        <w:rPr>
          <w:sz w:val="24"/>
          <w:szCs w:val="24"/>
        </w:rPr>
        <w:t xml:space="preserve">Уставом </w:t>
      </w:r>
      <w:r w:rsidR="009C5458">
        <w:rPr>
          <w:sz w:val="24"/>
          <w:szCs w:val="24"/>
        </w:rPr>
        <w:t>Ломовецкого</w:t>
      </w:r>
      <w:r w:rsidRPr="00836C13">
        <w:rPr>
          <w:sz w:val="24"/>
          <w:szCs w:val="24"/>
        </w:rPr>
        <w:t xml:space="preserve"> сельского поселения Троснянского района Орловской области, </w:t>
      </w:r>
      <w:r w:rsidR="009C5458">
        <w:rPr>
          <w:sz w:val="24"/>
          <w:szCs w:val="24"/>
        </w:rPr>
        <w:t>Ломовецкий</w:t>
      </w:r>
      <w:r w:rsidRPr="00836C13">
        <w:rPr>
          <w:sz w:val="24"/>
          <w:szCs w:val="24"/>
        </w:rPr>
        <w:t xml:space="preserve"> сельский Совет народных депутатов </w:t>
      </w:r>
      <w:r w:rsidRPr="00457BF9">
        <w:rPr>
          <w:sz w:val="24"/>
          <w:szCs w:val="24"/>
        </w:rPr>
        <w:t>РЕШИЛ:</w:t>
      </w:r>
    </w:p>
    <w:p w:rsidR="00457BF9" w:rsidRDefault="00836C13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 xml:space="preserve">1. Признать утратившим силу следующие Решения </w:t>
      </w:r>
      <w:r w:rsidR="009C5458">
        <w:rPr>
          <w:sz w:val="24"/>
          <w:szCs w:val="24"/>
        </w:rPr>
        <w:t>Ломовецкого</w:t>
      </w:r>
      <w:r w:rsidRPr="00836C13">
        <w:rPr>
          <w:sz w:val="24"/>
          <w:szCs w:val="24"/>
        </w:rPr>
        <w:t xml:space="preserve"> сельского Совета народных депутатов</w:t>
      </w:r>
      <w:r w:rsidR="00762838">
        <w:rPr>
          <w:sz w:val="24"/>
          <w:szCs w:val="24"/>
        </w:rPr>
        <w:t xml:space="preserve"> Троснянского района Орловской области</w:t>
      </w:r>
      <w:r w:rsidR="00457BF9">
        <w:rPr>
          <w:sz w:val="24"/>
          <w:szCs w:val="24"/>
        </w:rPr>
        <w:t>:</w:t>
      </w:r>
    </w:p>
    <w:p w:rsidR="00836C13" w:rsidRPr="00836C13" w:rsidRDefault="00457BF9" w:rsidP="00836C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36C13" w:rsidRPr="00836C13">
        <w:rPr>
          <w:sz w:val="24"/>
          <w:szCs w:val="24"/>
        </w:rPr>
        <w:t>№</w:t>
      </w:r>
      <w:r w:rsidR="00924170">
        <w:rPr>
          <w:sz w:val="24"/>
          <w:szCs w:val="24"/>
        </w:rPr>
        <w:t xml:space="preserve"> 180</w:t>
      </w:r>
      <w:r w:rsidR="00836C13" w:rsidRPr="00836C13">
        <w:rPr>
          <w:sz w:val="24"/>
          <w:szCs w:val="24"/>
        </w:rPr>
        <w:t xml:space="preserve"> от </w:t>
      </w:r>
      <w:r w:rsidR="00220E6D">
        <w:rPr>
          <w:sz w:val="24"/>
          <w:szCs w:val="24"/>
        </w:rPr>
        <w:t>2</w:t>
      </w:r>
      <w:r w:rsidR="00924170">
        <w:rPr>
          <w:sz w:val="24"/>
          <w:szCs w:val="24"/>
        </w:rPr>
        <w:t>0 июл</w:t>
      </w:r>
      <w:r w:rsidR="00220E6D">
        <w:rPr>
          <w:sz w:val="24"/>
          <w:szCs w:val="24"/>
        </w:rPr>
        <w:t>я</w:t>
      </w:r>
      <w:r w:rsidR="00762838">
        <w:rPr>
          <w:sz w:val="24"/>
          <w:szCs w:val="24"/>
        </w:rPr>
        <w:t xml:space="preserve"> </w:t>
      </w:r>
      <w:r w:rsidR="00924170">
        <w:rPr>
          <w:sz w:val="24"/>
          <w:szCs w:val="24"/>
        </w:rPr>
        <w:t>2021</w:t>
      </w:r>
      <w:r w:rsidR="00836C13" w:rsidRPr="00836C13">
        <w:rPr>
          <w:sz w:val="24"/>
          <w:szCs w:val="24"/>
        </w:rPr>
        <w:t xml:space="preserve"> «О</w:t>
      </w:r>
      <w:r w:rsidR="00762838">
        <w:rPr>
          <w:sz w:val="24"/>
          <w:szCs w:val="24"/>
        </w:rPr>
        <w:t xml:space="preserve">б утверждении </w:t>
      </w:r>
      <w:r w:rsidR="00924170">
        <w:rPr>
          <w:sz w:val="24"/>
          <w:szCs w:val="24"/>
        </w:rPr>
        <w:t xml:space="preserve">Положения организации мониторинга дорожного движения на автомобильных дорогах общего пользования местного значения на территории Ломовецкого сельского поселения Троснянского района Орловской области» </w:t>
      </w:r>
      <w:r w:rsidR="00836C13" w:rsidRPr="00836C13">
        <w:rPr>
          <w:sz w:val="24"/>
          <w:szCs w:val="24"/>
        </w:rPr>
        <w:t>считать утратившим</w:t>
      </w:r>
      <w:r w:rsidR="00AC6E03">
        <w:rPr>
          <w:sz w:val="24"/>
          <w:szCs w:val="24"/>
        </w:rPr>
        <w:t>и</w:t>
      </w:r>
      <w:r w:rsidR="00836C13" w:rsidRPr="00836C13">
        <w:rPr>
          <w:sz w:val="24"/>
          <w:szCs w:val="24"/>
        </w:rPr>
        <w:t xml:space="preserve"> силу.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AC6E03" w:rsidRPr="00AC6E03" w:rsidRDefault="00836C13" w:rsidP="00AC6E03">
      <w:pPr>
        <w:rPr>
          <w:sz w:val="24"/>
          <w:szCs w:val="24"/>
        </w:rPr>
      </w:pPr>
      <w:r w:rsidRPr="00457BF9">
        <w:rPr>
          <w:sz w:val="24"/>
          <w:szCs w:val="24"/>
        </w:rPr>
        <w:t xml:space="preserve">3. </w:t>
      </w:r>
      <w:r w:rsidR="00AC6E03" w:rsidRPr="00AC6E03">
        <w:rPr>
          <w:sz w:val="24"/>
          <w:szCs w:val="24"/>
        </w:rPr>
        <w:t xml:space="preserve">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 xml:space="preserve"> 4. Контроль за исполнением настоящего решения возложить на главу сельского поселения.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C259EF" w:rsidRPr="00457BF9" w:rsidRDefault="00836C13" w:rsidP="00836C13">
      <w:pPr>
        <w:ind w:firstLine="284"/>
        <w:jc w:val="both"/>
        <w:rPr>
          <w:sz w:val="24"/>
          <w:szCs w:val="24"/>
        </w:rPr>
      </w:pPr>
      <w:r w:rsidRPr="00457BF9">
        <w:rPr>
          <w:sz w:val="24"/>
          <w:szCs w:val="24"/>
        </w:rPr>
        <w:t xml:space="preserve">Глава сельского поселения                                                            </w:t>
      </w:r>
      <w:r w:rsidR="00CD6D2A">
        <w:rPr>
          <w:sz w:val="24"/>
          <w:szCs w:val="24"/>
        </w:rPr>
        <w:t>А</w:t>
      </w:r>
      <w:r w:rsidRPr="00457BF9">
        <w:rPr>
          <w:sz w:val="24"/>
          <w:szCs w:val="24"/>
        </w:rPr>
        <w:t>.В.</w:t>
      </w:r>
      <w:r w:rsidR="00CD6D2A">
        <w:rPr>
          <w:sz w:val="24"/>
          <w:szCs w:val="24"/>
        </w:rPr>
        <w:t>Канаев</w:t>
      </w: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sectPr w:rsidR="00E33C47" w:rsidRPr="00E33C4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59EF"/>
    <w:rsid w:val="000B1F2E"/>
    <w:rsid w:val="001079EB"/>
    <w:rsid w:val="001A65C4"/>
    <w:rsid w:val="001C3FD7"/>
    <w:rsid w:val="00220E6D"/>
    <w:rsid w:val="00272CA9"/>
    <w:rsid w:val="00277A23"/>
    <w:rsid w:val="0033489D"/>
    <w:rsid w:val="00366768"/>
    <w:rsid w:val="00414D55"/>
    <w:rsid w:val="004410B1"/>
    <w:rsid w:val="00457BF9"/>
    <w:rsid w:val="004B39DE"/>
    <w:rsid w:val="005950C6"/>
    <w:rsid w:val="00597403"/>
    <w:rsid w:val="006136C9"/>
    <w:rsid w:val="00623C9A"/>
    <w:rsid w:val="00694D3D"/>
    <w:rsid w:val="006E042E"/>
    <w:rsid w:val="00704759"/>
    <w:rsid w:val="00762838"/>
    <w:rsid w:val="00784380"/>
    <w:rsid w:val="007E08DF"/>
    <w:rsid w:val="00836C13"/>
    <w:rsid w:val="009173DB"/>
    <w:rsid w:val="00924170"/>
    <w:rsid w:val="009B7DD7"/>
    <w:rsid w:val="009C5458"/>
    <w:rsid w:val="009D4716"/>
    <w:rsid w:val="00AC6E03"/>
    <w:rsid w:val="00B475E5"/>
    <w:rsid w:val="00C259EF"/>
    <w:rsid w:val="00CD6D2A"/>
    <w:rsid w:val="00CE1DE5"/>
    <w:rsid w:val="00CE528A"/>
    <w:rsid w:val="00CF09D7"/>
    <w:rsid w:val="00D0469F"/>
    <w:rsid w:val="00D87C99"/>
    <w:rsid w:val="00DD3109"/>
    <w:rsid w:val="00E33C47"/>
    <w:rsid w:val="00E930E1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9190"/>
  <w15:docId w15:val="{A836FFC8-2FF9-43E4-A5EE-029E14C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12</cp:revision>
  <cp:lastPrinted>2021-11-12T08:50:00Z</cp:lastPrinted>
  <dcterms:created xsi:type="dcterms:W3CDTF">2018-03-12T13:03:00Z</dcterms:created>
  <dcterms:modified xsi:type="dcterms:W3CDTF">2021-12-03T12:27:00Z</dcterms:modified>
</cp:coreProperties>
</file>