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0A" w:rsidRPr="00F80C3C" w:rsidRDefault="000C1ECA" w:rsidP="000C1ECA">
      <w:pPr>
        <w:jc w:val="center"/>
        <w:rPr>
          <w:rFonts w:ascii="Times New Roman" w:hAnsi="Times New Roman"/>
        </w:rPr>
      </w:pPr>
      <w:r w:rsidRPr="00F80C3C">
        <w:rPr>
          <w:rFonts w:ascii="Times New Roman" w:hAnsi="Times New Roman"/>
        </w:rPr>
        <w:t xml:space="preserve">Информация по </w:t>
      </w:r>
      <w:r w:rsidR="003D510A" w:rsidRPr="00F80C3C">
        <w:rPr>
          <w:rFonts w:ascii="Times New Roman" w:hAnsi="Times New Roman"/>
        </w:rPr>
        <w:t xml:space="preserve">реализации скоропортящихся продуктов </w:t>
      </w:r>
      <w:r w:rsidR="00A71F06" w:rsidRPr="00F80C3C">
        <w:rPr>
          <w:rFonts w:ascii="Times New Roman" w:hAnsi="Times New Roman"/>
        </w:rPr>
        <w:t>при организации ярмарок в весенне-летний период.</w:t>
      </w:r>
    </w:p>
    <w:p w:rsidR="00EB3962" w:rsidRDefault="00CE35CC" w:rsidP="00A80C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C1ECA" w:rsidRPr="00EB3962">
        <w:rPr>
          <w:rFonts w:ascii="Times New Roman" w:hAnsi="Times New Roman"/>
        </w:rPr>
        <w:t>В весенне-</w:t>
      </w:r>
      <w:r w:rsidR="004F2CDA" w:rsidRPr="00EB3962">
        <w:rPr>
          <w:rFonts w:ascii="Times New Roman" w:hAnsi="Times New Roman"/>
        </w:rPr>
        <w:t xml:space="preserve">летний период возрастает возможность распределения вируса африканской чумы свиней (далее </w:t>
      </w:r>
      <w:proofErr w:type="gramStart"/>
      <w:r w:rsidR="004F2CDA" w:rsidRPr="00EB3962">
        <w:rPr>
          <w:rFonts w:ascii="Times New Roman" w:hAnsi="Times New Roman"/>
        </w:rPr>
        <w:t>-А</w:t>
      </w:r>
      <w:proofErr w:type="gramEnd"/>
      <w:r w:rsidR="004F2CDA" w:rsidRPr="00EB3962">
        <w:rPr>
          <w:rFonts w:ascii="Times New Roman" w:hAnsi="Times New Roman"/>
        </w:rPr>
        <w:t>ЧС). За текущий период 2017 года на территории близл</w:t>
      </w:r>
      <w:r w:rsidR="00BD2259">
        <w:rPr>
          <w:rFonts w:ascii="Times New Roman" w:hAnsi="Times New Roman"/>
        </w:rPr>
        <w:t>е</w:t>
      </w:r>
      <w:r w:rsidR="004F2CDA" w:rsidRPr="00EB3962">
        <w:rPr>
          <w:rFonts w:ascii="Times New Roman" w:hAnsi="Times New Roman"/>
        </w:rPr>
        <w:t>жащих субъектов (Московской, Владимирской, Ростовской, Ивановской Самарской, Саратовской областей) и республики Крым были зарегистрированы вспышки АЧС. В случае возникновения АЧС активизируется перемещение граждан, в том числе в обход трасс федерального значения, которые перевозят живых свиней и продукцию свиноводства, учащаются случаи реализации молодняка.</w:t>
      </w:r>
      <w:r w:rsidR="00EB3962" w:rsidRPr="00EB3962">
        <w:rPr>
          <w:rFonts w:ascii="Times New Roman" w:hAnsi="Times New Roman"/>
        </w:rPr>
        <w:t xml:space="preserve"> Данные обстоятельства служат поводом для дальнейшего усиления мер по обеспечению эпизоотического благополучия по АСЧ.  </w:t>
      </w:r>
      <w:r w:rsidR="004F2CDA" w:rsidRPr="00EB3962">
        <w:rPr>
          <w:rFonts w:ascii="Times New Roman" w:hAnsi="Times New Roman"/>
        </w:rPr>
        <w:t xml:space="preserve"> </w:t>
      </w:r>
    </w:p>
    <w:p w:rsidR="000C1ECA" w:rsidRDefault="00EB3962" w:rsidP="00A80C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целью обеспечения</w:t>
      </w:r>
      <w:r w:rsidR="00A80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санитарно-эпидемиологического благополучия населения, </w:t>
      </w:r>
      <w:r w:rsidR="00A80C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предотвращения массовых инфекционных и пищевых отравлений </w:t>
      </w:r>
      <w:r w:rsidR="007B47A9">
        <w:rPr>
          <w:rFonts w:ascii="Times New Roman" w:hAnsi="Times New Roman"/>
        </w:rPr>
        <w:t>среди населения в весенне-летний сезон, выполнения норм федеральных законов</w:t>
      </w:r>
      <w:r>
        <w:rPr>
          <w:rFonts w:ascii="Times New Roman" w:hAnsi="Times New Roman"/>
        </w:rPr>
        <w:t xml:space="preserve">  </w:t>
      </w:r>
      <w:r w:rsidR="007B47A9">
        <w:rPr>
          <w:rFonts w:ascii="Times New Roman" w:hAnsi="Times New Roman"/>
        </w:rPr>
        <w:t>от 2 января 2000 года №29-ФЗ «О качестве и безопасности пищевых продуктов» и от 20 марта 1999 года №52-ФЗ «О санитарно-эпидемиологическом благополучии населения», ветеринарного законодательства Российской</w:t>
      </w:r>
      <w:r w:rsidR="007B47A9">
        <w:rPr>
          <w:rFonts w:ascii="Times New Roman" w:hAnsi="Times New Roman"/>
        </w:rPr>
        <w:tab/>
        <w:t xml:space="preserve"> Федерации,</w:t>
      </w:r>
      <w:r>
        <w:rPr>
          <w:rFonts w:ascii="Times New Roman" w:hAnsi="Times New Roman"/>
        </w:rPr>
        <w:t xml:space="preserve"> </w:t>
      </w:r>
      <w:r w:rsidR="004F2CDA" w:rsidRPr="00EB3962">
        <w:rPr>
          <w:rFonts w:ascii="Times New Roman" w:hAnsi="Times New Roman"/>
        </w:rPr>
        <w:t xml:space="preserve"> </w:t>
      </w:r>
      <w:r w:rsidR="007B47A9">
        <w:rPr>
          <w:rFonts w:ascii="Times New Roman" w:hAnsi="Times New Roman"/>
        </w:rPr>
        <w:t>постановления Правительства Орловской области от 5 марта 2011 года №68</w:t>
      </w:r>
      <w:r w:rsidR="00A80C0A">
        <w:rPr>
          <w:rFonts w:ascii="Times New Roman" w:hAnsi="Times New Roman"/>
        </w:rPr>
        <w:t xml:space="preserve"> </w:t>
      </w:r>
      <w:r w:rsidR="007B47A9">
        <w:rPr>
          <w:rFonts w:ascii="Times New Roman" w:hAnsi="Times New Roman"/>
        </w:rPr>
        <w:t xml:space="preserve"> «Об утверждении Порядка организации деятельности ярмарок на территории Орловской области»</w:t>
      </w:r>
      <w:r w:rsidR="00614D5A">
        <w:rPr>
          <w:rFonts w:ascii="Times New Roman" w:hAnsi="Times New Roman"/>
        </w:rPr>
        <w:t xml:space="preserve">, организаторам ярмарки на территории </w:t>
      </w:r>
      <w:r w:rsidR="00A80C0A">
        <w:rPr>
          <w:rFonts w:ascii="Times New Roman" w:hAnsi="Times New Roman"/>
        </w:rPr>
        <w:t>района необходимо соблюдать следующие требования:</w:t>
      </w:r>
      <w:r w:rsidR="004F2CDA" w:rsidRPr="00EB3962">
        <w:rPr>
          <w:rFonts w:ascii="Times New Roman" w:hAnsi="Times New Roman"/>
        </w:rPr>
        <w:t xml:space="preserve"> </w:t>
      </w:r>
    </w:p>
    <w:p w:rsidR="00A80C0A" w:rsidRDefault="00A80C0A" w:rsidP="00A80C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достижении температуры воздуха + 6 гр. С не допускать торговлю скоропортящимися и особо скоропортящимися продуктами (мяса, мясных продуктов, молока и молочных продуктов, рыбы и рыбных продуктов, кондитерских изделий с кремом и т.д.) на открытых территориях рынков, ярмарок;</w:t>
      </w:r>
    </w:p>
    <w:p w:rsidR="002D575B" w:rsidRDefault="00A80C0A" w:rsidP="00A80C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продажу вышеуказанной продукции </w:t>
      </w:r>
      <w:r w:rsidR="00BD2259">
        <w:rPr>
          <w:rFonts w:ascii="Times New Roman" w:hAnsi="Times New Roman"/>
        </w:rPr>
        <w:t>осуществлять только на специализированных торговых</w:t>
      </w:r>
      <w:r>
        <w:rPr>
          <w:rFonts w:ascii="Times New Roman" w:hAnsi="Times New Roman"/>
        </w:rPr>
        <w:t xml:space="preserve"> </w:t>
      </w:r>
      <w:r w:rsidR="00BD2259">
        <w:rPr>
          <w:rFonts w:ascii="Times New Roman" w:hAnsi="Times New Roman"/>
        </w:rPr>
        <w:t>местах в стационарных помещениях</w:t>
      </w:r>
      <w:r w:rsidR="002D575B">
        <w:rPr>
          <w:rFonts w:ascii="Times New Roman" w:hAnsi="Times New Roman"/>
        </w:rPr>
        <w:t xml:space="preserve"> рынка, а также специально оборудованных передвижных средствах развозной торговли (типа «</w:t>
      </w:r>
      <w:proofErr w:type="spellStart"/>
      <w:r w:rsidR="002D575B">
        <w:rPr>
          <w:rFonts w:ascii="Times New Roman" w:hAnsi="Times New Roman"/>
        </w:rPr>
        <w:t>тонар</w:t>
      </w:r>
      <w:proofErr w:type="spellEnd"/>
      <w:r w:rsidR="002D575B">
        <w:rPr>
          <w:rFonts w:ascii="Times New Roman" w:hAnsi="Times New Roman"/>
        </w:rPr>
        <w:t>», холодильные витрины) при наличии исправного и действующего холодильного оборудования, в котором размещается весь объем продукции;</w:t>
      </w:r>
    </w:p>
    <w:p w:rsidR="00A80C0A" w:rsidRDefault="002D575B" w:rsidP="00A80C0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запретить на открытых территориях рынка, ярмарк</w:t>
      </w:r>
      <w:r w:rsidR="00CE35CC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осуществление разруба</w:t>
      </w:r>
      <w:r w:rsidR="00CE35CC">
        <w:rPr>
          <w:rFonts w:ascii="Times New Roman" w:hAnsi="Times New Roman"/>
        </w:rPr>
        <w:t xml:space="preserve"> мяса и нарезку продовольственных товаров. </w:t>
      </w:r>
      <w:r>
        <w:rPr>
          <w:rFonts w:ascii="Times New Roman" w:hAnsi="Times New Roman"/>
        </w:rPr>
        <w:t xml:space="preserve">  </w:t>
      </w:r>
      <w:r w:rsidR="00BD2259">
        <w:rPr>
          <w:rFonts w:ascii="Times New Roman" w:hAnsi="Times New Roman"/>
        </w:rPr>
        <w:t xml:space="preserve"> </w:t>
      </w:r>
    </w:p>
    <w:p w:rsidR="00A80C0A" w:rsidRPr="003767D8" w:rsidRDefault="003767D8" w:rsidP="003767D8">
      <w:pPr>
        <w:spacing w:after="0"/>
        <w:jc w:val="center"/>
        <w:rPr>
          <w:rFonts w:ascii="Times New Roman" w:hAnsi="Times New Roman"/>
          <w:b/>
        </w:rPr>
      </w:pPr>
      <w:r w:rsidRPr="003767D8">
        <w:rPr>
          <w:rFonts w:ascii="Times New Roman" w:hAnsi="Times New Roman"/>
          <w:b/>
        </w:rPr>
        <w:t>Скоропортящиеся продукты</w:t>
      </w:r>
    </w:p>
    <w:p w:rsidR="00A80C0A" w:rsidRPr="003767D8" w:rsidRDefault="00A80C0A" w:rsidP="00A80C0A">
      <w:pPr>
        <w:spacing w:after="0"/>
        <w:jc w:val="both"/>
        <w:rPr>
          <w:rFonts w:ascii="Times New Roman" w:hAnsi="Times New Roman"/>
          <w:b/>
        </w:rPr>
      </w:pPr>
      <w:r w:rsidRPr="003767D8">
        <w:rPr>
          <w:rFonts w:ascii="Times New Roman" w:hAnsi="Times New Roman"/>
          <w:b/>
        </w:rPr>
        <w:t xml:space="preserve"> </w:t>
      </w:r>
    </w:p>
    <w:p w:rsidR="003767D8" w:rsidRPr="003767D8" w:rsidRDefault="003767D8" w:rsidP="003767D8">
      <w:pPr>
        <w:pStyle w:val="a3"/>
        <w:spacing w:before="0" w:beforeAutospacing="0" w:after="0" w:afterAutospacing="0"/>
        <w:jc w:val="both"/>
      </w:pPr>
      <w:r>
        <w:t xml:space="preserve">       </w:t>
      </w:r>
      <w:r w:rsidRPr="003767D8">
        <w:t xml:space="preserve">Скоропортящиеся продукты животного и растительного происхождения содержат в своем составе много влаги, что создает благоприятные условия для жизнедеятельности микроорганизмов и активации </w:t>
      </w:r>
      <w:hyperlink r:id="rId4" w:history="1">
        <w:r w:rsidRPr="003767D8">
          <w:rPr>
            <w:rStyle w:val="a4"/>
          </w:rPr>
          <w:t>ферментов</w:t>
        </w:r>
      </w:hyperlink>
      <w:r w:rsidRPr="003767D8">
        <w:t xml:space="preserve">, приводящие к быстрой порче продуктов. К скоропортящимся продуктам относятся мясо и мясопродукты, рыба и рыбопродукты, птица, икра, сыры, яйца, пищевые жиры, фрукты, ягоды, зелень и др. К скоропортящимся продуктам могут быть отнесены квас и </w:t>
      </w:r>
      <w:hyperlink r:id="rId5" w:history="1">
        <w:r w:rsidRPr="003767D8">
          <w:rPr>
            <w:rStyle w:val="a4"/>
          </w:rPr>
          <w:t>пиво</w:t>
        </w:r>
      </w:hyperlink>
      <w:r w:rsidRPr="003767D8">
        <w:t>.</w:t>
      </w:r>
    </w:p>
    <w:p w:rsidR="003767D8" w:rsidRPr="003767D8" w:rsidRDefault="003767D8" w:rsidP="003767D8">
      <w:pPr>
        <w:pStyle w:val="a3"/>
        <w:spacing w:before="0" w:beforeAutospacing="0" w:after="0" w:afterAutospacing="0"/>
        <w:jc w:val="both"/>
      </w:pPr>
      <w:r w:rsidRPr="003767D8">
        <w:t xml:space="preserve">        Сроки хранения скоропортящихся продуктов определяются температурными условиями хранения. На крупных складах, базах, холодильниках в условиях регулируемых низких температур и влажности хранение скоропортящихся продуктов может быть достаточно продолжительным: мясо в таких условиях может храниться до 1,5 лет, рыба и сливочное масло до 1 года. В торговых предприятиях и предприятиях общественного питания сроки хранения скоропортящихся продуктов значительно меньше (табл. 1 и 2).</w:t>
      </w:r>
    </w:p>
    <w:p w:rsidR="003767D8" w:rsidRPr="003767D8" w:rsidRDefault="003767D8" w:rsidP="003767D8">
      <w:pPr>
        <w:pStyle w:val="a3"/>
        <w:spacing w:before="0" w:beforeAutospacing="0" w:after="0" w:afterAutospacing="0"/>
        <w:jc w:val="both"/>
      </w:pPr>
      <w:r w:rsidRPr="003767D8">
        <w:t xml:space="preserve">       Охлажденную рыбу в магазинах сохраняют не более 2 суток при t° не ниже —2° в той же таре, в которой она поступила от поставщика. Срок хранения мороженой </w:t>
      </w:r>
      <w:hyperlink r:id="rId6" w:history="1">
        <w:r w:rsidRPr="003767D8">
          <w:rPr>
            <w:rStyle w:val="a4"/>
          </w:rPr>
          <w:t>рыбы</w:t>
        </w:r>
      </w:hyperlink>
      <w:r w:rsidRPr="003767D8">
        <w:t xml:space="preserve"> в ледниках, ваннах со льдом — до 2 суток, в холодильниках при t°—5—6° — до 15  суток.     </w:t>
      </w:r>
    </w:p>
    <w:p w:rsidR="003767D8" w:rsidRDefault="003767D8" w:rsidP="003767D8">
      <w:pPr>
        <w:pStyle w:val="a3"/>
        <w:spacing w:before="0" w:beforeAutospacing="0" w:after="0" w:afterAutospacing="0"/>
        <w:jc w:val="both"/>
      </w:pPr>
      <w:r w:rsidRPr="003767D8">
        <w:t xml:space="preserve">       Молочные продукты должны храниться при t° от 0 до 8°.</w:t>
      </w:r>
    </w:p>
    <w:p w:rsidR="003767D8" w:rsidRPr="003767D8" w:rsidRDefault="003767D8" w:rsidP="003767D8">
      <w:pPr>
        <w:pStyle w:val="a3"/>
        <w:spacing w:before="0" w:beforeAutospacing="0" w:after="0" w:afterAutospacing="0"/>
        <w:jc w:val="both"/>
      </w:pPr>
      <w:r w:rsidRPr="003767D8">
        <w:t xml:space="preserve"> К </w:t>
      </w:r>
      <w:r w:rsidRPr="003767D8">
        <w:rPr>
          <w:rStyle w:val="a5"/>
          <w:b w:val="0"/>
        </w:rPr>
        <w:t>особо скоропортящимся продуктам</w:t>
      </w:r>
      <w:r w:rsidRPr="003767D8">
        <w:rPr>
          <w:b/>
        </w:rPr>
        <w:t xml:space="preserve"> </w:t>
      </w:r>
      <w:r w:rsidRPr="003767D8">
        <w:t xml:space="preserve">относятся мясные и рыбные полуфабрикаты и готовые изделия, молоко, молочнокислые продукты, кулинарные изделия. Для особо </w:t>
      </w:r>
      <w:r w:rsidRPr="003767D8">
        <w:lastRenderedPageBreak/>
        <w:t>скоропортящихся продуктов устанавливаются еще более жесткие условия хранения с резко укороченными сроками реализации (табл. 3).</w:t>
      </w:r>
    </w:p>
    <w:p w:rsidR="003767D8" w:rsidRPr="003767D8" w:rsidRDefault="003767D8" w:rsidP="003767D8">
      <w:pPr>
        <w:spacing w:after="0"/>
        <w:jc w:val="both"/>
        <w:rPr>
          <w:rFonts w:ascii="Times New Roman" w:hAnsi="Times New Roman"/>
        </w:rPr>
      </w:pPr>
      <w:r w:rsidRPr="003767D8">
        <w:rPr>
          <w:rFonts w:ascii="Times New Roman"/>
        </w:rPr>
        <w:t>﻿</w:t>
      </w:r>
      <w:r w:rsidRPr="003767D8">
        <w:rPr>
          <w:rFonts w:ascii="Times New Roman" w:hAnsi="Times New Roman"/>
        </w:rPr>
        <w:t xml:space="preserve">          Хранение готовых изделий допускается при условии охлаждения их до температуры не выше 8°; хранение мясных и рыбных полуфабрикатов, молока, молочнокислых продуктов, изделий из субпродуктов и крови допускается при условии немедленного их охлаждения по изготовлении до температуры не выше 6° и содержании при температуре не выше 8° в течение установленного времени нахождения их на месте хранения, транспортировки и реализации.</w:t>
      </w:r>
    </w:p>
    <w:p w:rsidR="003767D8" w:rsidRDefault="003767D8" w:rsidP="00E22088">
      <w:pPr>
        <w:pStyle w:val="a3"/>
        <w:spacing w:before="0" w:beforeAutospacing="0" w:after="0" w:afterAutospacing="0"/>
        <w:jc w:val="both"/>
      </w:pPr>
      <w:r w:rsidRPr="003767D8">
        <w:t xml:space="preserve">         Устанавливаемые сроки реализации скоропортящихся продуктов, предназначенных для непосредственной продажи, считаются с момента окончания технологического процесса изготовления готовой продукции на предприятии и включают в себя время пребывания продуктов в пути, хранения на складах и базах торговой сети, а также время нахождения скоропортящихся продуктов в магазинах или предприятиях общественного питания до отпуска потребителям. На каждую партию особо скоропортящихся продуктов предприятием должна быть выдана накладная с указанием часа выпуска продукции и сроков ее реализации в соответствии с действующими санитарными правилами.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686"/>
        <w:gridCol w:w="1890"/>
        <w:gridCol w:w="1323"/>
        <w:gridCol w:w="2552"/>
      </w:tblGrid>
      <w:tr w:rsidR="003767D8" w:rsidRPr="00E22088" w:rsidTr="00E01257">
        <w:trPr>
          <w:trHeight w:val="509"/>
          <w:tblCellSpacing w:w="0" w:type="dxa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7D8" w:rsidRPr="00E22088" w:rsidRDefault="00E22088" w:rsidP="00E22088">
            <w:pPr>
              <w:rPr>
                <w:rFonts w:ascii="Times New Roman" w:hAnsi="Times New Roman"/>
              </w:rPr>
            </w:pPr>
            <w:r w:rsidRPr="00E22088">
              <w:rPr>
                <w:rFonts w:ascii="Times New Roman" w:hAnsi="Times New Roman"/>
              </w:rPr>
              <w:t xml:space="preserve">                         </w:t>
            </w:r>
            <w:r w:rsidR="003767D8" w:rsidRPr="00E22088">
              <w:rPr>
                <w:rFonts w:ascii="Times New Roman" w:hAnsi="Times New Roman"/>
              </w:rPr>
              <w:t xml:space="preserve">Таблица 1. Сроки хранения скоропортящихся продуктов торговой сети </w:t>
            </w:r>
          </w:p>
        </w:tc>
      </w:tr>
      <w:tr w:rsidR="003767D8" w:rsidRPr="00E22088" w:rsidTr="00E01257">
        <w:trPr>
          <w:tblCellSpacing w:w="0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22088">
              <w:rPr>
                <w:rFonts w:ascii="Times New Roman" w:hAnsi="Times New Roman"/>
                <w:b/>
                <w:bCs/>
              </w:rPr>
              <w:t>Наименование продукта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22088">
              <w:rPr>
                <w:rFonts w:ascii="Times New Roman" w:hAnsi="Times New Roman"/>
                <w:b/>
                <w:bCs/>
              </w:rPr>
              <w:t>Сроки хранения</w:t>
            </w:r>
          </w:p>
        </w:tc>
      </w:tr>
      <w:tr w:rsidR="003767D8" w:rsidRPr="00E22088" w:rsidTr="00E01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22088">
              <w:rPr>
                <w:rFonts w:ascii="Times New Roman" w:hAnsi="Times New Roman"/>
                <w:b/>
                <w:bCs/>
              </w:rPr>
              <w:t>при t° ниже 0°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22088">
              <w:rPr>
                <w:rFonts w:ascii="Times New Roman" w:hAnsi="Times New Roman"/>
                <w:b/>
                <w:bCs/>
              </w:rPr>
              <w:t>при t° от 0 до 6°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22088">
              <w:rPr>
                <w:rFonts w:ascii="Times New Roman" w:hAnsi="Times New Roman"/>
                <w:b/>
                <w:bCs/>
              </w:rPr>
              <w:t>при естественном охлаждении, а в теплое время при охлаждении льдом (t° не выше 8°)</w:t>
            </w:r>
          </w:p>
        </w:tc>
      </w:tr>
      <w:tr w:rsidR="003767D8" w:rsidRPr="00E22088" w:rsidTr="00E012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rPr>
                <w:rFonts w:ascii="Times New Roman" w:hAnsi="Times New Roman"/>
              </w:rPr>
            </w:pPr>
            <w:r w:rsidRPr="00E22088">
              <w:rPr>
                <w:rFonts w:ascii="Times New Roman" w:hAnsi="Times New Roman"/>
              </w:rPr>
              <w:t>Мясо мороженое в тушах</w:t>
            </w:r>
            <w:r w:rsidRPr="00E22088">
              <w:rPr>
                <w:rFonts w:ascii="Times New Roman" w:hAnsi="Times New Roman"/>
              </w:rPr>
              <w:br/>
              <w:t>Мясо фасованное</w:t>
            </w:r>
            <w:r w:rsidRPr="00E22088">
              <w:rPr>
                <w:rFonts w:ascii="Times New Roman" w:hAnsi="Times New Roman"/>
              </w:rPr>
              <w:br/>
              <w:t>Мясо охлажденное в тушах</w:t>
            </w:r>
            <w:r w:rsidRPr="00E22088">
              <w:rPr>
                <w:rFonts w:ascii="Times New Roman" w:hAnsi="Times New Roman"/>
              </w:rPr>
              <w:br/>
              <w:t>Мясо фасованное</w:t>
            </w:r>
            <w:r w:rsidRPr="00E22088">
              <w:rPr>
                <w:rFonts w:ascii="Times New Roman" w:hAnsi="Times New Roman"/>
              </w:rPr>
              <w:br/>
              <w:t>Птица и дичь мороженые</w:t>
            </w:r>
            <w:r w:rsidRPr="00E22088">
              <w:rPr>
                <w:rFonts w:ascii="Times New Roman" w:hAnsi="Times New Roman"/>
              </w:rPr>
              <w:br/>
              <w:t>Птица охлажденная</w:t>
            </w:r>
            <w:r w:rsidRPr="00E22088">
              <w:rPr>
                <w:rFonts w:ascii="Times New Roman" w:hAnsi="Times New Roman"/>
              </w:rPr>
              <w:br/>
              <w:t>Субпродукты мороженые</w:t>
            </w:r>
            <w:r w:rsidRPr="00E22088">
              <w:rPr>
                <w:rFonts w:ascii="Times New Roman" w:hAnsi="Times New Roman"/>
              </w:rPr>
              <w:br/>
              <w:t>Субпродукты охлажденные</w:t>
            </w:r>
            <w:r w:rsidRPr="00E22088">
              <w:rPr>
                <w:rFonts w:ascii="Times New Roman" w:hAnsi="Times New Roman"/>
              </w:rPr>
              <w:br/>
              <w:t>Колбасы вареные третьего сорта и с добавлением субпродуктов</w:t>
            </w:r>
            <w:r w:rsidRPr="00E22088">
              <w:rPr>
                <w:rFonts w:ascii="Times New Roman" w:hAnsi="Times New Roman"/>
              </w:rPr>
              <w:br/>
              <w:t>Колбасы третьего сорта, ливерные, кровяные, зельцы</w:t>
            </w:r>
            <w:r w:rsidRPr="00E22088">
              <w:rPr>
                <w:rFonts w:ascii="Times New Roman" w:hAnsi="Times New Roman"/>
              </w:rPr>
              <w:br/>
              <w:t>Сосиски, сардельки мясные</w:t>
            </w:r>
            <w:r w:rsidRPr="00E22088">
              <w:rPr>
                <w:rFonts w:ascii="Times New Roman" w:hAnsi="Times New Roman"/>
              </w:rPr>
              <w:br/>
              <w:t>Колбасы вареные мясные и рыбные 1-го и 2-го сортов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rPr>
                <w:rFonts w:ascii="Times New Roman" w:hAnsi="Times New Roman"/>
              </w:rPr>
            </w:pPr>
            <w:r w:rsidRPr="00E22088">
              <w:rPr>
                <w:rFonts w:ascii="Times New Roman" w:hAnsi="Times New Roman"/>
              </w:rPr>
              <w:t>5 суток</w:t>
            </w:r>
            <w:r w:rsidRPr="00E22088">
              <w:rPr>
                <w:rFonts w:ascii="Times New Roman" w:hAnsi="Times New Roman"/>
              </w:rPr>
              <w:br/>
              <w:t>2 суток</w:t>
            </w:r>
            <w:r w:rsidRPr="00E22088">
              <w:rPr>
                <w:rFonts w:ascii="Times New Roman" w:hAnsi="Times New Roman"/>
              </w:rPr>
              <w:br/>
              <w:t>Не хранится</w:t>
            </w:r>
            <w:r w:rsidRPr="00E22088">
              <w:rPr>
                <w:rFonts w:ascii="Times New Roman" w:hAnsi="Times New Roman"/>
              </w:rPr>
              <w:br/>
              <w:t>Не хранится</w:t>
            </w:r>
            <w:r w:rsidRPr="00E22088">
              <w:rPr>
                <w:rFonts w:ascii="Times New Roman" w:hAnsi="Times New Roman"/>
              </w:rPr>
              <w:br/>
              <w:t>5 суток</w:t>
            </w:r>
            <w:r w:rsidRPr="00E22088">
              <w:rPr>
                <w:rFonts w:ascii="Times New Roman" w:hAnsi="Times New Roman"/>
              </w:rPr>
              <w:br/>
              <w:t>Не хранится</w:t>
            </w:r>
            <w:r w:rsidRPr="00E22088">
              <w:rPr>
                <w:rFonts w:ascii="Times New Roman" w:hAnsi="Times New Roman"/>
              </w:rPr>
              <w:br/>
              <w:t>3 суток</w:t>
            </w:r>
            <w:r w:rsidRPr="00E22088">
              <w:rPr>
                <w:rFonts w:ascii="Times New Roman" w:hAnsi="Times New Roman"/>
              </w:rPr>
              <w:br/>
              <w:t>3 суток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Не хранятся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Не хранятся</w:t>
            </w:r>
            <w:r w:rsidRPr="00E22088">
              <w:rPr>
                <w:rFonts w:ascii="Times New Roman" w:hAnsi="Times New Roman"/>
              </w:rPr>
              <w:br/>
              <w:t>Не хранятся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Не хранятся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rPr>
                <w:rFonts w:ascii="Times New Roman" w:hAnsi="Times New Roman"/>
              </w:rPr>
            </w:pPr>
            <w:r w:rsidRPr="00E22088">
              <w:rPr>
                <w:rFonts w:ascii="Times New Roman" w:hAnsi="Times New Roman"/>
              </w:rPr>
              <w:t>72 часа</w:t>
            </w:r>
            <w:r w:rsidRPr="00E22088">
              <w:rPr>
                <w:rFonts w:ascii="Times New Roman" w:hAnsi="Times New Roman"/>
              </w:rPr>
              <w:br/>
              <w:t>24 часа</w:t>
            </w:r>
            <w:r w:rsidRPr="00E22088">
              <w:rPr>
                <w:rFonts w:ascii="Times New Roman" w:hAnsi="Times New Roman"/>
              </w:rPr>
              <w:br/>
              <w:t>72 часа</w:t>
            </w:r>
            <w:r w:rsidRPr="00E22088">
              <w:rPr>
                <w:rFonts w:ascii="Times New Roman" w:hAnsi="Times New Roman"/>
              </w:rPr>
              <w:br/>
              <w:t>36 час.</w:t>
            </w:r>
            <w:r w:rsidRPr="00E22088">
              <w:rPr>
                <w:rFonts w:ascii="Times New Roman" w:hAnsi="Times New Roman"/>
              </w:rPr>
              <w:br/>
              <w:t>72 часа</w:t>
            </w:r>
            <w:r w:rsidRPr="00E22088">
              <w:rPr>
                <w:rFonts w:ascii="Times New Roman" w:hAnsi="Times New Roman"/>
              </w:rPr>
              <w:br/>
              <w:t>72 часа</w:t>
            </w:r>
            <w:r w:rsidRPr="00E22088">
              <w:rPr>
                <w:rFonts w:ascii="Times New Roman" w:hAnsi="Times New Roman"/>
              </w:rPr>
              <w:br/>
              <w:t>48 час.</w:t>
            </w:r>
            <w:r w:rsidRPr="00E22088">
              <w:rPr>
                <w:rFonts w:ascii="Times New Roman" w:hAnsi="Times New Roman"/>
              </w:rPr>
              <w:br/>
              <w:t>36 час.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48 час.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12 час.</w:t>
            </w:r>
            <w:r w:rsidRPr="00E22088">
              <w:rPr>
                <w:rFonts w:ascii="Times New Roman" w:hAnsi="Times New Roman"/>
              </w:rPr>
              <w:br/>
              <w:t>48 час.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48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rPr>
                <w:rFonts w:ascii="Times New Roman" w:hAnsi="Times New Roman"/>
              </w:rPr>
            </w:pPr>
            <w:r w:rsidRPr="00E22088">
              <w:rPr>
                <w:rFonts w:ascii="Times New Roman" w:hAnsi="Times New Roman"/>
              </w:rPr>
              <w:t>48 час.</w:t>
            </w:r>
            <w:r w:rsidRPr="00E22088">
              <w:rPr>
                <w:rFonts w:ascii="Times New Roman" w:hAnsi="Times New Roman"/>
              </w:rPr>
              <w:br/>
              <w:t>12 час.</w:t>
            </w:r>
            <w:r w:rsidRPr="00E22088">
              <w:rPr>
                <w:rFonts w:ascii="Times New Roman" w:hAnsi="Times New Roman"/>
              </w:rPr>
              <w:br/>
              <w:t>48 час.</w:t>
            </w:r>
            <w:r w:rsidRPr="00E22088">
              <w:rPr>
                <w:rFonts w:ascii="Times New Roman" w:hAnsi="Times New Roman"/>
              </w:rPr>
              <w:br/>
              <w:t>24 часа</w:t>
            </w:r>
            <w:r w:rsidRPr="00E22088">
              <w:rPr>
                <w:rFonts w:ascii="Times New Roman" w:hAnsi="Times New Roman"/>
              </w:rPr>
              <w:br/>
              <w:t>48 час.</w:t>
            </w:r>
            <w:r w:rsidRPr="00E22088">
              <w:rPr>
                <w:rFonts w:ascii="Times New Roman" w:hAnsi="Times New Roman"/>
              </w:rPr>
              <w:br/>
              <w:t>24 часа</w:t>
            </w:r>
            <w:r w:rsidRPr="00E22088">
              <w:rPr>
                <w:rFonts w:ascii="Times New Roman" w:hAnsi="Times New Roman"/>
              </w:rPr>
              <w:br/>
              <w:t>24 часа</w:t>
            </w:r>
            <w:r w:rsidRPr="00E22088">
              <w:rPr>
                <w:rFonts w:ascii="Times New Roman" w:hAnsi="Times New Roman"/>
              </w:rPr>
              <w:br/>
              <w:t>12 час.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48 час.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Реализации не подлежат</w:t>
            </w:r>
            <w:r w:rsidRPr="00E22088">
              <w:rPr>
                <w:rFonts w:ascii="Times New Roman" w:hAnsi="Times New Roman"/>
              </w:rPr>
              <w:br/>
              <w:t>48 час.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48 час.</w:t>
            </w:r>
          </w:p>
        </w:tc>
      </w:tr>
    </w:tbl>
    <w:p w:rsidR="003767D8" w:rsidRPr="00E22088" w:rsidRDefault="003767D8" w:rsidP="003767D8">
      <w:pPr>
        <w:rPr>
          <w:rFonts w:ascii="Times New Roman" w:hAnsi="Times New Roman"/>
          <w:vanish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781"/>
        <w:gridCol w:w="1512"/>
        <w:gridCol w:w="4158"/>
      </w:tblGrid>
      <w:tr w:rsidR="003767D8" w:rsidRPr="00E22088" w:rsidTr="00E01257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088" w:rsidRPr="00E22088" w:rsidRDefault="00E22088" w:rsidP="00E01257">
            <w:pPr>
              <w:jc w:val="center"/>
              <w:rPr>
                <w:rFonts w:ascii="Times New Roman" w:hAnsi="Times New Roman"/>
              </w:rPr>
            </w:pPr>
          </w:p>
          <w:p w:rsidR="00E22088" w:rsidRPr="00E22088" w:rsidRDefault="00E22088" w:rsidP="00E01257">
            <w:pPr>
              <w:jc w:val="center"/>
              <w:rPr>
                <w:rFonts w:ascii="Times New Roman" w:hAnsi="Times New Roman"/>
              </w:rPr>
            </w:pPr>
          </w:p>
          <w:p w:rsidR="00E22088" w:rsidRPr="00E22088" w:rsidRDefault="00E22088" w:rsidP="00E01257">
            <w:pPr>
              <w:jc w:val="center"/>
              <w:rPr>
                <w:rFonts w:ascii="Times New Roman" w:hAnsi="Times New Roman"/>
              </w:rPr>
            </w:pPr>
          </w:p>
          <w:p w:rsidR="00E22088" w:rsidRPr="00E22088" w:rsidRDefault="00E22088" w:rsidP="00E01257">
            <w:pPr>
              <w:jc w:val="center"/>
              <w:rPr>
                <w:rFonts w:ascii="Times New Roman" w:hAnsi="Times New Roman"/>
              </w:rPr>
            </w:pPr>
          </w:p>
          <w:p w:rsidR="00E22088" w:rsidRPr="00E22088" w:rsidRDefault="00E22088" w:rsidP="00E22088">
            <w:pPr>
              <w:rPr>
                <w:rFonts w:ascii="Times New Roman" w:hAnsi="Times New Roman"/>
              </w:rPr>
            </w:pPr>
          </w:p>
          <w:p w:rsidR="003767D8" w:rsidRPr="00E22088" w:rsidRDefault="003767D8" w:rsidP="00E22088">
            <w:pPr>
              <w:rPr>
                <w:rFonts w:ascii="Times New Roman" w:hAnsi="Times New Roman"/>
              </w:rPr>
            </w:pPr>
            <w:r w:rsidRPr="00E22088">
              <w:rPr>
                <w:rFonts w:ascii="Times New Roman" w:hAnsi="Times New Roman"/>
              </w:rPr>
              <w:t xml:space="preserve">Таблица 2. Сроки хранения скоропортящихся </w:t>
            </w:r>
            <w:hyperlink r:id="rId7" w:history="1">
              <w:r w:rsidRPr="00E22088">
                <w:rPr>
                  <w:rStyle w:val="a4"/>
                  <w:rFonts w:ascii="Times New Roman" w:hAnsi="Times New Roman"/>
                </w:rPr>
                <w:t>пищевых продуктов</w:t>
              </w:r>
            </w:hyperlink>
            <w:r w:rsidRPr="00E22088">
              <w:rPr>
                <w:rFonts w:ascii="Times New Roman" w:hAnsi="Times New Roman"/>
              </w:rPr>
              <w:t xml:space="preserve"> в предприятиях общественного </w:t>
            </w:r>
            <w:r w:rsidRPr="00E22088">
              <w:rPr>
                <w:rFonts w:ascii="Times New Roman" w:hAnsi="Times New Roman"/>
              </w:rPr>
              <w:lastRenderedPageBreak/>
              <w:t xml:space="preserve">питания </w:t>
            </w:r>
          </w:p>
        </w:tc>
      </w:tr>
      <w:tr w:rsidR="003767D8" w:rsidRPr="00E22088" w:rsidTr="00E01257">
        <w:trPr>
          <w:tblCellSpacing w:w="0" w:type="dxa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22088">
              <w:rPr>
                <w:rFonts w:ascii="Times New Roman" w:hAnsi="Times New Roman"/>
                <w:b/>
                <w:bCs/>
              </w:rPr>
              <w:lastRenderedPageBreak/>
              <w:t>Наименование продукта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22088">
              <w:rPr>
                <w:rFonts w:ascii="Times New Roman" w:hAnsi="Times New Roman"/>
                <w:b/>
                <w:bCs/>
              </w:rPr>
              <w:t>t°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22088">
              <w:rPr>
                <w:rFonts w:ascii="Times New Roman" w:hAnsi="Times New Roman"/>
                <w:b/>
                <w:bCs/>
              </w:rPr>
              <w:t>Условия и сроки хранения</w:t>
            </w:r>
          </w:p>
        </w:tc>
      </w:tr>
      <w:tr w:rsidR="003767D8" w:rsidRPr="00E22088" w:rsidTr="00E012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spacing w:after="240"/>
              <w:rPr>
                <w:rFonts w:ascii="Times New Roman" w:hAnsi="Times New Roman"/>
              </w:rPr>
            </w:pPr>
            <w:r w:rsidRPr="00E22088">
              <w:rPr>
                <w:rFonts w:ascii="Times New Roman" w:hAnsi="Times New Roman"/>
              </w:rPr>
              <w:t>Мясо остывшее, охлажденное, мороженое</w:t>
            </w:r>
            <w:r w:rsidRPr="00E22088">
              <w:rPr>
                <w:rFonts w:ascii="Times New Roman" w:hAnsi="Times New Roman"/>
              </w:rPr>
              <w:br/>
              <w:t>Птица охлажденная, мороженая</w:t>
            </w:r>
            <w:r w:rsidRPr="00E22088">
              <w:rPr>
                <w:rFonts w:ascii="Times New Roman" w:hAnsi="Times New Roman"/>
              </w:rPr>
              <w:br/>
              <w:t>Субпродукты</w:t>
            </w:r>
            <w:r w:rsidRPr="00E22088">
              <w:rPr>
                <w:rFonts w:ascii="Times New Roman" w:hAnsi="Times New Roman"/>
              </w:rPr>
              <w:br/>
              <w:t>Рыба охлажденная</w:t>
            </w:r>
            <w:r w:rsidRPr="00E22088">
              <w:rPr>
                <w:rFonts w:ascii="Times New Roman" w:hAnsi="Times New Roman"/>
              </w:rPr>
              <w:br/>
              <w:t>Рыба мороженая</w:t>
            </w:r>
            <w:r w:rsidRPr="00E22088">
              <w:rPr>
                <w:rFonts w:ascii="Times New Roman" w:hAnsi="Times New Roman"/>
              </w:rPr>
              <w:br/>
              <w:t>Колбасы вареные 3-го сорта</w:t>
            </w:r>
            <w:r w:rsidRPr="00E22088">
              <w:rPr>
                <w:rFonts w:ascii="Times New Roman" w:hAnsi="Times New Roman"/>
              </w:rPr>
              <w:br/>
              <w:t>Колбасы ливерные 3-го сорта, кровяные, зельц 3-го сорта</w:t>
            </w:r>
            <w:r w:rsidRPr="00E22088">
              <w:rPr>
                <w:rFonts w:ascii="Times New Roman" w:hAnsi="Times New Roman"/>
              </w:rPr>
              <w:br/>
              <w:t>Колбасы вареные мясные, рыбные 1-го и 2-го сорта</w:t>
            </w:r>
            <w:r w:rsidRPr="00E22088">
              <w:rPr>
                <w:rFonts w:ascii="Times New Roman" w:hAnsi="Times New Roman"/>
              </w:rPr>
              <w:br/>
              <w:t>Сосиски и сардельки мясные</w:t>
            </w:r>
            <w:r w:rsidRPr="00E22088">
              <w:rPr>
                <w:rFonts w:ascii="Times New Roman" w:hAnsi="Times New Roman"/>
              </w:rPr>
              <w:br/>
              <w:t>Молоко фляжное, бутылочное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spacing w:after="240"/>
              <w:rPr>
                <w:rFonts w:ascii="Times New Roman" w:hAnsi="Times New Roman"/>
              </w:rPr>
            </w:pPr>
            <w:r w:rsidRPr="00E22088">
              <w:rPr>
                <w:rFonts w:ascii="Times New Roman" w:hAnsi="Times New Roman"/>
              </w:rPr>
              <w:br/>
              <w:t>0°</w:t>
            </w:r>
            <w:r w:rsidRPr="00E22088">
              <w:rPr>
                <w:rFonts w:ascii="Times New Roman" w:hAnsi="Times New Roman"/>
              </w:rPr>
              <w:br/>
              <w:t>0°</w:t>
            </w:r>
            <w:r w:rsidRPr="00E22088">
              <w:rPr>
                <w:rFonts w:ascii="Times New Roman" w:hAnsi="Times New Roman"/>
              </w:rPr>
              <w:br/>
              <w:t>0°</w:t>
            </w:r>
            <w:r w:rsidRPr="00E22088">
              <w:rPr>
                <w:rFonts w:ascii="Times New Roman" w:hAnsi="Times New Roman"/>
              </w:rPr>
              <w:br/>
              <w:t>—2°</w:t>
            </w:r>
            <w:r w:rsidRPr="00E22088">
              <w:rPr>
                <w:rFonts w:ascii="Times New Roman" w:hAnsi="Times New Roman"/>
              </w:rPr>
              <w:br/>
              <w:t>—2°</w:t>
            </w:r>
            <w:r w:rsidRPr="00E22088">
              <w:rPr>
                <w:rFonts w:ascii="Times New Roman" w:hAnsi="Times New Roman"/>
              </w:rPr>
              <w:br/>
              <w:t>Не выше 6°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Не выше 6°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Не выше 6°</w:t>
            </w:r>
            <w:r w:rsidRPr="00E22088">
              <w:rPr>
                <w:rFonts w:ascii="Times New Roman" w:hAnsi="Times New Roman"/>
              </w:rPr>
              <w:br/>
              <w:t>Не выше 6°</w:t>
            </w:r>
            <w:r w:rsidRPr="00E22088">
              <w:rPr>
                <w:rFonts w:ascii="Times New Roman" w:hAnsi="Times New Roman"/>
              </w:rPr>
              <w:br/>
              <w:t>0—8°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rPr>
                <w:rFonts w:ascii="Times New Roman" w:hAnsi="Times New Roman"/>
              </w:rPr>
            </w:pPr>
            <w:r w:rsidRPr="00E22088">
              <w:rPr>
                <w:rFonts w:ascii="Times New Roman" w:hAnsi="Times New Roman"/>
              </w:rPr>
              <w:br/>
              <w:t>До 5 суток в камерах</w:t>
            </w:r>
            <w:r w:rsidRPr="00E22088">
              <w:rPr>
                <w:rFonts w:ascii="Times New Roman" w:hAnsi="Times New Roman"/>
              </w:rPr>
              <w:br/>
              <w:t>До 2 суток в ледниках</w:t>
            </w:r>
            <w:r w:rsidRPr="00E22088">
              <w:rPr>
                <w:rFonts w:ascii="Times New Roman" w:hAnsi="Times New Roman"/>
              </w:rPr>
              <w:br/>
              <w:t>До 2 суток в камерах</w:t>
            </w:r>
            <w:r w:rsidRPr="00E22088">
              <w:rPr>
                <w:rFonts w:ascii="Times New Roman" w:hAnsi="Times New Roman"/>
              </w:rPr>
              <w:br/>
              <w:t>До 2 суток в камерах, до суток на льду</w:t>
            </w:r>
            <w:r w:rsidRPr="00E22088">
              <w:rPr>
                <w:rFonts w:ascii="Times New Roman" w:hAnsi="Times New Roman"/>
              </w:rPr>
              <w:br/>
              <w:t>До 3 суток в камерах, до 2 суток на льду</w:t>
            </w:r>
            <w:r w:rsidRPr="00E22088">
              <w:rPr>
                <w:rFonts w:ascii="Times New Roman" w:hAnsi="Times New Roman"/>
              </w:rPr>
              <w:br/>
              <w:t>Не более 48 час.</w:t>
            </w:r>
            <w:r w:rsidRPr="00E22088">
              <w:rPr>
                <w:rFonts w:ascii="Times New Roman" w:hAnsi="Times New Roman"/>
              </w:rPr>
              <w:br/>
            </w:r>
            <w:r w:rsidRPr="00E22088">
              <w:rPr>
                <w:rFonts w:ascii="Times New Roman" w:hAnsi="Times New Roman"/>
              </w:rPr>
              <w:br/>
              <w:t>Не более 12 час.</w:t>
            </w:r>
          </w:p>
          <w:p w:rsidR="003767D8" w:rsidRPr="00E22088" w:rsidRDefault="003767D8" w:rsidP="00E01257">
            <w:pPr>
              <w:pStyle w:val="a3"/>
            </w:pPr>
            <w:r w:rsidRPr="00E22088">
              <w:t>Не более 72 час. при наличии холода, не более 6 час. при отсутствии холода</w:t>
            </w:r>
            <w:r w:rsidRPr="00E22088">
              <w:br/>
              <w:t>Не более 72 час*</w:t>
            </w:r>
            <w:r w:rsidRPr="00E22088">
              <w:br/>
              <w:t>Не более 20 час. в таре, в которой поступило*</w:t>
            </w:r>
          </w:p>
        </w:tc>
      </w:tr>
    </w:tbl>
    <w:p w:rsidR="003767D8" w:rsidRPr="00E22088" w:rsidRDefault="003767D8" w:rsidP="003767D8">
      <w:pPr>
        <w:rPr>
          <w:rFonts w:ascii="Times New Roman" w:hAnsi="Times New Roman"/>
        </w:rPr>
      </w:pPr>
      <w:r w:rsidRPr="00E22088">
        <w:rPr>
          <w:rFonts w:ascii="Times New Roman" w:hAnsi="Times New Roman"/>
        </w:rPr>
        <w:t>* При отсутствии холода подлежат немедленной реализации по мере изготовления или поступления.</w:t>
      </w:r>
    </w:p>
    <w:p w:rsidR="003767D8" w:rsidRPr="00E22088" w:rsidRDefault="003767D8" w:rsidP="003767D8">
      <w:pPr>
        <w:rPr>
          <w:rFonts w:ascii="Times New Roman" w:hAnsi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2458"/>
        <w:gridCol w:w="1890"/>
        <w:gridCol w:w="1701"/>
        <w:gridCol w:w="1701"/>
        <w:gridCol w:w="1701"/>
      </w:tblGrid>
      <w:tr w:rsidR="003767D8" w:rsidRPr="00E22088" w:rsidTr="00E01257">
        <w:trPr>
          <w:trHeight w:val="509"/>
          <w:tblCellSpacing w:w="0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</w:rPr>
            </w:pPr>
            <w:r w:rsidRPr="00E22088">
              <w:rPr>
                <w:rFonts w:ascii="Times New Roman" w:hAnsi="Times New Roman"/>
              </w:rPr>
              <w:t xml:space="preserve">Таблица 3. Максимальные сроки хранения особо скоропортящихся продуктов </w:t>
            </w:r>
          </w:p>
        </w:tc>
      </w:tr>
      <w:tr w:rsidR="003767D8" w:rsidRPr="00E22088" w:rsidTr="00E01257">
        <w:trPr>
          <w:tblCellSpacing w:w="0" w:type="dxa"/>
        </w:trPr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Cs/>
              </w:rPr>
            </w:pPr>
            <w:r w:rsidRPr="00E22088">
              <w:rPr>
                <w:rFonts w:ascii="Times New Roman" w:hAnsi="Times New Roman"/>
                <w:bCs/>
              </w:rPr>
              <w:t>Наименование продукта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Cs/>
              </w:rPr>
            </w:pPr>
            <w:r w:rsidRPr="00E22088">
              <w:rPr>
                <w:rFonts w:ascii="Times New Roman" w:hAnsi="Times New Roman"/>
                <w:bCs/>
              </w:rPr>
              <w:t>Сроки хранения в часах</w:t>
            </w:r>
          </w:p>
        </w:tc>
      </w:tr>
      <w:tr w:rsidR="003767D8" w:rsidRPr="00E22088" w:rsidTr="00E012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Cs/>
              </w:rPr>
            </w:pPr>
            <w:r w:rsidRPr="00E22088">
              <w:rPr>
                <w:rFonts w:ascii="Times New Roman" w:hAnsi="Times New Roman"/>
                <w:bCs/>
              </w:rPr>
              <w:t>в торговой сети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Cs/>
              </w:rPr>
            </w:pPr>
            <w:r w:rsidRPr="00E22088">
              <w:rPr>
                <w:rFonts w:ascii="Times New Roman" w:hAnsi="Times New Roman"/>
                <w:bCs/>
              </w:rPr>
              <w:t xml:space="preserve">в заготовочном цехе на предприятиях общественного питания </w:t>
            </w:r>
          </w:p>
        </w:tc>
      </w:tr>
      <w:tr w:rsidR="003767D8" w:rsidRPr="00E22088" w:rsidTr="00E01257">
        <w:trPr>
          <w:trHeight w:val="33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Cs/>
              </w:rPr>
            </w:pPr>
            <w:r w:rsidRPr="00E22088">
              <w:rPr>
                <w:rFonts w:ascii="Times New Roman" w:hAnsi="Times New Roman"/>
                <w:bCs/>
              </w:rPr>
              <w:t>при отсутствии холода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Cs/>
              </w:rPr>
            </w:pPr>
            <w:r w:rsidRPr="00E22088">
              <w:rPr>
                <w:rFonts w:ascii="Times New Roman" w:hAnsi="Times New Roman"/>
                <w:bCs/>
              </w:rPr>
              <w:t>  при t° не выше 8°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Cs/>
              </w:rPr>
            </w:pPr>
            <w:r w:rsidRPr="00E22088">
              <w:rPr>
                <w:rFonts w:ascii="Times New Roman" w:hAnsi="Times New Roman"/>
                <w:bCs/>
              </w:rPr>
              <w:t>при отсутствии холода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7D8" w:rsidRPr="00E22088" w:rsidRDefault="003767D8" w:rsidP="00E01257">
            <w:pPr>
              <w:jc w:val="center"/>
              <w:rPr>
                <w:rFonts w:ascii="Times New Roman" w:hAnsi="Times New Roman"/>
                <w:bCs/>
              </w:rPr>
            </w:pPr>
            <w:r w:rsidRPr="00E22088">
              <w:rPr>
                <w:rFonts w:ascii="Times New Roman" w:hAnsi="Times New Roman"/>
                <w:bCs/>
              </w:rPr>
              <w:t>  при t° не выше 8°</w:t>
            </w:r>
          </w:p>
        </w:tc>
      </w:tr>
      <w:tr w:rsidR="003767D8" w:rsidRPr="00E22088" w:rsidTr="00E01257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423"/>
              <w:gridCol w:w="1859"/>
              <w:gridCol w:w="1676"/>
              <w:gridCol w:w="1676"/>
              <w:gridCol w:w="1691"/>
            </w:tblGrid>
            <w:tr w:rsidR="003767D8" w:rsidRPr="00E22088" w:rsidTr="00E01257">
              <w:trPr>
                <w:tblCellSpacing w:w="15" w:type="dxa"/>
              </w:trPr>
              <w:tc>
                <w:tcPr>
                  <w:tcW w:w="1300" w:type="pct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Мясной фарш (</w:t>
                  </w:r>
                  <w:proofErr w:type="spellStart"/>
                  <w:r w:rsidRPr="00E22088">
                    <w:rPr>
                      <w:rFonts w:ascii="Times New Roman" w:hAnsi="Times New Roman"/>
                    </w:rPr>
                    <w:t>незаправленный</w:t>
                  </w:r>
                  <w:proofErr w:type="spellEnd"/>
                  <w:r w:rsidRPr="00E22088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000" w:type="pct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Изготовляется по требованию покупателей</w:t>
                  </w:r>
                </w:p>
              </w:tc>
              <w:tc>
                <w:tcPr>
                  <w:tcW w:w="900" w:type="pct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900" w:type="pct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Хранению не подлежит</w:t>
                  </w:r>
                </w:p>
              </w:tc>
              <w:tc>
                <w:tcPr>
                  <w:tcW w:w="900" w:type="pct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6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Мясные и рыбные котлеты (полуфабрикаты)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12*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Хранению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12*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Мясо мелкими кусками (рагу, гуляш и т. д.)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18*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Хранению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18*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 xml:space="preserve">Мясные порционно-кусковые </w:t>
                  </w:r>
                  <w:r w:rsidRPr="00E22088">
                    <w:rPr>
                      <w:rFonts w:ascii="Times New Roman" w:hAnsi="Times New Roman"/>
                    </w:rPr>
                    <w:lastRenderedPageBreak/>
                    <w:t>полуфабрикаты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lastRenderedPageBreak/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36*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Хранению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36*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lastRenderedPageBreak/>
                    <w:t>Панированные мясные полуфабрикаты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Хранению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Мясное и рыбное заливное, студень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12*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Изготовлению и 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12*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Мясные и рыбные готовые котлеты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Подлежат реализации при приготовлении на месте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Паштет из печени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Рыба горячего копчения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72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Пирожки с мясом, рыбой и субпродуктами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Пирожные со сливочным кремом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36*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36*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Пирожные с заварным кремом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6*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6*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Сырки творожные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36*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Творог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36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Сметана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72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Диетические продукты — простокваша, кефир, ацидофилин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Творожная масса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36*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36*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Желе молочное, сливочное, детское, фруктово-сывороточное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Сельдь рубленая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24*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lastRenderedPageBreak/>
                    <w:t>Овощные котлеты (полуфабрикаты)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Реализуются по мере поступления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8*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Винегреты, салаты (овощные, с мясом, рыбой)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подлежат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 xml:space="preserve">12 </w:t>
                  </w:r>
                  <w:proofErr w:type="spellStart"/>
                  <w:r w:rsidRPr="00E22088">
                    <w:rPr>
                      <w:rFonts w:ascii="Times New Roman" w:hAnsi="Times New Roman"/>
                    </w:rPr>
                    <w:t>чаc</w:t>
                  </w:r>
                  <w:proofErr w:type="spellEnd"/>
                  <w:r w:rsidRPr="00E22088">
                    <w:rPr>
                      <w:rFonts w:ascii="Times New Roman" w:hAnsi="Times New Roman"/>
                    </w:rPr>
                    <w:t xml:space="preserve">. при условии хранения в </w:t>
                  </w:r>
                  <w:proofErr w:type="spellStart"/>
                  <w:r w:rsidRPr="00E22088">
                    <w:rPr>
                      <w:rFonts w:ascii="Times New Roman" w:hAnsi="Times New Roman"/>
                    </w:rPr>
                    <w:t>незаправленном</w:t>
                  </w:r>
                  <w:proofErr w:type="spellEnd"/>
                  <w:r w:rsidRPr="00E22088">
                    <w:rPr>
                      <w:rFonts w:ascii="Times New Roman" w:hAnsi="Times New Roman"/>
                    </w:rPr>
                    <w:t xml:space="preserve"> виде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6 час. при условии приготовления на месте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 xml:space="preserve">12 час. при условии хранения в </w:t>
                  </w:r>
                  <w:proofErr w:type="spellStart"/>
                  <w:r w:rsidRPr="00E22088">
                    <w:rPr>
                      <w:rFonts w:ascii="Times New Roman" w:hAnsi="Times New Roman"/>
                    </w:rPr>
                    <w:t>незаправленном</w:t>
                  </w:r>
                  <w:proofErr w:type="spellEnd"/>
                  <w:r w:rsidRPr="00E22088">
                    <w:rPr>
                      <w:rFonts w:ascii="Times New Roman" w:hAnsi="Times New Roman"/>
                    </w:rPr>
                    <w:t xml:space="preserve"> виде*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Рыба печеная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48</w:t>
                  </w:r>
                </w:p>
              </w:tc>
            </w:tr>
            <w:tr w:rsidR="003767D8" w:rsidRPr="00E22088" w:rsidTr="00E0125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Рыба жареная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36</w:t>
                  </w:r>
                </w:p>
              </w:tc>
            </w:tr>
            <w:tr w:rsidR="003767D8" w:rsidRPr="00E22088" w:rsidTr="00E01257">
              <w:trPr>
                <w:trHeight w:val="480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 xml:space="preserve">Рыба </w:t>
                  </w:r>
                  <w:proofErr w:type="spellStart"/>
                  <w:r w:rsidRPr="00E22088">
                    <w:rPr>
                      <w:rFonts w:ascii="Times New Roman" w:hAnsi="Times New Roman"/>
                    </w:rPr>
                    <w:t>порционированная</w:t>
                  </w:r>
                  <w:proofErr w:type="spellEnd"/>
                  <w:r w:rsidRPr="00E22088">
                    <w:rPr>
                      <w:rFonts w:ascii="Times New Roman" w:hAnsi="Times New Roman"/>
                    </w:rPr>
                    <w:t xml:space="preserve"> в сухарях (полуфабрикат)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Реализации не подлежит</w:t>
                  </w:r>
                </w:p>
              </w:tc>
              <w:tc>
                <w:tcPr>
                  <w:tcW w:w="0" w:type="auto"/>
                  <w:vAlign w:val="center"/>
                </w:tcPr>
                <w:p w:rsidR="003767D8" w:rsidRPr="00E22088" w:rsidRDefault="003767D8" w:rsidP="00E01257">
                  <w:pPr>
                    <w:rPr>
                      <w:rFonts w:ascii="Times New Roman" w:hAnsi="Times New Roman"/>
                    </w:rPr>
                  </w:pPr>
                  <w:r w:rsidRPr="00E22088">
                    <w:rPr>
                      <w:rFonts w:ascii="Times New Roman" w:hAnsi="Times New Roman"/>
                    </w:rPr>
                    <w:t>24</w:t>
                  </w:r>
                </w:p>
              </w:tc>
            </w:tr>
          </w:tbl>
          <w:p w:rsidR="003767D8" w:rsidRPr="00E22088" w:rsidRDefault="003767D8" w:rsidP="00E01257">
            <w:pPr>
              <w:rPr>
                <w:rFonts w:ascii="Times New Roman" w:hAnsi="Times New Roman"/>
              </w:rPr>
            </w:pPr>
          </w:p>
        </w:tc>
      </w:tr>
    </w:tbl>
    <w:p w:rsidR="003767D8" w:rsidRPr="00E22088" w:rsidRDefault="003767D8" w:rsidP="003767D8">
      <w:pPr>
        <w:rPr>
          <w:rFonts w:ascii="Times New Roman" w:hAnsi="Times New Roman"/>
        </w:rPr>
      </w:pPr>
      <w:r w:rsidRPr="00E22088">
        <w:rPr>
          <w:rFonts w:ascii="Times New Roman" w:hAnsi="Times New Roman"/>
        </w:rPr>
        <w:lastRenderedPageBreak/>
        <w:t xml:space="preserve">* При температуре не выше 6°. </w:t>
      </w:r>
    </w:p>
    <w:p w:rsidR="003767D8" w:rsidRPr="00E22088" w:rsidRDefault="003767D8" w:rsidP="003767D8">
      <w:pPr>
        <w:rPr>
          <w:rFonts w:ascii="Times New Roman" w:hAnsi="Times New Roman"/>
        </w:rPr>
      </w:pPr>
    </w:p>
    <w:p w:rsidR="000C1ECA" w:rsidRPr="00E22088" w:rsidRDefault="000C1ECA" w:rsidP="00A80C0A">
      <w:pPr>
        <w:spacing w:after="0"/>
        <w:jc w:val="both"/>
        <w:rPr>
          <w:rFonts w:ascii="Times New Roman" w:hAnsi="Times New Roman"/>
          <w:b/>
        </w:rPr>
      </w:pPr>
    </w:p>
    <w:sectPr w:rsidR="000C1ECA" w:rsidRPr="00E22088" w:rsidSect="00D1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CA"/>
    <w:rsid w:val="000C1ECA"/>
    <w:rsid w:val="002D575B"/>
    <w:rsid w:val="003767D8"/>
    <w:rsid w:val="003D510A"/>
    <w:rsid w:val="004F2CDA"/>
    <w:rsid w:val="00614D5A"/>
    <w:rsid w:val="00674486"/>
    <w:rsid w:val="007B47A9"/>
    <w:rsid w:val="00A0603E"/>
    <w:rsid w:val="00A71F06"/>
    <w:rsid w:val="00A80C0A"/>
    <w:rsid w:val="00BD2259"/>
    <w:rsid w:val="00C7449F"/>
    <w:rsid w:val="00CE35CC"/>
    <w:rsid w:val="00D15E0A"/>
    <w:rsid w:val="00E01257"/>
    <w:rsid w:val="00E22088"/>
    <w:rsid w:val="00EB3962"/>
    <w:rsid w:val="00EB7BE3"/>
    <w:rsid w:val="00F8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6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rsid w:val="003767D8"/>
    <w:rPr>
      <w:color w:val="0000FF"/>
      <w:u w:val="single"/>
    </w:rPr>
  </w:style>
  <w:style w:type="character" w:styleId="a5">
    <w:name w:val="Strong"/>
    <w:qFormat/>
    <w:rsid w:val="003767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744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ical-enc.ru/15/pischevye-produkty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l-enc.ru/16/fish.shtml" TargetMode="External"/><Relationship Id="rId5" Type="http://schemas.openxmlformats.org/officeDocument/2006/relationships/hyperlink" Target="http://www.medical-enc.ru/15/pivo.shtml" TargetMode="External"/><Relationship Id="rId4" Type="http://schemas.openxmlformats.org/officeDocument/2006/relationships/hyperlink" Target="http://www.medical-enc.ru/20/ferment.s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Links>
    <vt:vector size="24" baseType="variant"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http://www.medical-enc.ru/15/pischevye-produkty.shtml</vt:lpwstr>
      </vt:variant>
      <vt:variant>
        <vt:lpwstr/>
      </vt:variant>
      <vt:variant>
        <vt:i4>8257597</vt:i4>
      </vt:variant>
      <vt:variant>
        <vt:i4>6</vt:i4>
      </vt:variant>
      <vt:variant>
        <vt:i4>0</vt:i4>
      </vt:variant>
      <vt:variant>
        <vt:i4>5</vt:i4>
      </vt:variant>
      <vt:variant>
        <vt:lpwstr>http://www.medical-enc.ru/16/fish.shtml</vt:lpwstr>
      </vt:variant>
      <vt:variant>
        <vt:lpwstr/>
      </vt:variant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http://www.medical-enc.ru/15/pivo.shtml</vt:lpwstr>
      </vt:variant>
      <vt:variant>
        <vt:lpwstr/>
      </vt:variant>
      <vt:variant>
        <vt:i4>2621557</vt:i4>
      </vt:variant>
      <vt:variant>
        <vt:i4>0</vt:i4>
      </vt:variant>
      <vt:variant>
        <vt:i4>0</vt:i4>
      </vt:variant>
      <vt:variant>
        <vt:i4>5</vt:i4>
      </vt:variant>
      <vt:variant>
        <vt:lpwstr>http://www.medical-enc.ru/20/ferment.shtml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2017-06-08T06:03:00Z</cp:lastPrinted>
  <dcterms:created xsi:type="dcterms:W3CDTF">2017-06-08T06:45:00Z</dcterms:created>
  <dcterms:modified xsi:type="dcterms:W3CDTF">2017-06-08T06:45:00Z</dcterms:modified>
</cp:coreProperties>
</file>