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DD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C0FDD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C0FDD" w:rsidRPr="00ED1CC7" w:rsidRDefault="00AC0FDD" w:rsidP="00AC0FDD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ПЕННОВСКОГО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C0FDD" w:rsidRPr="00ED1CC7" w:rsidRDefault="00AC0FDD" w:rsidP="00AC0FDD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AC0FDD" w:rsidRPr="009C7AD3" w:rsidRDefault="00AC0FDD" w:rsidP="00AC0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C7AD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ED1C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9C7AD3">
        <w:rPr>
          <w:rFonts w:ascii="Arial" w:hAnsi="Arial" w:cs="Arial"/>
          <w:sz w:val="24"/>
          <w:szCs w:val="24"/>
        </w:rPr>
        <w:t xml:space="preserve">                            № </w:t>
      </w:r>
    </w:p>
    <w:p w:rsidR="00AC0FDD" w:rsidRPr="00ED1CC7" w:rsidRDefault="00AC0FDD" w:rsidP="00AC0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0FDD" w:rsidRPr="00ED1CC7" w:rsidRDefault="00AC0FDD" w:rsidP="00AC0FDD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Pr="00ED1CC7">
        <w:rPr>
          <w:rFonts w:ascii="Arial" w:hAnsi="Arial" w:cs="Arial"/>
          <w:sz w:val="24"/>
          <w:szCs w:val="24"/>
        </w:rPr>
        <w:t xml:space="preserve">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Пенновсвого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C0FDD" w:rsidRPr="00ED1CC7" w:rsidRDefault="00AC0FDD" w:rsidP="00AC0FDD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</w:t>
      </w:r>
      <w:proofErr w:type="spellStart"/>
      <w:r w:rsidRPr="00ED1CC7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района в разделе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>
        <w:rPr>
          <w:rFonts w:ascii="Arial" w:hAnsi="Arial" w:cs="Arial"/>
          <w:color w:val="000000"/>
          <w:sz w:val="24"/>
          <w:szCs w:val="24"/>
        </w:rPr>
        <w:t>ем настоящего постановления возложить на главу сельского поселения.</w:t>
      </w:r>
    </w:p>
    <w:p w:rsidR="00AC0FDD" w:rsidRPr="00ED1CC7" w:rsidRDefault="00AC0FDD" w:rsidP="00AC0FDD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AC0FDD" w:rsidRPr="009C7AD3" w:rsidRDefault="00AC0FDD" w:rsidP="00AC0FDD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C7AD3">
        <w:rPr>
          <w:rFonts w:ascii="Arial" w:hAnsi="Arial" w:cs="Arial"/>
          <w:sz w:val="24"/>
          <w:szCs w:val="24"/>
          <w:lang w:val="en-US"/>
        </w:rPr>
        <w:t xml:space="preserve"> </w:t>
      </w:r>
      <w:r w:rsidR="009C7AD3">
        <w:rPr>
          <w:rFonts w:ascii="Arial" w:hAnsi="Arial" w:cs="Arial"/>
          <w:sz w:val="24"/>
          <w:szCs w:val="24"/>
        </w:rPr>
        <w:t xml:space="preserve">.2022 № </w:t>
      </w:r>
      <w:bookmarkStart w:id="0" w:name="_GoBack"/>
      <w:bookmarkEnd w:id="0"/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C0FDD" w:rsidRPr="00ED1CC7" w:rsidRDefault="00AC0FDD" w:rsidP="00AC0FD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C0FDD" w:rsidRPr="00ED1CC7" w:rsidRDefault="00AC0FDD" w:rsidP="00AC0FD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C0FDD" w:rsidRPr="00ED1CC7" w:rsidRDefault="00AC0FDD" w:rsidP="00AC0FDD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C0FDD" w:rsidRPr="00ED1CC7" w:rsidRDefault="00AC0FDD" w:rsidP="00AC0FDD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Пенновског</w:t>
      </w:r>
      <w:proofErr w:type="spellEnd"/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  <w:lang w:val="ru-RU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  <w:lang w:val="ru-RU"/>
        </w:rPr>
        <w:t xml:space="preserve">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</w:t>
      </w:r>
      <w:r w:rsidRPr="00ED1CC7">
        <w:rPr>
          <w:rFonts w:ascii="Arial" w:hAnsi="Arial" w:cs="Arial"/>
          <w:sz w:val="24"/>
          <w:szCs w:val="24"/>
        </w:rPr>
        <w:lastRenderedPageBreak/>
        <w:t>усиление профилактической работы в отношении всех объектов контроля, обеспечивая приоритет проведения профилактики.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частности, в 2022 году в целях профилактики нарушений обязательных требований на официальном сайте администрации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разделе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разделе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ED1CC7">
        <w:rPr>
          <w:rFonts w:ascii="Arial" w:hAnsi="Arial" w:cs="Arial"/>
          <w:sz w:val="24"/>
          <w:szCs w:val="24"/>
        </w:rPr>
        <w:t>мессенджеров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(совместные чаты с представителями юридических лиц).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Учитывая требования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внеплановые контрольно надзорные мероприятия в сфере муниципального контроля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не проводились.</w:t>
      </w:r>
    </w:p>
    <w:p w:rsidR="00AC0FDD" w:rsidRPr="00ED1CC7" w:rsidRDefault="00AC0FDD" w:rsidP="00AC0FDD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2022 году профилактическая работа способствовала снижению общественно опасных последствий.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AC0FDD" w:rsidRPr="00ED1CC7" w:rsidTr="00465C1A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AC0FDD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C0FDD" w:rsidRPr="00ED1CC7" w:rsidTr="00465C1A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</w:t>
            </w:r>
            <w:proofErr w:type="spellStart"/>
            <w:r w:rsidRPr="00ED1CC7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района в разделе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Пенновское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0FDD" w:rsidRPr="00ED1CC7" w:rsidRDefault="00AC0FDD" w:rsidP="00465C1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поселения;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FDD" w:rsidRPr="00ED1CC7" w:rsidTr="00465C1A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AC0FDD" w:rsidRPr="00ED1CC7" w:rsidRDefault="00AC0FDD" w:rsidP="00465C1A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Pr="00ED1CC7" w:rsidRDefault="00AC0FDD" w:rsidP="00465C1A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поселения; </w:t>
            </w: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AC0FDD" w:rsidRPr="00ED1CC7" w:rsidRDefault="00AC0FDD" w:rsidP="00465C1A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AC0FDD" w:rsidRPr="00ED1CC7" w:rsidTr="00465C1A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Пенновское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AC0FDD" w:rsidRPr="00ED1CC7" w:rsidTr="00465C1A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C0FDD" w:rsidRPr="00ED1CC7" w:rsidTr="00465C1A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</w:t>
            </w:r>
            <w:proofErr w:type="spellStart"/>
            <w:r w:rsidRPr="00ED1CC7">
              <w:rPr>
                <w:sz w:val="24"/>
                <w:szCs w:val="24"/>
              </w:rPr>
              <w:t>Троснянского</w:t>
            </w:r>
            <w:proofErr w:type="spellEnd"/>
            <w:r w:rsidRPr="00ED1CC7">
              <w:rPr>
                <w:sz w:val="24"/>
                <w:szCs w:val="24"/>
              </w:rPr>
              <w:t xml:space="preserve"> района в разделе </w:t>
            </w:r>
            <w:proofErr w:type="spellStart"/>
            <w:r>
              <w:rPr>
                <w:sz w:val="24"/>
                <w:szCs w:val="24"/>
              </w:rPr>
              <w:t>Пенновское</w:t>
            </w:r>
            <w:proofErr w:type="spellEnd"/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AC0FDD" w:rsidRPr="00ED1CC7" w:rsidRDefault="00AC0FDD" w:rsidP="00465C1A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C0FDD" w:rsidRPr="00ED1CC7" w:rsidTr="00465C1A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C0FDD" w:rsidRPr="00ED1CC7" w:rsidRDefault="00AC0FDD" w:rsidP="00465C1A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AC0FDD" w:rsidRPr="00ED1CC7" w:rsidTr="00465C1A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C0FDD" w:rsidRPr="00ED1CC7" w:rsidTr="00465C1A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Default="00AC0FDD" w:rsidP="00465C1A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AC0FDD" w:rsidRPr="00ED1CC7" w:rsidRDefault="00AC0FDD" w:rsidP="00465C1A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AC0FDD" w:rsidRPr="00ED1CC7" w:rsidRDefault="00AC0FDD" w:rsidP="00465C1A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proofErr w:type="spellStart"/>
      <w:r>
        <w:rPr>
          <w:rFonts w:ascii="Arial" w:hAnsi="Arial" w:cs="Arial"/>
          <w:color w:val="010101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C0FDD" w:rsidRPr="00ED1CC7" w:rsidRDefault="00AC0FDD" w:rsidP="00AC0FDD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AC0FDD" w:rsidRPr="00ED1CC7" w:rsidTr="00465C1A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C0FDD" w:rsidRPr="00ED1CC7" w:rsidRDefault="00AC0FDD" w:rsidP="00465C1A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AC0FDD" w:rsidRPr="00ED1CC7" w:rsidTr="00465C1A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Глазкова Татьяна Ивановна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Шишкина Татьяна Игоревна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>26-4-16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AC0FDD" w:rsidRPr="00ED1CC7" w:rsidRDefault="00AC0FDD" w:rsidP="00AC0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AC0F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pen</w:t>
            </w:r>
            <w:r w:rsidRPr="00AC0FDD">
              <w:rPr>
                <w:rFonts w:ascii="Arial" w:hAnsi="Arial" w:cs="Arial"/>
                <w:sz w:val="24"/>
                <w:szCs w:val="24"/>
              </w:rPr>
              <w:t>.68</w:t>
            </w:r>
            <w:r w:rsidRPr="00921122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proofErr w:type="spellStart"/>
      <w:r>
        <w:rPr>
          <w:rFonts w:ascii="Arial" w:hAnsi="Arial" w:cs="Arial"/>
          <w:color w:val="010101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 Орловской области на 2023 год.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color w:val="010101"/>
          <w:sz w:val="24"/>
          <w:szCs w:val="24"/>
        </w:rPr>
        <w:t>Пенновского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 Орловской области на 2023 год.</w:t>
      </w:r>
    </w:p>
    <w:p w:rsidR="00AC0FDD" w:rsidRPr="00ED1CC7" w:rsidRDefault="00AC0FDD" w:rsidP="00AC0FDD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D40F90" w:rsidRDefault="00D40F90"/>
    <w:sectPr w:rsidR="00D40F90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1"/>
    <w:rsid w:val="007C2429"/>
    <w:rsid w:val="009A7771"/>
    <w:rsid w:val="009C7AD3"/>
    <w:rsid w:val="00AC0FDD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2023-10-05T11:54:00Z</dcterms:created>
  <dcterms:modified xsi:type="dcterms:W3CDTF">2023-10-05T11:54:00Z</dcterms:modified>
</cp:coreProperties>
</file>