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C1" w:rsidRDefault="00E47DC1" w:rsidP="001F7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7DC1" w:rsidRPr="001F777B" w:rsidRDefault="00E47DC1" w:rsidP="00E47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DC1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1F777B">
        <w:rPr>
          <w:rFonts w:ascii="Times New Roman" w:eastAsia="Times New Roman" w:hAnsi="Times New Roman"/>
          <w:b/>
          <w:sz w:val="24"/>
          <w:szCs w:val="24"/>
          <w:lang w:eastAsia="ru-RU"/>
        </w:rPr>
        <w:t>аседани</w:t>
      </w:r>
      <w:r w:rsidR="00DA6B35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1F77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Антитеррористической комиссии и Оперативного штаба в Орловской области</w:t>
      </w:r>
      <w:r w:rsidRPr="001F77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777B" w:rsidRPr="001F777B" w:rsidRDefault="001F777B" w:rsidP="00E47DC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77B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</w:t>
      </w:r>
      <w:proofErr w:type="spellStart"/>
      <w:r w:rsidRPr="001F777B">
        <w:rPr>
          <w:rFonts w:ascii="Times New Roman" w:eastAsia="Times New Roman" w:hAnsi="Times New Roman"/>
          <w:sz w:val="24"/>
          <w:szCs w:val="24"/>
          <w:lang w:eastAsia="ru-RU"/>
        </w:rPr>
        <w:t>врио</w:t>
      </w:r>
      <w:proofErr w:type="spellEnd"/>
      <w:r w:rsidRPr="001F777B">
        <w:rPr>
          <w:rFonts w:ascii="Times New Roman" w:eastAsia="Times New Roman" w:hAnsi="Times New Roman"/>
          <w:sz w:val="24"/>
          <w:szCs w:val="24"/>
          <w:lang w:eastAsia="ru-RU"/>
        </w:rPr>
        <w:t xml:space="preserve"> Губернатора</w:t>
      </w:r>
      <w:r w:rsidR="00DA6B35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Андреем </w:t>
      </w:r>
      <w:proofErr w:type="spellStart"/>
      <w:r w:rsidR="00DA6B35">
        <w:rPr>
          <w:rFonts w:ascii="Times New Roman" w:eastAsia="Times New Roman" w:hAnsi="Times New Roman"/>
          <w:sz w:val="24"/>
          <w:szCs w:val="24"/>
          <w:lang w:eastAsia="ru-RU"/>
        </w:rPr>
        <w:t>Клычковым</w:t>
      </w:r>
      <w:proofErr w:type="spellEnd"/>
      <w:r w:rsidR="00DA6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777B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мероприятие провел руководитель Оперативного штаба в Орловской области, начальник Управления Федеральной службы безопасности РФ по Орловской области Валерий </w:t>
      </w:r>
      <w:proofErr w:type="spellStart"/>
      <w:r w:rsidRPr="001F777B">
        <w:rPr>
          <w:rFonts w:ascii="Times New Roman" w:eastAsia="Times New Roman" w:hAnsi="Times New Roman"/>
          <w:sz w:val="24"/>
          <w:szCs w:val="24"/>
          <w:lang w:eastAsia="ru-RU"/>
        </w:rPr>
        <w:t>Кочкарёв</w:t>
      </w:r>
      <w:proofErr w:type="spellEnd"/>
      <w:r w:rsidRPr="001F77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777B" w:rsidRPr="001F777B" w:rsidRDefault="001F777B" w:rsidP="00E47DC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77B">
        <w:rPr>
          <w:rFonts w:ascii="Times New Roman" w:eastAsia="Times New Roman" w:hAnsi="Times New Roman"/>
          <w:sz w:val="24"/>
          <w:szCs w:val="24"/>
          <w:lang w:eastAsia="ru-RU"/>
        </w:rPr>
        <w:t>Участие в обсуждении вопросов обеспечения безопасности граждан  в день голосования приняли член Центральной избирательной комиссии РФ Евгений Шевченко, председатель областной Избирательной комиссии Людмила Маркина.</w:t>
      </w:r>
    </w:p>
    <w:p w:rsidR="001F777B" w:rsidRPr="001F777B" w:rsidRDefault="001F777B" w:rsidP="00E47DC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77B">
        <w:rPr>
          <w:rFonts w:ascii="Times New Roman" w:eastAsia="Times New Roman" w:hAnsi="Times New Roman"/>
          <w:sz w:val="24"/>
          <w:szCs w:val="24"/>
          <w:lang w:eastAsia="ru-RU"/>
        </w:rPr>
        <w:t>В частности, были рассмотрены меры по предотвращению террористических угроз в период подготовки и проведения избирательной кампании.</w:t>
      </w:r>
    </w:p>
    <w:p w:rsidR="001F777B" w:rsidRPr="001F777B" w:rsidRDefault="001F777B" w:rsidP="00E47DC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77B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была рассмотрена тема антитеррористической защищенности объектов транспорта и транспортной инфраструктуры.</w:t>
      </w:r>
    </w:p>
    <w:p w:rsidR="001F777B" w:rsidRPr="001F777B" w:rsidRDefault="001F777B" w:rsidP="00E47DC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77B">
        <w:rPr>
          <w:rFonts w:ascii="Times New Roman" w:eastAsia="Times New Roman" w:hAnsi="Times New Roman"/>
          <w:sz w:val="24"/>
          <w:szCs w:val="24"/>
          <w:lang w:eastAsia="ru-RU"/>
        </w:rPr>
        <w:t>Руководитель аппарата Антитеррористической комиссии в Орловской области Александр Кабин озвучил результаты реализации на территории региона в 2015 - 2017 годах мероприятий Комплексного плана противодействия идеологии терроризма в РФ на 2013 - 2018 гг.</w:t>
      </w:r>
    </w:p>
    <w:p w:rsidR="001F777B" w:rsidRPr="001F777B" w:rsidRDefault="001F777B" w:rsidP="00E47DC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77B">
        <w:rPr>
          <w:rFonts w:ascii="Times New Roman" w:eastAsia="Times New Roman" w:hAnsi="Times New Roman"/>
          <w:sz w:val="24"/>
          <w:szCs w:val="24"/>
          <w:lang w:eastAsia="ru-RU"/>
        </w:rPr>
        <w:t>За достигнутые высокие показатели Антитеррористической комиссии в Орловской области по результатам работы в 2017 году сотрудникам аппарата комиссии были вручены почетные грамоты и благодарности Губернатора.</w:t>
      </w:r>
    </w:p>
    <w:p w:rsidR="00780015" w:rsidRDefault="00780015" w:rsidP="00E47DC1">
      <w:pPr>
        <w:spacing w:after="0"/>
      </w:pPr>
    </w:p>
    <w:sectPr w:rsidR="00780015" w:rsidSect="0078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77B"/>
    <w:rsid w:val="001F777B"/>
    <w:rsid w:val="00780015"/>
    <w:rsid w:val="00D63F02"/>
    <w:rsid w:val="00DA6B35"/>
    <w:rsid w:val="00E4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2018-03-05T12:22:00Z</cp:lastPrinted>
  <dcterms:created xsi:type="dcterms:W3CDTF">2018-03-06T10:56:00Z</dcterms:created>
  <dcterms:modified xsi:type="dcterms:W3CDTF">2018-03-06T10:56:00Z</dcterms:modified>
</cp:coreProperties>
</file>