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3267">
      <w:pPr>
        <w:jc w:val="center"/>
        <w:rPr>
          <w:sz w:val="22"/>
        </w:rPr>
      </w:pPr>
      <w:bookmarkStart w:id="0" w:name="_Toc218959305"/>
      <w:bookmarkStart w:id="1" w:name="_Toc230248001"/>
      <w:bookmarkStart w:id="2" w:name="_Toc249520988"/>
      <w:r>
        <w:rPr>
          <w:sz w:val="22"/>
        </w:rPr>
        <w:t xml:space="preserve">СОСТАВ </w:t>
      </w:r>
      <w:bookmarkEnd w:id="0"/>
      <w:bookmarkEnd w:id="1"/>
      <w:bookmarkEnd w:id="2"/>
      <w:r>
        <w:rPr>
          <w:sz w:val="22"/>
        </w:rPr>
        <w:t>ПРОЕКТА  СХЕМЫ ТЕРРИТОРИАЛЬНОГО ПЛАНИРОВАНИЯ</w:t>
      </w:r>
    </w:p>
    <w:p w:rsidR="00000000" w:rsidRDefault="00713267">
      <w:pPr>
        <w:jc w:val="center"/>
        <w:rPr>
          <w:sz w:val="22"/>
        </w:rPr>
      </w:pPr>
      <w:r>
        <w:rPr>
          <w:sz w:val="22"/>
        </w:rPr>
        <w:t>ТРОСНЯНСКОГО МУНИЦИПАЛЬНОГО РАЙОНА</w:t>
      </w:r>
    </w:p>
    <w:p w:rsidR="00000000" w:rsidRDefault="00713267">
      <w:pPr>
        <w:spacing w:line="312" w:lineRule="auto"/>
        <w:jc w:val="center"/>
        <w:rPr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86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8640" w:type="dxa"/>
          </w:tcPr>
          <w:p w:rsidR="00000000" w:rsidRDefault="00713267">
            <w:pPr>
              <w:widowControl w:val="0"/>
              <w:spacing w:line="312" w:lineRule="auto"/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Текстовые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</w:pPr>
            <w:r>
              <w:t xml:space="preserve">«Схема территориального планирования </w:t>
            </w:r>
            <w:proofErr w:type="spellStart"/>
            <w:r>
              <w:t>Троснянского</w:t>
            </w:r>
            <w:proofErr w:type="spellEnd"/>
            <w:r>
              <w:t xml:space="preserve"> муниципального района Орловской области». </w:t>
            </w:r>
          </w:p>
          <w:p w:rsidR="00000000" w:rsidRDefault="00713267">
            <w:pPr>
              <w:widowControl w:val="0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Положения о терр</w:t>
            </w:r>
            <w:r>
              <w:rPr>
                <w:sz w:val="22"/>
              </w:rPr>
              <w:t>иториальном планировании.</w:t>
            </w:r>
            <w:r>
              <w:rPr>
                <w:iCs/>
                <w:color w:val="000000"/>
                <w:sz w:val="22"/>
              </w:rPr>
              <w:t xml:space="preserve"> Том 1. Часть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40" w:type="dxa"/>
          </w:tcPr>
          <w:p w:rsidR="00000000" w:rsidRDefault="00713267">
            <w:pPr>
              <w:pStyle w:val="2"/>
              <w:widowControl w:val="0"/>
              <w:spacing w:after="0" w:line="312" w:lineRule="auto"/>
              <w:ind w:left="57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 xml:space="preserve">«Схема территориального планирования </w:t>
            </w:r>
            <w:proofErr w:type="spellStart"/>
            <w:r>
              <w:rPr>
                <w:iCs/>
                <w:color w:val="000000"/>
                <w:sz w:val="22"/>
              </w:rPr>
              <w:t>Троснянского</w:t>
            </w:r>
            <w:proofErr w:type="spellEnd"/>
            <w:r>
              <w:rPr>
                <w:iCs/>
                <w:color w:val="000000"/>
                <w:sz w:val="22"/>
              </w:rPr>
              <w:t xml:space="preserve"> муниципального района Орловской области». </w:t>
            </w:r>
          </w:p>
          <w:p w:rsidR="00000000" w:rsidRDefault="00713267">
            <w:pPr>
              <w:widowControl w:val="0"/>
              <w:spacing w:line="312" w:lineRule="auto"/>
              <w:rPr>
                <w:sz w:val="22"/>
              </w:rPr>
            </w:pPr>
            <w:r>
              <w:rPr>
                <w:iCs/>
                <w:color w:val="000000"/>
                <w:sz w:val="22"/>
              </w:rPr>
              <w:t xml:space="preserve">Описание обоснований к проекту Схемы территориального планирования </w:t>
            </w:r>
            <w:proofErr w:type="spellStart"/>
            <w:r>
              <w:rPr>
                <w:iCs/>
                <w:color w:val="000000"/>
                <w:sz w:val="22"/>
              </w:rPr>
              <w:t>Троснянского</w:t>
            </w:r>
            <w:proofErr w:type="spellEnd"/>
            <w:r>
              <w:rPr>
                <w:iCs/>
                <w:color w:val="000000"/>
                <w:sz w:val="22"/>
              </w:rPr>
              <w:t xml:space="preserve"> муниципального района.</w:t>
            </w:r>
            <w:r>
              <w:rPr>
                <w:b/>
                <w:bCs/>
                <w:iCs/>
                <w:color w:val="000000"/>
                <w:sz w:val="22"/>
              </w:rPr>
              <w:t xml:space="preserve"> </w:t>
            </w:r>
            <w:r>
              <w:rPr>
                <w:iCs/>
                <w:color w:val="000000"/>
                <w:sz w:val="22"/>
              </w:rPr>
              <w:t>Том 2. Часть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 Графические материалы.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2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Схемы территории </w:t>
            </w:r>
            <w:proofErr w:type="spellStart"/>
            <w:r>
              <w:rPr>
                <w:b/>
                <w:bCs/>
                <w:sz w:val="22"/>
              </w:rPr>
              <w:t>Троснянского</w:t>
            </w:r>
            <w:proofErr w:type="spellEnd"/>
            <w:r>
              <w:rPr>
                <w:b/>
                <w:bCs/>
                <w:sz w:val="22"/>
              </w:rPr>
              <w:t xml:space="preserve"> муниципального района. Том 1. Часть </w:t>
            </w:r>
            <w:r>
              <w:rPr>
                <w:b/>
                <w:bCs/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8640" w:type="dxa"/>
          </w:tcPr>
          <w:p w:rsidR="00000000" w:rsidRDefault="00713267">
            <w:pPr>
              <w:widowControl w:val="0"/>
              <w:spacing w:line="312" w:lineRule="auto"/>
            </w:pPr>
            <w:r>
              <w:t>Сводная схема (основной чертеж).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</w:pPr>
            <w:r>
              <w:t xml:space="preserve">Схема административных границ  поселений </w:t>
            </w:r>
            <w:proofErr w:type="spellStart"/>
            <w:r>
              <w:t>Троснянского</w:t>
            </w:r>
            <w:proofErr w:type="spellEnd"/>
            <w:r>
              <w:t xml:space="preserve"> муниципального района.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>Схема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границ зон с особыми условиями</w:t>
            </w:r>
            <w:r>
              <w:rPr>
                <w:iCs/>
              </w:rPr>
              <w:t xml:space="preserve"> использования территорий </w:t>
            </w:r>
            <w:proofErr w:type="spellStart"/>
            <w:r>
              <w:rPr>
                <w:iCs/>
              </w:rPr>
              <w:t>Троснянского</w:t>
            </w:r>
            <w:proofErr w:type="spellEnd"/>
            <w:r>
              <w:rPr>
                <w:iCs/>
              </w:rPr>
              <w:t xml:space="preserve"> муниципального района.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40" w:type="dxa"/>
          </w:tcPr>
          <w:p w:rsidR="00000000" w:rsidRDefault="00713267">
            <w:pPr>
              <w:widowControl w:val="0"/>
              <w:spacing w:line="312" w:lineRule="auto"/>
            </w:pPr>
            <w:r>
              <w:rPr>
                <w:sz w:val="22"/>
              </w:rPr>
              <w:t xml:space="preserve">Схема границ территорий и земель </w:t>
            </w:r>
            <w:proofErr w:type="spellStart"/>
            <w:r>
              <w:rPr>
                <w:iCs/>
                <w:sz w:val="22"/>
              </w:rPr>
              <w:t>Троснянского</w:t>
            </w:r>
            <w:proofErr w:type="spellEnd"/>
            <w:r>
              <w:rPr>
                <w:iCs/>
                <w:sz w:val="22"/>
              </w:rPr>
              <w:t xml:space="preserve"> муниципального района.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ind w:right="-57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5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 xml:space="preserve">Схема транспортной обеспеченности </w:t>
            </w:r>
            <w:proofErr w:type="spellStart"/>
            <w:r>
              <w:rPr>
                <w:iCs/>
              </w:rPr>
              <w:t>Троснянского</w:t>
            </w:r>
            <w:proofErr w:type="spellEnd"/>
            <w:r>
              <w:rPr>
                <w:iCs/>
              </w:rPr>
              <w:t xml:space="preserve"> муниципального района. Мас</w:t>
            </w:r>
            <w:r>
              <w:rPr>
                <w:iCs/>
              </w:rPr>
              <w:t>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 xml:space="preserve">Схема развития объектов транспортной инфраструктуры </w:t>
            </w:r>
            <w:proofErr w:type="spellStart"/>
            <w:r>
              <w:rPr>
                <w:iCs/>
              </w:rPr>
              <w:t>Троснянского</w:t>
            </w:r>
            <w:proofErr w:type="spellEnd"/>
            <w:r>
              <w:rPr>
                <w:iCs/>
              </w:rPr>
              <w:t xml:space="preserve"> муниципального района.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 xml:space="preserve">Схема </w:t>
            </w:r>
            <w:proofErr w:type="spellStart"/>
            <w:r>
              <w:rPr>
                <w:iCs/>
              </w:rPr>
              <w:t>энергообеспечения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 xml:space="preserve">Схема газоснабжения </w:t>
            </w:r>
            <w:proofErr w:type="spellStart"/>
            <w:r>
              <w:rPr>
                <w:iCs/>
              </w:rPr>
              <w:t>Троснянского</w:t>
            </w:r>
            <w:proofErr w:type="spellEnd"/>
            <w:r>
              <w:rPr>
                <w:iCs/>
              </w:rPr>
              <w:t xml:space="preserve"> муниципального района.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>Схема развития объектов инженерно-технического обеспече</w:t>
            </w:r>
            <w:r>
              <w:rPr>
                <w:iCs/>
              </w:rPr>
              <w:t xml:space="preserve">ния </w:t>
            </w:r>
            <w:proofErr w:type="spellStart"/>
            <w:r>
              <w:rPr>
                <w:iCs/>
              </w:rPr>
              <w:t>Троснянского</w:t>
            </w:r>
            <w:proofErr w:type="spellEnd"/>
            <w:r>
              <w:rPr>
                <w:iCs/>
              </w:rPr>
              <w:t xml:space="preserve"> муниципального района.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2"/>
          </w:tcPr>
          <w:p w:rsidR="00000000" w:rsidRDefault="00713267">
            <w:pPr>
              <w:widowControl w:val="0"/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sz w:val="22"/>
              </w:rPr>
              <w:t xml:space="preserve">Схема по обоснованию проекта Схемы территориального планирования </w:t>
            </w:r>
            <w:proofErr w:type="spellStart"/>
            <w:r>
              <w:rPr>
                <w:b/>
                <w:bCs/>
                <w:iCs/>
                <w:sz w:val="22"/>
              </w:rPr>
              <w:t>Троснянского</w:t>
            </w:r>
            <w:proofErr w:type="spellEnd"/>
            <w:r>
              <w:rPr>
                <w:b/>
                <w:bCs/>
                <w:iCs/>
                <w:sz w:val="22"/>
              </w:rPr>
              <w:t xml:space="preserve"> муниципального района. Том 2.Часть </w:t>
            </w:r>
            <w:r>
              <w:rPr>
                <w:b/>
                <w:bCs/>
                <w:iCs/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pStyle w:val="xl24"/>
              <w:widowControl w:val="0"/>
              <w:spacing w:before="0" w:beforeAutospacing="0" w:after="0" w:afterAutospacing="0" w:line="312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 xml:space="preserve">Схема </w:t>
            </w:r>
            <w:r>
              <w:rPr>
                <w:iCs/>
              </w:rPr>
              <w:t xml:space="preserve">современного </w:t>
            </w:r>
            <w:r>
              <w:rPr>
                <w:iCs/>
              </w:rPr>
              <w:t>использования территории муниципального района.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pStyle w:val="xl24"/>
              <w:widowControl w:val="0"/>
              <w:spacing w:before="0" w:beforeAutospacing="0" w:after="0" w:afterAutospacing="0" w:line="312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 xml:space="preserve">Схема </w:t>
            </w:r>
            <w:r>
              <w:rPr>
                <w:iCs/>
              </w:rPr>
              <w:t>расселения и размещения производительных сил. Масштаб 1:50000</w:t>
            </w:r>
          </w:p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pStyle w:val="xl24"/>
              <w:widowControl w:val="0"/>
              <w:spacing w:before="0" w:beforeAutospacing="0" w:after="0" w:afterAutospacing="0" w:line="312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 xml:space="preserve">Схема ограничений использования территории </w:t>
            </w:r>
            <w:proofErr w:type="spellStart"/>
            <w:r>
              <w:rPr>
                <w:iCs/>
              </w:rPr>
              <w:t>Троснянского</w:t>
            </w:r>
            <w:proofErr w:type="spellEnd"/>
            <w:r>
              <w:rPr>
                <w:iCs/>
              </w:rPr>
              <w:t xml:space="preserve"> муниципального района.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pStyle w:val="xl24"/>
              <w:widowControl w:val="0"/>
              <w:spacing w:before="0" w:beforeAutospacing="0" w:after="0" w:afterAutospacing="0" w:line="312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40" w:type="dxa"/>
          </w:tcPr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  <w:r>
              <w:rPr>
                <w:iCs/>
              </w:rPr>
              <w:t>Схема комплексной оценки. Масштаб 1:50000.</w:t>
            </w:r>
          </w:p>
          <w:p w:rsidR="00000000" w:rsidRDefault="00713267">
            <w:pPr>
              <w:pStyle w:val="Normal"/>
              <w:widowControl w:val="0"/>
              <w:spacing w:line="312" w:lineRule="auto"/>
              <w:rPr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pStyle w:val="xl24"/>
              <w:widowControl w:val="0"/>
              <w:spacing w:before="0" w:beforeAutospacing="0" w:after="0" w:afterAutospacing="0" w:line="312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640" w:type="dxa"/>
          </w:tcPr>
          <w:p w:rsidR="00000000" w:rsidRDefault="00713267">
            <w:pPr>
              <w:widowControl w:val="0"/>
              <w:spacing w:line="312" w:lineRule="auto"/>
            </w:pPr>
            <w:r>
              <w:rPr>
                <w:iCs/>
                <w:sz w:val="22"/>
              </w:rPr>
              <w:t>Схема территорий, подверженных риску возникн</w:t>
            </w:r>
            <w:r>
              <w:rPr>
                <w:iCs/>
                <w:sz w:val="22"/>
              </w:rPr>
              <w:t>овения чрезвычайных ситуаций. Масштаб 1:50000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000000" w:rsidRDefault="00713267">
            <w:pPr>
              <w:pStyle w:val="xl24"/>
              <w:widowControl w:val="0"/>
              <w:spacing w:before="0" w:beforeAutospacing="0" w:after="0" w:afterAutospacing="0" w:line="312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8640" w:type="dxa"/>
          </w:tcPr>
          <w:p w:rsidR="00000000" w:rsidRDefault="00713267">
            <w:pPr>
              <w:widowControl w:val="0"/>
              <w:spacing w:line="312" w:lineRule="auto"/>
              <w:rPr>
                <w:iCs/>
                <w:sz w:val="22"/>
              </w:rPr>
            </w:pPr>
            <w:r>
              <w:rPr>
                <w:iCs/>
                <w:color w:val="000000"/>
                <w:sz w:val="22"/>
              </w:rPr>
              <w:t xml:space="preserve">Планировочная модель </w:t>
            </w:r>
            <w:proofErr w:type="spellStart"/>
            <w:r>
              <w:rPr>
                <w:iCs/>
                <w:color w:val="000000"/>
                <w:sz w:val="22"/>
              </w:rPr>
              <w:t>Троснянского</w:t>
            </w:r>
            <w:proofErr w:type="spellEnd"/>
            <w:r>
              <w:rPr>
                <w:iCs/>
                <w:sz w:val="22"/>
              </w:rPr>
              <w:t xml:space="preserve"> муниципального района. Масштаб 1:50000</w:t>
            </w:r>
          </w:p>
          <w:p w:rsidR="00000000" w:rsidRDefault="00713267">
            <w:pPr>
              <w:widowControl w:val="0"/>
              <w:spacing w:line="312" w:lineRule="auto"/>
              <w:rPr>
                <w:color w:val="FF00FF"/>
              </w:rPr>
            </w:pPr>
          </w:p>
        </w:tc>
      </w:tr>
    </w:tbl>
    <w:p w:rsidR="00000000" w:rsidRDefault="00713267">
      <w:pPr>
        <w:spacing w:line="312" w:lineRule="auto"/>
        <w:jc w:val="center"/>
        <w:rPr>
          <w:sz w:val="16"/>
          <w:szCs w:val="16"/>
        </w:rPr>
      </w:pPr>
    </w:p>
    <w:p w:rsidR="00713267" w:rsidRDefault="00713267"/>
    <w:sectPr w:rsidR="007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D6598"/>
    <w:rsid w:val="002D6598"/>
    <w:rsid w:val="0071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 Знак Знак Знак Знак,Знак Знак Знак Знак Знак,Знак Знак Знак Знак Знак Знак,Знак Знак Знак Знак, Знак Знак Знак Знак Знак Знак Знак,Знак Знак Знак Знак Знак Знак Знак,Знак4"/>
    <w:basedOn w:val="a"/>
    <w:semiHidden/>
    <w:pPr>
      <w:spacing w:after="120" w:line="480" w:lineRule="auto"/>
      <w:ind w:left="283"/>
    </w:pPr>
  </w:style>
  <w:style w:type="paragraph" w:customStyle="1" w:styleId="Normal">
    <w:name w:val="Normal Знак"/>
    <w:rPr>
      <w:sz w:val="22"/>
      <w:szCs w:val="24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  СХЕМЫ ТЕРРИТОРИАЛЬНОГО ПЛАНИРОВАНИЯ</vt:lpstr>
    </vt:vector>
  </TitlesOfParts>
  <Company>Альянс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  СХЕМЫ ТЕРРИТОРИАЛЬНОГО ПЛАНИРОВАНИЯ</dc:title>
  <dc:creator>User</dc:creator>
  <cp:lastModifiedBy>ИКТ</cp:lastModifiedBy>
  <cp:revision>2</cp:revision>
  <cp:lastPrinted>2011-01-29T15:10:00Z</cp:lastPrinted>
  <dcterms:created xsi:type="dcterms:W3CDTF">2016-12-05T06:54:00Z</dcterms:created>
  <dcterms:modified xsi:type="dcterms:W3CDTF">2016-12-05T06:54:00Z</dcterms:modified>
</cp:coreProperties>
</file>