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F" w:rsidRDefault="00C2674F"/>
    <w:p w:rsidR="0070191B" w:rsidRDefault="0070191B" w:rsidP="0070191B"/>
    <w:p w:rsidR="0070191B" w:rsidRDefault="0070191B" w:rsidP="0070191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728345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1B" w:rsidRDefault="0070191B" w:rsidP="0070191B">
      <w:pPr>
        <w:jc w:val="center"/>
        <w:rPr>
          <w:b/>
          <w:sz w:val="28"/>
          <w:szCs w:val="28"/>
          <w:u w:val="single"/>
        </w:rPr>
      </w:pPr>
    </w:p>
    <w:p w:rsidR="0070191B" w:rsidRPr="00240ABF" w:rsidRDefault="0070191B" w:rsidP="0070191B">
      <w:pPr>
        <w:jc w:val="center"/>
        <w:rPr>
          <w:b/>
          <w:sz w:val="28"/>
          <w:szCs w:val="28"/>
        </w:rPr>
      </w:pPr>
      <w:r w:rsidRPr="00240ABF">
        <w:rPr>
          <w:b/>
          <w:sz w:val="28"/>
          <w:szCs w:val="28"/>
        </w:rPr>
        <w:t>РОССИЙСКАЯ ФЕДЕРАЦИЯ</w:t>
      </w:r>
    </w:p>
    <w:p w:rsidR="0070191B" w:rsidRPr="00A973D9" w:rsidRDefault="0070191B" w:rsidP="0070191B">
      <w:pPr>
        <w:jc w:val="center"/>
        <w:rPr>
          <w:b/>
          <w:szCs w:val="24"/>
        </w:rPr>
      </w:pPr>
      <w:r w:rsidRPr="00A973D9">
        <w:rPr>
          <w:b/>
          <w:sz w:val="28"/>
          <w:szCs w:val="28"/>
        </w:rPr>
        <w:t>ОРЛОВСКАЯ ОБЛАСТЬ</w:t>
      </w:r>
    </w:p>
    <w:p w:rsidR="0070191B" w:rsidRPr="007F4B73" w:rsidRDefault="0070191B" w:rsidP="0070191B">
      <w:pPr>
        <w:jc w:val="center"/>
        <w:rPr>
          <w:b/>
          <w:szCs w:val="24"/>
          <w:u w:val="single"/>
        </w:rPr>
      </w:pPr>
      <w:r w:rsidRPr="007F4B73">
        <w:rPr>
          <w:b/>
          <w:szCs w:val="24"/>
          <w:u w:val="single"/>
        </w:rPr>
        <w:t>ФИНАНСОВЫЙ ОТДЕЛ АДМИНИСТРАЦИИ ТРОСНЯНСКОГО РАЙОНА</w:t>
      </w:r>
    </w:p>
    <w:p w:rsidR="0070191B" w:rsidRDefault="0070191B" w:rsidP="0070191B">
      <w:pPr>
        <w:rPr>
          <w:b/>
          <w:sz w:val="28"/>
          <w:szCs w:val="28"/>
        </w:rPr>
      </w:pPr>
    </w:p>
    <w:p w:rsidR="0070191B" w:rsidRDefault="0070191B" w:rsidP="0070191B">
      <w:pPr>
        <w:jc w:val="center"/>
        <w:rPr>
          <w:b/>
          <w:szCs w:val="24"/>
        </w:rPr>
      </w:pPr>
      <w:proofErr w:type="gramStart"/>
      <w:r w:rsidRPr="001C22BE"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 </w:t>
      </w:r>
      <w:r w:rsidRPr="001C22BE">
        <w:rPr>
          <w:b/>
          <w:szCs w:val="24"/>
        </w:rPr>
        <w:t>Р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И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К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А</w:t>
      </w:r>
      <w:r>
        <w:rPr>
          <w:b/>
          <w:szCs w:val="24"/>
        </w:rPr>
        <w:t xml:space="preserve"> З </w:t>
      </w:r>
    </w:p>
    <w:p w:rsidR="0070191B" w:rsidRDefault="0070191B" w:rsidP="0070191B">
      <w:pPr>
        <w:rPr>
          <w:b/>
          <w:szCs w:val="24"/>
        </w:rPr>
      </w:pPr>
    </w:p>
    <w:p w:rsidR="0070191B" w:rsidRPr="00D620FC" w:rsidRDefault="0070191B" w:rsidP="0070191B">
      <w:pPr>
        <w:rPr>
          <w:sz w:val="28"/>
          <w:szCs w:val="28"/>
        </w:rPr>
      </w:pPr>
      <w:r w:rsidRPr="00D620FC">
        <w:rPr>
          <w:sz w:val="28"/>
          <w:szCs w:val="28"/>
        </w:rPr>
        <w:t>от 29 декабря 2023 года                                                                            № 69</w:t>
      </w:r>
    </w:p>
    <w:p w:rsidR="0070191B" w:rsidRPr="00A43189" w:rsidRDefault="0070191B" w:rsidP="0070191B">
      <w:pPr>
        <w:jc w:val="both"/>
        <w:rPr>
          <w:color w:val="000000"/>
          <w:sz w:val="28"/>
          <w:szCs w:val="28"/>
        </w:rPr>
      </w:pPr>
    </w:p>
    <w:p w:rsidR="0070191B" w:rsidRDefault="0070191B" w:rsidP="0070191B">
      <w:pPr>
        <w:jc w:val="center"/>
        <w:rPr>
          <w:sz w:val="28"/>
          <w:szCs w:val="28"/>
        </w:rPr>
      </w:pPr>
    </w:p>
    <w:p w:rsidR="0070191B" w:rsidRPr="005979E4" w:rsidRDefault="0070191B" w:rsidP="0070191B">
      <w:pPr>
        <w:jc w:val="center"/>
        <w:rPr>
          <w:rFonts w:eastAsia="Calibri"/>
          <w:sz w:val="28"/>
          <w:szCs w:val="28"/>
          <w:lang w:eastAsia="en-US"/>
        </w:rPr>
      </w:pPr>
      <w:r w:rsidRPr="00C9405D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</w:t>
      </w:r>
      <w:r w:rsidRPr="00C9405D">
        <w:rPr>
          <w:sz w:val="28"/>
          <w:szCs w:val="28"/>
        </w:rPr>
        <w:t xml:space="preserve"> кодов </w:t>
      </w:r>
      <w:r>
        <w:rPr>
          <w:sz w:val="28"/>
          <w:szCs w:val="28"/>
        </w:rPr>
        <w:t>целевых статей расходов областного бюджета</w:t>
      </w:r>
      <w:proofErr w:type="gramEnd"/>
      <w:r w:rsidRPr="00C9405D">
        <w:rPr>
          <w:sz w:val="28"/>
          <w:szCs w:val="28"/>
        </w:rPr>
        <w:t xml:space="preserve"> на 2024 год и на плановый период 2025 и 2026 годов</w:t>
      </w:r>
    </w:p>
    <w:p w:rsidR="0070191B" w:rsidRDefault="0070191B" w:rsidP="00701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1B" w:rsidRPr="006B5DB6" w:rsidRDefault="0070191B" w:rsidP="00701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приказом финансового отдела Троснянского района  от 27 октября 2023 года № 48</w:t>
      </w:r>
      <w:proofErr w:type="gramStart"/>
      <w:r>
        <w:rPr>
          <w:sz w:val="28"/>
          <w:szCs w:val="28"/>
        </w:rPr>
        <w:t xml:space="preserve"> </w:t>
      </w:r>
      <w:r w:rsidRPr="008A1155">
        <w:rPr>
          <w:sz w:val="28"/>
          <w:szCs w:val="28"/>
        </w:rPr>
        <w:t>О</w:t>
      </w:r>
      <w:proofErr w:type="gramEnd"/>
      <w:r w:rsidRPr="008A1155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C6596F">
        <w:rPr>
          <w:sz w:val="28"/>
          <w:szCs w:val="28"/>
        </w:rPr>
        <w:t xml:space="preserve">утверждении Указаний об </w:t>
      </w:r>
      <w:r w:rsidRPr="00C6596F">
        <w:rPr>
          <w:rFonts w:eastAsia="Calibri"/>
          <w:sz w:val="28"/>
          <w:szCs w:val="28"/>
          <w:lang w:eastAsia="en-US"/>
        </w:rPr>
        <w:t>установлении</w:t>
      </w:r>
      <w:r>
        <w:rPr>
          <w:rFonts w:eastAsia="Calibri"/>
          <w:sz w:val="28"/>
          <w:szCs w:val="28"/>
          <w:lang w:eastAsia="en-US"/>
        </w:rPr>
        <w:t>, детализации и определении порядка применения бюджетной классификации</w:t>
      </w:r>
    </w:p>
    <w:p w:rsidR="0070191B" w:rsidRPr="00A40F1F" w:rsidRDefault="0070191B" w:rsidP="0070191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Российской Федерации в части</w:t>
      </w:r>
      <w:r w:rsidRPr="00C6596F">
        <w:rPr>
          <w:sz w:val="28"/>
          <w:szCs w:val="28"/>
        </w:rPr>
        <w:t xml:space="preserve"> </w:t>
      </w:r>
      <w:r w:rsidRPr="00A40F1F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Троснянского муниципального района  </w:t>
      </w:r>
      <w:r w:rsidRPr="008A1155">
        <w:rPr>
          <w:spacing w:val="40"/>
          <w:sz w:val="28"/>
          <w:szCs w:val="28"/>
        </w:rPr>
        <w:t>приказываю</w:t>
      </w:r>
      <w:r w:rsidRPr="00A40F1F">
        <w:rPr>
          <w:sz w:val="28"/>
          <w:szCs w:val="28"/>
        </w:rPr>
        <w:t>:</w:t>
      </w:r>
    </w:p>
    <w:p w:rsidR="0070191B" w:rsidRPr="00292CFC" w:rsidRDefault="0070191B" w:rsidP="007019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191B" w:rsidRDefault="0070191B" w:rsidP="0070191B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Pr="00C9405D">
        <w:rPr>
          <w:sz w:val="28"/>
          <w:szCs w:val="28"/>
        </w:rPr>
        <w:t xml:space="preserve"> кодов </w:t>
      </w:r>
      <w:r>
        <w:rPr>
          <w:sz w:val="28"/>
          <w:szCs w:val="28"/>
        </w:rPr>
        <w:t>целевых статей расходов областного бюджета</w:t>
      </w:r>
      <w:r w:rsidRPr="00C9405D">
        <w:rPr>
          <w:sz w:val="28"/>
          <w:szCs w:val="28"/>
        </w:rPr>
        <w:t xml:space="preserve"> на 2024 год и на плановый период 2025 и 2026 годов</w:t>
      </w:r>
      <w:r>
        <w:rPr>
          <w:sz w:val="28"/>
          <w:szCs w:val="28"/>
        </w:rPr>
        <w:t>.</w:t>
      </w:r>
    </w:p>
    <w:p w:rsidR="0070191B" w:rsidRDefault="0070191B" w:rsidP="00701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1 января 2024 года.</w:t>
      </w:r>
    </w:p>
    <w:p w:rsidR="0070191B" w:rsidRPr="005979E4" w:rsidRDefault="0070191B" w:rsidP="00701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979E4">
        <w:rPr>
          <w:sz w:val="28"/>
          <w:szCs w:val="28"/>
        </w:rPr>
        <w:t>Контроль за</w:t>
      </w:r>
      <w:proofErr w:type="gramEnd"/>
      <w:r w:rsidRPr="005979E4">
        <w:rPr>
          <w:sz w:val="28"/>
          <w:szCs w:val="28"/>
        </w:rPr>
        <w:t xml:space="preserve"> исполнением настоящего приказа оставляю за собой.</w:t>
      </w:r>
    </w:p>
    <w:p w:rsidR="0070191B" w:rsidRDefault="0070191B" w:rsidP="0070191B">
      <w:pPr>
        <w:jc w:val="both"/>
        <w:rPr>
          <w:color w:val="000000"/>
          <w:sz w:val="28"/>
          <w:szCs w:val="28"/>
        </w:rPr>
      </w:pPr>
    </w:p>
    <w:p w:rsidR="0070191B" w:rsidRPr="00A40F1F" w:rsidRDefault="0070191B" w:rsidP="007019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pStyle w:val="a3"/>
        <w:ind w:left="0" w:firstLine="851"/>
        <w:jc w:val="both"/>
        <w:rPr>
          <w:sz w:val="28"/>
          <w:szCs w:val="28"/>
        </w:rPr>
      </w:pPr>
    </w:p>
    <w:p w:rsidR="0070191B" w:rsidRPr="00A43189" w:rsidRDefault="0070191B" w:rsidP="0070191B">
      <w:pPr>
        <w:rPr>
          <w:color w:val="000000"/>
          <w:sz w:val="28"/>
          <w:szCs w:val="28"/>
        </w:rPr>
      </w:pPr>
    </w:p>
    <w:p w:rsidR="0070191B" w:rsidRPr="00815DB6" w:rsidRDefault="0070191B" w:rsidP="0070191B">
      <w:pPr>
        <w:jc w:val="both"/>
        <w:rPr>
          <w:sz w:val="28"/>
          <w:szCs w:val="28"/>
        </w:rPr>
      </w:pPr>
      <w:r w:rsidRPr="00815D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815DB6">
        <w:rPr>
          <w:sz w:val="28"/>
          <w:szCs w:val="28"/>
        </w:rPr>
        <w:t xml:space="preserve">финансового отдела                         </w:t>
      </w:r>
      <w:r>
        <w:rPr>
          <w:sz w:val="28"/>
          <w:szCs w:val="28"/>
        </w:rPr>
        <w:t xml:space="preserve">               </w:t>
      </w:r>
      <w:r w:rsidRPr="00815DB6">
        <w:rPr>
          <w:sz w:val="28"/>
          <w:szCs w:val="28"/>
        </w:rPr>
        <w:t xml:space="preserve">           С. В. </w:t>
      </w:r>
      <w:proofErr w:type="spellStart"/>
      <w:r w:rsidRPr="00815DB6">
        <w:rPr>
          <w:sz w:val="28"/>
          <w:szCs w:val="28"/>
        </w:rPr>
        <w:t>Илюхина</w:t>
      </w:r>
      <w:proofErr w:type="spellEnd"/>
    </w:p>
    <w:p w:rsidR="0070191B" w:rsidRPr="00A43189" w:rsidRDefault="0070191B" w:rsidP="0070191B">
      <w:pPr>
        <w:rPr>
          <w:color w:val="000000"/>
          <w:sz w:val="28"/>
          <w:szCs w:val="28"/>
        </w:rPr>
      </w:pPr>
    </w:p>
    <w:p w:rsidR="0070191B" w:rsidRPr="00A43189" w:rsidRDefault="0070191B" w:rsidP="0070191B">
      <w:pPr>
        <w:jc w:val="both"/>
        <w:rPr>
          <w:color w:val="000000"/>
          <w:sz w:val="28"/>
          <w:szCs w:val="28"/>
        </w:rPr>
      </w:pPr>
    </w:p>
    <w:p w:rsidR="0070191B" w:rsidRPr="00A43189" w:rsidRDefault="0070191B" w:rsidP="0070191B">
      <w:pPr>
        <w:jc w:val="both"/>
        <w:rPr>
          <w:color w:val="000000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jc w:val="both"/>
        <w:rPr>
          <w:color w:val="000000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91B" w:rsidRDefault="0070191B" w:rsidP="007019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70191B" w:rsidRDefault="0070191B" w:rsidP="007019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</w:t>
      </w:r>
    </w:p>
    <w:p w:rsidR="0070191B" w:rsidRDefault="0070191B" w:rsidP="007019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Троснянского района </w:t>
      </w:r>
    </w:p>
    <w:p w:rsidR="0070191B" w:rsidRDefault="0070191B" w:rsidP="007019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70191B" w:rsidRDefault="0070191B" w:rsidP="007019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29 декабря 2023 г. № 69</w:t>
      </w:r>
    </w:p>
    <w:p w:rsidR="0070191B" w:rsidRDefault="0070191B" w:rsidP="0070191B">
      <w:pPr>
        <w:ind w:left="4536"/>
        <w:jc w:val="center"/>
        <w:rPr>
          <w:sz w:val="28"/>
          <w:szCs w:val="28"/>
        </w:rPr>
      </w:pPr>
    </w:p>
    <w:p w:rsidR="0070191B" w:rsidRDefault="0070191B" w:rsidP="0070191B">
      <w:pPr>
        <w:ind w:left="4536"/>
        <w:jc w:val="center"/>
        <w:rPr>
          <w:sz w:val="28"/>
          <w:szCs w:val="28"/>
          <w:u w:val="single"/>
        </w:rPr>
      </w:pPr>
    </w:p>
    <w:p w:rsidR="0070191B" w:rsidRDefault="0070191B" w:rsidP="0070191B">
      <w:pPr>
        <w:ind w:left="4536"/>
        <w:jc w:val="center"/>
        <w:rPr>
          <w:sz w:val="28"/>
          <w:szCs w:val="28"/>
          <w:u w:val="single"/>
        </w:rPr>
      </w:pPr>
    </w:p>
    <w:p w:rsidR="0070191B" w:rsidRDefault="0070191B" w:rsidP="0070191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0646">
        <w:rPr>
          <w:sz w:val="28"/>
          <w:szCs w:val="28"/>
        </w:rPr>
        <w:t xml:space="preserve">еречень </w:t>
      </w:r>
      <w:r w:rsidRPr="000D2DC0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муниципального района</w:t>
      </w:r>
      <w:r w:rsidRPr="000D2DC0">
        <w:rPr>
          <w:sz w:val="28"/>
          <w:szCs w:val="28"/>
        </w:rPr>
        <w:t xml:space="preserve"> на 2024 год и на плановый период 2025 и 2026 годов</w:t>
      </w:r>
    </w:p>
    <w:p w:rsidR="0070191B" w:rsidRDefault="0070191B" w:rsidP="0070191B"/>
    <w:tbl>
      <w:tblPr>
        <w:tblStyle w:val="a6"/>
        <w:tblW w:w="0" w:type="auto"/>
        <w:tblInd w:w="-743" w:type="dxa"/>
        <w:tblLook w:val="04A0"/>
      </w:tblPr>
      <w:tblGrid>
        <w:gridCol w:w="8506"/>
        <w:gridCol w:w="1808"/>
      </w:tblGrid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муниципальной программы "Совершенствование системы профилактики правонарушений и усиление борьбы с преступностью в Троснянском районе на 2020-2022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5300082130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"Содержание автомобильных дорог общего пользования местного значения"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Ремонт автомобильных дорог местного значения общего пользования из средств областного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"Д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орожного фонда"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6100270550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"Ремонт автомобильных дорог местного значения общего пользования"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6100282130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Софинансирование ремонта автомобильных дорог общего пользования местного значения по </w:t>
            </w:r>
            <w:proofErr w:type="spellStart"/>
            <w:r w:rsidRPr="009E1E22">
              <w:rPr>
                <w:color w:val="444444"/>
                <w:sz w:val="24"/>
                <w:szCs w:val="24"/>
              </w:rPr>
              <w:t>Троснянскому</w:t>
            </w:r>
            <w:proofErr w:type="spellEnd"/>
            <w:r w:rsidRPr="009E1E22">
              <w:rPr>
                <w:color w:val="444444"/>
                <w:sz w:val="24"/>
                <w:szCs w:val="24"/>
              </w:rPr>
              <w:t xml:space="preserve"> району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61002S0550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"Формирование законопослушного поведения участников дорожного движения"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6100382130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Приобретение дорожно-эксплуатационной техники и другого имущества, необходимого для строительства, капитального ремонта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 xml:space="preserve"> ,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ремонта и содержания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6100482130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"О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беспечение в муниципальном районе улучшения жилищных условий граждан, проживающих на сельских территориях, путем строительства(приобретения)жилья, в том числе за счет предоставления ипотечных кредитов(займов)по льготной ставке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6210182130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62101L5760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мероприятия"Строительство многофункциональной универсальной спортивной площади в с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.В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оронец"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6220182130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"Приобретение автобусов для подвозки детей в учебные заведения"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6220282130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подпрограммы благоустройство сельских территорий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Благоустройство в рамках комплексного развития сельских территорий за счет внебюджетных средств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6230185760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62301L5760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мероприятий по модернизации системы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6230209505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мероприятий по модернизации системы коммунальной инфраструктуры за счет областных средств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6230209605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Мероприятия по развитию водопроводной сети в рамках программы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6230285530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мероприятий по модернизации системы коммунальной инфраструктуры за счет средств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62302S9605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Реализация основного мероприятия муниципальной программы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"С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овершенствование системы профилактики правонарушений и усиление борьбы с преступностью в Троснянском районе на 2020-2022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5300082130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"Содержание автомобильных дорог общего пользования местного значения"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6100182130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Содействие занятости сельского населения в рамках подпрограммы "Развитие рынка труда (кадрового потенциала) на сельских территориях" государственной программы Орловской области "Комплексное развитие сельских территорий Орловской области"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62401R5760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в рамках Закона Орловской области от 26.01.2007 г. "О наказах депутатам Орловской области Совета народных депутатов"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6310172650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"Развитие дополнительного образования в сфере культуры и искусства"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6310181200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мероприятий по оснащению детской школы искусств музыкальными инструментами, оборудованием и учебными материалами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6310181222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63101L5190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Оснащение детских школ искусств (по видам искусств) музыкальными инструментами, оборудованием и учебными материалами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631A155190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Капитальный ремонт учреждений культуры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6320272320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в рамках Закона Орловской области "О наказах избирателей депутатам Орловского областного Совета народных депутатов " по культуре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6320272830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Укрепление материально-технической базы учреждений культуры Троснянского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6320274670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63202L4670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63202L5190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Капитальный ремонт учреждений культуры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 xml:space="preserve">( 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местный бюджет)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63202S2320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Укрепление материально-технической базы учреждений культуры Троснянского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63202S4670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Формирование фондов библиотек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6320381280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Ремонт памятников областные средства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6330171790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6330181730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Увековечивание памяти погибших при защите Отечества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63301L2990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6410171570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Наказы депутатам Орловского областного Совета по дошкольным учреждениям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деятельности (оказания услуг) муниципальных учреждений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Финансовое обеспечение оплаты труда обслуживающего персонала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6410181201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оплаты коммунальных услуг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6410181202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питания детей в детских дошкольных учреждениях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6410181400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Троснянского района Орловской области, реализующих образовательные </w:t>
            </w:r>
            <w:r w:rsidRPr="009E1E22">
              <w:rPr>
                <w:color w:val="444444"/>
                <w:sz w:val="24"/>
                <w:szCs w:val="24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6410253030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6410271500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6410271570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6410271970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Возмещение расходов бюджета Троснянского муниципального района на обеспечение питанием учащихся в муниципальных общеобразовательных учреждениях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6410272410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Наказы депутатам областного Совета народных депутатов по образовательным учреждениям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Наказы депутатам ТРСНД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6410280210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деятельности сети общеобразовательных учреждений Троснянского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Финансовое обеспечение оплаты труда обслуживающего персонала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6410281201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оплаты коммунальных услуг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6410281202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и проведение итоговой аттестации выпускников образовательных учреждений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6410281220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Муниципальный социальный заказ на оказание муниципальных услуг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6410281233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питания детей дошкольного возраста в общеобразовательных учреждениях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6410281400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Питание детей в муниципальных общеобразовательных учреждениях Троснянского района за счет средств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6410281401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Осуществление подвоза детей в общеобразовательные учреждения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6410281500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proofErr w:type="gramStart"/>
            <w:r w:rsidRPr="009E1E22">
              <w:rPr>
                <w:color w:val="444444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64102L3040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64102R3030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расходов на питание в муниципальных общеобразовательных учреждениях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64102S2410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Выплаты педработникам дополнительного образования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6410371970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в рамках Закона Орловской области от 26 января 2007 года "О наказах избирателей депутатам Орловского областного Совета народных депутатов"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"О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беспечение деятельности муниципальных образовательных организаций дополнительного образования"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Оплата труда по учреждениям дополнительного образования РОНО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6410381201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Оплата ком услуг по учреждениям дополнительного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6410381202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Обеспечение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6410381230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Софинансирование из областного бюджета мероприятий по организации оздоровительной кампании для детей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6410470850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Приобретение путевок в летние лагеря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6410480850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летних пришкольных лагерей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6410481200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из районного бюджета мероприятий по организации оздоровительной кампании для детей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64104S0850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Основное мероприятие "Региональный проект "Успех каждого ребенка" национального проекта "Образование"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641E254910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641EВ51790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6500051180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"О ветеранах", в соответствии с указом Президента РФ от 7 мая 2008 года №714 "Об обеспечении жильем ветеранов ВОВ 1941-1945 годов"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6500051340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за счет средств резервного фонда Президента Российской Федерации"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650005134F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жильем отдельных категорий граждан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 xml:space="preserve"> ,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установленных ФЗ от 12.01.1995 г. №5-ФЗ "О ветеранах"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6500051350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жильем отдельных категорий граждан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 xml:space="preserve"> ,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6500051760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6500052600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Федеральное классное руководство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6500053030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судебная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6500053910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6500054690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Поощрение за достижение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6500055490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proofErr w:type="gramStart"/>
            <w:r w:rsidRPr="009E1E22">
              <w:rPr>
                <w:color w:val="444444"/>
                <w:sz w:val="24"/>
                <w:szCs w:val="24"/>
              </w:rPr>
              <w:t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лиц без гражданства, прибывших на территорию Российской Федерации в экстренном массовом порядке и находившихся в пунктах временного размещения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и питания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6500056940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Резервный фонд правительства Орловской области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6500070070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Ремонт дорог за счет средств областного бюджета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6500070550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6500071090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proofErr w:type="gramStart"/>
            <w:r w:rsidRPr="009E1E22">
              <w:rPr>
                <w:color w:val="444444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64102L3040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6500071590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Выполнение полномочий в сфере опеки и попечительства в рамках непрограммной части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6500071600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Выполнение полномочий в сфере трудовых отношений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6500071610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Устройство универсальных спортивных площадок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6500071920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Выплата педагогическим работникам муниципальных организаций компенсации работникам за работу по подготовке и проведению государственной итоговой аттестации по образовательным программам основного общего т среднего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6500071970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Возмещение расходов на обеспечение питания учащихся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6500072410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6500072480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единовременной выплаты на ремонт жилых помещений, закрепленных на праве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6500072490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Выплаты единовременного пособия гражданам</w:t>
            </w:r>
            <w:r>
              <w:rPr>
                <w:color w:val="444444"/>
                <w:sz w:val="24"/>
                <w:szCs w:val="24"/>
              </w:rPr>
              <w:t>,</w:t>
            </w:r>
            <w:r w:rsidRPr="009E1E22">
              <w:rPr>
                <w:color w:val="444444"/>
                <w:sz w:val="24"/>
                <w:szCs w:val="24"/>
              </w:rPr>
              <w:t xml:space="preserve"> усыновившим детей-сирот и детей, оставшихся без попечения родителей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Наказы депутатам Областного Совета </w:t>
            </w:r>
            <w:proofErr w:type="spellStart"/>
            <w:r w:rsidRPr="009E1E22">
              <w:rPr>
                <w:color w:val="444444"/>
                <w:sz w:val="24"/>
                <w:szCs w:val="24"/>
              </w:rPr>
              <w:t>непрограммные</w:t>
            </w:r>
            <w:proofErr w:type="spellEnd"/>
            <w:r w:rsidRPr="009E1E22">
              <w:rPr>
                <w:color w:val="444444"/>
                <w:sz w:val="24"/>
                <w:szCs w:val="24"/>
              </w:rPr>
              <w:t xml:space="preserve"> расходы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6500072650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6500072950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6500072960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6500074780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proofErr w:type="gramStart"/>
            <w:r w:rsidRPr="009E1E22">
              <w:rPr>
                <w:color w:val="444444"/>
                <w:sz w:val="24"/>
                <w:szCs w:val="24"/>
              </w:rPr>
              <w:t>Организация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 2022 году, источником финансового обеспечения которых являются поступления от денежных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пожертвований в областной бюджет на эти цели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6500074950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6500080070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Центральный аппарат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6500080080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6500080100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6500080110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6500080120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6500080140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Капитальный ремонт муниципального жилищного фонда в рамках непрограммной части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6500080150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6500080210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6500080260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муниципальных функций Троснянского района в сфере муниципального управления в рамках непрограммной части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6500080390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 по содержанию и ремонту гидротехнических сооружений, находящихся на территории Троснянского района Орловской области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6500080391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Содержание и обеспечение деятельности единой дежурно-диспетчерской службы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администрации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Содержание не муниципальных служащих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6500080441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структурных подразделений администрации район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а(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финансового отдела)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структурных подразделений администрации района (отдел образования)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структурных подразделений администрации района (отдел культуры и архивного дела)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администрации района (районный Совет)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администрации района (контрольно-ревизионная комиссия)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6500080490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материально-технического и организационного обеспечения деятельности (отдел по управлению муниципальным имуществом администрации района)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Приобретение путевок в летние лагеря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6500080850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6500080910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Финансовое обеспечение оплаты труда обслуживающего персонала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6500081201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оплаты коммунальных услуг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6500081202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и проведение итоговой аттестации выпускников образовательных учреждений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6500081220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питания детей в детских дошкольных учреждениях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6500081400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Питание детей в муниципальных общеобразовательных учреждениях Троснянского района за счет средств бюджета муниципального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6500081401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Пункт временного размещения граждан вынужденно покинувших территорию Украины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6500081445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Осуществление подвоза детей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6500081500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Доплата за счет средств бюджета муниципального района на 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6500081580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Выполнение муниципальных полномочий по организации и содержанию мест захоронений (кладбищ)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Межбюджетные трансферты на выполнение переданных сельским поселениям полномочий по созданию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6500081751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Межбюджетные трансферты на выполнение переданных сельским поселениям полномочий по обеспечению безопасности людей на водных объектах, охране их жизни и здоровья на 2020-2022 годы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6500081752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Межбюджетные трансферты на выполнение переданных сельским поселениям полномочий по организации и осуществлению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6500081753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Выполнение полномочий по содержанию дорог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Межевание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6500082131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6500082132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6500082133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в рамках программы "Народный бюджет"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6500082730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Расходы на выполнение переданных полномочий по осуществлению финансового контроля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6500083230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Мероприятия по развитию сетей водоснабжения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6500085530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Финансирование вопросов местного значения, связанных с исполнением решения суда по приобретению благоустроенного жилого помещения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6500089600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6500099990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Федеральное питание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65000L3040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Обеспечение развития и укрепления материально- технической базы домов культуры в населенных пунктах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с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числам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жителей до 50 тыс. человек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65000L4670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Обеспечение комплексного развития территорий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65000L5760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Предоставление жилых помещений детям-сиротам и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детям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оставшимся без попечения родителей, лицам из их числа по договорам найма специализированных жилых помещений  с учетом </w:t>
            </w:r>
            <w:proofErr w:type="spellStart"/>
            <w:r w:rsidRPr="009E1E22">
              <w:rPr>
                <w:color w:val="444444"/>
                <w:sz w:val="24"/>
                <w:szCs w:val="24"/>
              </w:rPr>
              <w:t>софинансирования</w:t>
            </w:r>
            <w:proofErr w:type="spellEnd"/>
            <w:r w:rsidRPr="009E1E22">
              <w:rPr>
                <w:color w:val="444444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65000R0820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65000R5760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текущего ремонта дорог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65000S0550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Софинансирование расходов на питание в муниципальных образовательных учреждениях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65000S2410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Организация пришкольных летних лагерей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6510480850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"О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6610181200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"О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беспечение патриотического воспитания молодежи"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6620181200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Реализация основного мероприятия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"Р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еализация комплекса мероприятий антинаркотической направленности среди молодежи"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6630181200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6700181200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Содействие занятости населения в Троснянском районе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6700181210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Осуществление мероприятий целевой программы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"Р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азвитие физической культуры и спорта в Троснянском районе на 2019-2022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6800081210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мероприятий программы "Развитие архивного дела в Троснянском районе Орловской области на 2014-2019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6800081480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6800082040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68202L5190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Ремонт общеобразовательных учреждений Троснянского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6900070140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Муниципальной программы "Устройство контейнерных площадок на территории Троснянского района Орловской области на период 2019-2021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6900081721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Ремонт общеобразовательных учреждений Троснянского района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6900082130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социально значимых мероприятий по решению вопросов местного значения, отобранных путем голосования и включенных в муниципальные программы в рамках реализации проекта "Народный бюджет в Орловской области"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6900082430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Субсидии по государственной поддержке закупки контейнеров для раздельного накопления твердых коммунальных отходов в рамках подпрограммы 2 "Развитие инфраструктуры раздельного накопления твердых коммунальных отходов"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69000L2690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Троснянского района"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7100082130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Основное мероприятие "Совершенствование системы антитеррористической защищенности"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7500082130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Устройство контейнерных площадок, ремонт старых и покупка новых контейнеров на территории Троснянского района Орловской области в 2022-2024 годах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7600082130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Совершенствование системы антитеррористической защищенности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7900182130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Подпрограмма 1 "Молодежь Троснянского района Орловской области на 2022-2025 годы" муниципальной программы " Молодежь Троснянского района Орловской области на 2022-2025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8110082130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Подпрограмма 2 "Нравственное и патриотическое воспитание граждан в Троснянском районе на 2022-2025 годы" муниципальной программы " Молодежь Троснянского района Орловской области на 2022-2025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8120182130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Подпрограмма 3 "Комплексные меры противодействия злоупотреблению наркотиками и </w:t>
            </w:r>
            <w:proofErr w:type="spellStart"/>
            <w:proofErr w:type="gramStart"/>
            <w:r w:rsidRPr="009E1E22">
              <w:rPr>
                <w:color w:val="444444"/>
                <w:sz w:val="24"/>
                <w:szCs w:val="24"/>
              </w:rPr>
              <w:t>и</w:t>
            </w:r>
            <w:proofErr w:type="spellEnd"/>
            <w:proofErr w:type="gramEnd"/>
            <w:r w:rsidRPr="009E1E22">
              <w:rPr>
                <w:color w:val="444444"/>
                <w:sz w:val="24"/>
                <w:szCs w:val="24"/>
              </w:rPr>
              <w:t xml:space="preserve"> их незаконному обороту на 2022-2025 годы" муниципальной программы " Молодежь Троснянского района Орловской области на 2022-2025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8130182130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основного мероприятия "Развитие органов управления, сил и сре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дств пр</w:t>
            </w:r>
            <w:proofErr w:type="gramEnd"/>
            <w:r w:rsidRPr="009E1E22">
              <w:rPr>
                <w:color w:val="444444"/>
                <w:sz w:val="24"/>
                <w:szCs w:val="24"/>
              </w:rPr>
              <w:t>едупреждения и ликвидации чрезвычайных ситуаций и гражданской обороны" Муниципальной программы " Развитие системы комплексной безопасности в Троснянском районе"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8300182130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создание и накопление запасов резерва материальных ресурсов, предназначенных для защиты населения от чрезвычайных ситуаций и гражданской обороны (дооборудование укрытий) Муниципальной программы " Развитие системы комплексной безопасности в Троснянском районе"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8300282130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реализация основного мероприятия основного мероприятия " Осуществление </w:t>
            </w:r>
            <w:r w:rsidRPr="009E1E22">
              <w:rPr>
                <w:color w:val="444444"/>
                <w:sz w:val="24"/>
                <w:szCs w:val="24"/>
              </w:rPr>
              <w:lastRenderedPageBreak/>
              <w:t>мероприятий по обеспечению безопасности людей на водных объектах, охране их жизни и здоровья " реализация основного мероприятия муниципальной программы " Развитие системы комплексной безопасности в Троснянском районе"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8300382130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lastRenderedPageBreak/>
              <w:t>Реализация основного мероприятия " Осуществление мероприятий по обеспечению пожарной безопасности " муниципальной программы " Развитие системы комплексной безопасности в Троснянском районе"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8300482130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" Пропаганда знаний и подготовка населения в области гражданской обороны и защиты от чрезвычайных мероприятий" муниципальной программы " Развитие системы комплексной безопасности в Троснянском районе"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8300582130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Муниципальная программа " Улучшение водоснабжения и водоотведения в сельских населенных пунктах Троснянского района в 2024-2027 годы"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8400082130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 xml:space="preserve">Расходы за счёт </w:t>
            </w:r>
            <w:proofErr w:type="gramStart"/>
            <w:r w:rsidRPr="009E1E22">
              <w:rPr>
                <w:color w:val="444444"/>
                <w:sz w:val="24"/>
                <w:szCs w:val="24"/>
              </w:rPr>
              <w:t>средств резервных фондов исполнительных фондов государственной власти субъектов Российской Федерации</w:t>
            </w:r>
            <w:proofErr w:type="gramEnd"/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8500070070</w:t>
            </w:r>
          </w:p>
        </w:tc>
      </w:tr>
      <w:tr w:rsidR="0070191B" w:rsidRPr="009E1E22" w:rsidTr="00887B6A">
        <w:tc>
          <w:tcPr>
            <w:tcW w:w="8506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Реализация основного мероприятия Муниципальной программы " Укрепление общественного здоровья среди населения Троснянского муниципального района Орловской области на 2022-2026 годы "</w:t>
            </w:r>
          </w:p>
        </w:tc>
        <w:tc>
          <w:tcPr>
            <w:tcW w:w="1808" w:type="dxa"/>
          </w:tcPr>
          <w:p w:rsidR="0070191B" w:rsidRPr="009E1E22" w:rsidRDefault="0070191B" w:rsidP="00887B6A">
            <w:pPr>
              <w:rPr>
                <w:color w:val="444444"/>
                <w:sz w:val="24"/>
                <w:szCs w:val="24"/>
              </w:rPr>
            </w:pPr>
            <w:r w:rsidRPr="009E1E22">
              <w:rPr>
                <w:color w:val="444444"/>
                <w:sz w:val="24"/>
                <w:szCs w:val="24"/>
              </w:rPr>
              <w:t>8500082130</w:t>
            </w:r>
          </w:p>
        </w:tc>
      </w:tr>
    </w:tbl>
    <w:p w:rsidR="0070191B" w:rsidRPr="009E1E22" w:rsidRDefault="0070191B" w:rsidP="0070191B">
      <w:pPr>
        <w:rPr>
          <w:szCs w:val="24"/>
        </w:rPr>
      </w:pPr>
    </w:p>
    <w:p w:rsidR="0070191B" w:rsidRDefault="0070191B"/>
    <w:sectPr w:rsidR="0070191B" w:rsidSect="00C2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3812"/>
    <w:multiLevelType w:val="hybridMultilevel"/>
    <w:tmpl w:val="CB726ED0"/>
    <w:lvl w:ilvl="0" w:tplc="B2BEB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0191B"/>
    <w:rsid w:val="0070191B"/>
    <w:rsid w:val="00C2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91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3890</Words>
  <Characters>22178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2024-02-05T10:40:00Z</dcterms:created>
  <dcterms:modified xsi:type="dcterms:W3CDTF">2024-02-05T10:42:00Z</dcterms:modified>
</cp:coreProperties>
</file>