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E9" w:rsidRDefault="00B302E9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302E9" w:rsidRDefault="00B302E9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>ТРОСНЯНСКИЙ РАЙОН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proofErr w:type="gramStart"/>
      <w:r w:rsidRPr="00D00EB1">
        <w:rPr>
          <w:rFonts w:ascii="Arial" w:hAnsi="Arial" w:cs="Arial"/>
        </w:rPr>
        <w:t xml:space="preserve">АДМИНИСТРАЦИЯ </w:t>
      </w:r>
      <w:r w:rsidR="00DA2AB4">
        <w:rPr>
          <w:rFonts w:ascii="Arial" w:hAnsi="Arial" w:cs="Arial"/>
        </w:rPr>
        <w:t xml:space="preserve"> ЛОМОВЕЦ</w:t>
      </w:r>
      <w:r w:rsidR="008D4E1F">
        <w:rPr>
          <w:rFonts w:ascii="Arial" w:hAnsi="Arial" w:cs="Arial"/>
        </w:rPr>
        <w:t>КОГО</w:t>
      </w:r>
      <w:proofErr w:type="gramEnd"/>
      <w:r w:rsidR="008D4E1F">
        <w:rPr>
          <w:rFonts w:ascii="Arial" w:hAnsi="Arial" w:cs="Arial"/>
        </w:rPr>
        <w:t xml:space="preserve"> </w:t>
      </w:r>
      <w:r w:rsidRPr="00D00EB1">
        <w:rPr>
          <w:rFonts w:ascii="Arial" w:hAnsi="Arial" w:cs="Arial"/>
        </w:rPr>
        <w:t>СЕЛЬСКОГО ПОСЕЛЕНИЯ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</w:p>
    <w:p w:rsidR="00B302E9" w:rsidRPr="00D00EB1" w:rsidRDefault="00DA2AB4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302E9" w:rsidRPr="00D00EB1">
        <w:rPr>
          <w:rFonts w:ascii="Arial" w:hAnsi="Arial" w:cs="Arial"/>
        </w:rPr>
        <w:t>ПОСТАНОВЛЕНИЕ</w:t>
      </w:r>
    </w:p>
    <w:p w:rsidR="00DA2AB4" w:rsidRDefault="00DA2AB4" w:rsidP="00DA2AB4">
      <w:pPr>
        <w:outlineLvl w:val="0"/>
        <w:rPr>
          <w:rFonts w:ascii="Arial" w:hAnsi="Arial" w:cs="Arial"/>
        </w:rPr>
      </w:pPr>
    </w:p>
    <w:p w:rsidR="00B302E9" w:rsidRPr="00D00EB1" w:rsidRDefault="00013902" w:rsidP="00DA2AB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01 </w:t>
      </w:r>
      <w:proofErr w:type="gramStart"/>
      <w:r>
        <w:rPr>
          <w:rFonts w:ascii="Arial" w:hAnsi="Arial" w:cs="Arial"/>
        </w:rPr>
        <w:t>апреля</w:t>
      </w:r>
      <w:r w:rsidR="00DA2AB4">
        <w:rPr>
          <w:rFonts w:ascii="Arial" w:hAnsi="Arial" w:cs="Arial"/>
        </w:rPr>
        <w:t xml:space="preserve"> </w:t>
      </w:r>
      <w:r w:rsidR="00B302E9" w:rsidRPr="00D00EB1">
        <w:rPr>
          <w:rFonts w:ascii="Arial" w:hAnsi="Arial" w:cs="Arial"/>
        </w:rPr>
        <w:t xml:space="preserve"> 2019</w:t>
      </w:r>
      <w:proofErr w:type="gramEnd"/>
      <w:r w:rsidR="00B302E9" w:rsidRPr="00D00EB1">
        <w:rPr>
          <w:rFonts w:ascii="Arial" w:hAnsi="Arial" w:cs="Arial"/>
        </w:rPr>
        <w:t xml:space="preserve"> года                                  </w:t>
      </w:r>
      <w:r w:rsidR="00DA2AB4">
        <w:rPr>
          <w:rFonts w:ascii="Arial" w:hAnsi="Arial" w:cs="Arial"/>
        </w:rPr>
        <w:t xml:space="preserve">                            </w:t>
      </w:r>
      <w:r w:rsidR="008D4E1F">
        <w:rPr>
          <w:rFonts w:ascii="Arial" w:hAnsi="Arial" w:cs="Arial"/>
        </w:rPr>
        <w:t xml:space="preserve">              </w:t>
      </w:r>
      <w:r w:rsidR="00B302E9" w:rsidRPr="00D00EB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10   </w:t>
      </w:r>
    </w:p>
    <w:p w:rsidR="00B302E9" w:rsidRPr="00D00EB1" w:rsidRDefault="008D4E1F" w:rsidP="00B302E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3902">
        <w:rPr>
          <w:rFonts w:ascii="Arial" w:hAnsi="Arial" w:cs="Arial"/>
        </w:rPr>
        <w:t>с. Ломовец</w:t>
      </w:r>
    </w:p>
    <w:p w:rsidR="00B302E9" w:rsidRPr="00D00EB1" w:rsidRDefault="00B302E9" w:rsidP="00B302E9">
      <w:pPr>
        <w:rPr>
          <w:rFonts w:ascii="Arial" w:hAnsi="Arial" w:cs="Arial"/>
        </w:rPr>
      </w:pPr>
    </w:p>
    <w:p w:rsidR="00B302E9" w:rsidRPr="00D00EB1" w:rsidRDefault="00B302E9" w:rsidP="00B302E9">
      <w:pPr>
        <w:ind w:right="5385"/>
        <w:jc w:val="both"/>
        <w:rPr>
          <w:rFonts w:ascii="Arial" w:eastAsia="Arial" w:hAnsi="Arial" w:cs="Arial"/>
        </w:rPr>
      </w:pPr>
      <w:r w:rsidRPr="00D00EB1">
        <w:rPr>
          <w:rFonts w:ascii="Arial" w:eastAsia="Arial" w:hAnsi="Arial" w:cs="Arial"/>
        </w:rPr>
        <w:t xml:space="preserve">  О внесении изменений в постановление администрации </w:t>
      </w:r>
      <w:r w:rsidR="000F0C86">
        <w:rPr>
          <w:rFonts w:ascii="Arial" w:eastAsia="Arial" w:hAnsi="Arial" w:cs="Arial"/>
        </w:rPr>
        <w:t>Ломовецкого</w:t>
      </w:r>
      <w:r w:rsidRPr="00D00EB1">
        <w:rPr>
          <w:rFonts w:ascii="Arial" w:eastAsia="Arial" w:hAnsi="Arial" w:cs="Arial"/>
        </w:rPr>
        <w:t xml:space="preserve"> сельского поселения Троснянског</w:t>
      </w:r>
      <w:r w:rsidR="000F0C86">
        <w:rPr>
          <w:rFonts w:ascii="Arial" w:eastAsia="Arial" w:hAnsi="Arial" w:cs="Arial"/>
        </w:rPr>
        <w:t>о района Орловской области от 13.03.2012 № 15</w:t>
      </w:r>
      <w:r w:rsidRPr="00D00EB1">
        <w:rPr>
          <w:rFonts w:ascii="Arial" w:eastAsia="Arial" w:hAnsi="Arial" w:cs="Arial"/>
        </w:rPr>
        <w:t xml:space="preserve"> «Об утверждении Порядка разработки и утверждения административных регламентов пред</w:t>
      </w:r>
      <w:r w:rsidR="000F0C86">
        <w:rPr>
          <w:rFonts w:ascii="Arial" w:eastAsia="Arial" w:hAnsi="Arial" w:cs="Arial"/>
        </w:rPr>
        <w:t>оставления муниципальных услуг</w:t>
      </w:r>
      <w:r w:rsidR="0097657D">
        <w:rPr>
          <w:rFonts w:ascii="Arial" w:eastAsia="Arial" w:hAnsi="Arial" w:cs="Arial"/>
        </w:rPr>
        <w:t xml:space="preserve"> в Ломовецком сельском поселении</w:t>
      </w:r>
      <w:r w:rsidRPr="00D00EB1">
        <w:rPr>
          <w:rFonts w:ascii="Arial" w:eastAsia="Arial" w:hAnsi="Arial" w:cs="Arial"/>
        </w:rPr>
        <w:t>»</w:t>
      </w:r>
    </w:p>
    <w:p w:rsidR="00B302E9" w:rsidRPr="00C817D4" w:rsidRDefault="00B302E9" w:rsidP="00B302E9">
      <w:pPr>
        <w:pStyle w:val="aa"/>
        <w:spacing w:after="0"/>
        <w:jc w:val="both"/>
        <w:rPr>
          <w:rFonts w:ascii="Arial" w:hAnsi="Arial" w:cs="Arial"/>
        </w:rPr>
      </w:pPr>
    </w:p>
    <w:p w:rsidR="00B302E9" w:rsidRPr="00C817D4" w:rsidRDefault="00B302E9" w:rsidP="00B302E9">
      <w:pPr>
        <w:pStyle w:val="aa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На основании Федерального закона «Об организации предоставления государственных и муниципальных услуг» от 27.07.2010 № 210-ФЗ, д</w:t>
      </w:r>
      <w:r w:rsidRPr="00C817D4">
        <w:rPr>
          <w:rFonts w:ascii="Arial" w:hAnsi="Arial" w:cs="Arial"/>
        </w:rPr>
        <w:t xml:space="preserve">ля упорядочения работы </w:t>
      </w:r>
      <w:r w:rsidRPr="00C817D4">
        <w:rPr>
          <w:rFonts w:ascii="Arial" w:eastAsia="Arial" w:hAnsi="Arial" w:cs="Arial"/>
        </w:rPr>
        <w:t xml:space="preserve">администрация </w:t>
      </w:r>
      <w:r w:rsidR="000F0C86">
        <w:rPr>
          <w:rFonts w:ascii="Arial" w:eastAsia="Arial" w:hAnsi="Arial" w:cs="Arial"/>
        </w:rPr>
        <w:t>Ломовецкого</w:t>
      </w:r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</w:t>
      </w:r>
      <w:proofErr w:type="gramStart"/>
      <w:r w:rsidRPr="00C817D4">
        <w:rPr>
          <w:rFonts w:ascii="Arial" w:eastAsia="Arial" w:hAnsi="Arial" w:cs="Arial"/>
        </w:rPr>
        <w:t>области  постановляет</w:t>
      </w:r>
      <w:proofErr w:type="gramEnd"/>
      <w:r w:rsidRPr="00C817D4">
        <w:rPr>
          <w:rFonts w:ascii="Arial" w:hAnsi="Arial" w:cs="Arial"/>
        </w:rPr>
        <w:t>:</w:t>
      </w:r>
    </w:p>
    <w:p w:rsidR="00B302E9" w:rsidRPr="00C817D4" w:rsidRDefault="00B302E9" w:rsidP="00B302E9">
      <w:pPr>
        <w:pStyle w:val="a8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1. </w:t>
      </w:r>
      <w:r w:rsidRPr="00C817D4">
        <w:rPr>
          <w:rFonts w:ascii="Arial" w:hAnsi="Arial" w:cs="Arial"/>
        </w:rPr>
        <w:t xml:space="preserve">Внести </w:t>
      </w:r>
      <w:r w:rsidRPr="00C817D4">
        <w:rPr>
          <w:rFonts w:ascii="Arial" w:eastAsia="Arial" w:hAnsi="Arial" w:cs="Arial"/>
        </w:rPr>
        <w:t xml:space="preserve">в постановление администрации </w:t>
      </w:r>
      <w:r w:rsidR="000F0C86">
        <w:rPr>
          <w:rFonts w:ascii="Arial" w:eastAsia="Arial" w:hAnsi="Arial" w:cs="Arial"/>
        </w:rPr>
        <w:t>Ломовецкого</w:t>
      </w:r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</w:t>
      </w:r>
      <w:proofErr w:type="gramStart"/>
      <w:r w:rsidRPr="00C817D4">
        <w:rPr>
          <w:rFonts w:ascii="Arial" w:eastAsia="Arial" w:hAnsi="Arial" w:cs="Arial"/>
        </w:rPr>
        <w:t>области  от</w:t>
      </w:r>
      <w:proofErr w:type="gramEnd"/>
      <w:r w:rsidRPr="00C817D4">
        <w:rPr>
          <w:rFonts w:ascii="Arial" w:eastAsia="Arial" w:hAnsi="Arial" w:cs="Arial"/>
        </w:rPr>
        <w:t xml:space="preserve"> </w:t>
      </w:r>
      <w:r w:rsidR="000F0C86">
        <w:rPr>
          <w:rFonts w:ascii="Arial" w:eastAsia="Arial" w:hAnsi="Arial" w:cs="Arial"/>
        </w:rPr>
        <w:t>13.03.2012 № 15</w:t>
      </w:r>
      <w:r w:rsidR="008D4E1F" w:rsidRPr="00D00EB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«Об утверждении Порядка разработки и утверждения административных регламентов предоста</w:t>
      </w:r>
      <w:r w:rsidR="000F0C86">
        <w:rPr>
          <w:rFonts w:ascii="Arial" w:eastAsia="Arial" w:hAnsi="Arial" w:cs="Arial"/>
        </w:rPr>
        <w:t>вления муниципальных услуг</w:t>
      </w:r>
      <w:r>
        <w:rPr>
          <w:rFonts w:ascii="Arial" w:eastAsia="Arial" w:hAnsi="Arial" w:cs="Arial"/>
        </w:rPr>
        <w:t>»  изменения и дополнения, согласно приложению.</w:t>
      </w:r>
    </w:p>
    <w:p w:rsidR="00B302E9" w:rsidRPr="00D00EB1" w:rsidRDefault="00B302E9" w:rsidP="00B302E9">
      <w:pPr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           2.  Настоящее постановление вступает в силу со дня его подписания.</w:t>
      </w:r>
    </w:p>
    <w:p w:rsidR="00B302E9" w:rsidRPr="00C817D4" w:rsidRDefault="00B302E9" w:rsidP="00B302E9">
      <w:pPr>
        <w:pStyle w:val="aa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</w:t>
      </w:r>
      <w:proofErr w:type="gramStart"/>
      <w:r w:rsidRPr="00C817D4">
        <w:rPr>
          <w:rFonts w:ascii="Arial" w:hAnsi="Arial" w:cs="Arial"/>
        </w:rPr>
        <w:t>обнародованию  в</w:t>
      </w:r>
      <w:proofErr w:type="gramEnd"/>
      <w:r w:rsidRPr="00C817D4">
        <w:rPr>
          <w:rFonts w:ascii="Arial" w:hAnsi="Arial" w:cs="Arial"/>
        </w:rPr>
        <w:t xml:space="preserve">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B302E9" w:rsidRPr="00D00EB1" w:rsidRDefault="00B302E9" w:rsidP="00B302E9">
      <w:pPr>
        <w:ind w:firstLine="708"/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4. </w:t>
      </w:r>
      <w:r w:rsidRPr="00D00EB1">
        <w:rPr>
          <w:rFonts w:ascii="Arial" w:eastAsia="Arial" w:hAnsi="Arial" w:cs="Arial"/>
        </w:rPr>
        <w:t xml:space="preserve">Контроль за исполнением настоящего </w:t>
      </w:r>
      <w:proofErr w:type="gramStart"/>
      <w:r w:rsidRPr="00D00EB1">
        <w:rPr>
          <w:rFonts w:ascii="Arial" w:eastAsia="Arial" w:hAnsi="Arial" w:cs="Arial"/>
        </w:rPr>
        <w:t xml:space="preserve">постановления  </w:t>
      </w:r>
      <w:r w:rsidR="008D4E1F">
        <w:rPr>
          <w:rFonts w:ascii="Arial" w:eastAsia="Arial" w:hAnsi="Arial" w:cs="Arial"/>
        </w:rPr>
        <w:t>возложить</w:t>
      </w:r>
      <w:proofErr w:type="gramEnd"/>
      <w:r w:rsidR="008D4E1F">
        <w:rPr>
          <w:rFonts w:ascii="Arial" w:eastAsia="Arial" w:hAnsi="Arial" w:cs="Arial"/>
        </w:rPr>
        <w:t xml:space="preserve"> на главу сельского поселения</w:t>
      </w:r>
      <w:r w:rsidRPr="00D00EB1">
        <w:rPr>
          <w:rFonts w:ascii="Arial" w:eastAsia="Arial" w:hAnsi="Arial" w:cs="Arial"/>
        </w:rPr>
        <w:t>.</w:t>
      </w:r>
    </w:p>
    <w:p w:rsidR="00B302E9" w:rsidRPr="00C817D4" w:rsidRDefault="00B302E9" w:rsidP="00B302E9">
      <w:pPr>
        <w:rPr>
          <w:rFonts w:ascii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B302E9" w:rsidRPr="00D00EB1" w:rsidRDefault="00B302E9" w:rsidP="00B302E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Pr="00D00EB1">
        <w:rPr>
          <w:rFonts w:ascii="Arial" w:hAnsi="Arial" w:cs="Arial"/>
        </w:rPr>
        <w:t>Глава сельского</w:t>
      </w:r>
      <w:r w:rsidRPr="00D00EB1">
        <w:rPr>
          <w:rFonts w:ascii="Arial" w:eastAsia="Arial" w:hAnsi="Arial" w:cs="Arial"/>
        </w:rPr>
        <w:t xml:space="preserve"> </w:t>
      </w:r>
      <w:r w:rsidRPr="00D00EB1">
        <w:rPr>
          <w:rFonts w:ascii="Arial" w:hAnsi="Arial" w:cs="Arial"/>
        </w:rPr>
        <w:t>поселения</w:t>
      </w:r>
      <w:r w:rsidRPr="00D00EB1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</w:t>
      </w:r>
      <w:r w:rsidRPr="00D00EB1">
        <w:rPr>
          <w:rFonts w:ascii="Arial" w:eastAsia="Arial" w:hAnsi="Arial" w:cs="Arial"/>
        </w:rPr>
        <w:t xml:space="preserve"> </w:t>
      </w:r>
      <w:r w:rsidR="000F0C86">
        <w:rPr>
          <w:rFonts w:ascii="Arial" w:eastAsia="Arial" w:hAnsi="Arial" w:cs="Arial"/>
        </w:rPr>
        <w:t>А.В. Канаев</w:t>
      </w:r>
    </w:p>
    <w:p w:rsidR="00B302E9" w:rsidRDefault="00B302E9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0F0C86" w:rsidRDefault="000F0C86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B302E9" w:rsidRPr="00D00EB1" w:rsidRDefault="00B302E9" w:rsidP="00B302E9">
      <w:pPr>
        <w:jc w:val="right"/>
        <w:rPr>
          <w:rFonts w:ascii="Arial" w:hAnsi="Arial" w:cs="Arial"/>
        </w:rPr>
      </w:pPr>
      <w:r w:rsidRPr="00D00EB1">
        <w:rPr>
          <w:rFonts w:ascii="Arial" w:hAnsi="Arial" w:cs="Arial"/>
        </w:rPr>
        <w:t>Приложение</w:t>
      </w:r>
    </w:p>
    <w:p w:rsidR="00B302E9" w:rsidRPr="00D00EB1" w:rsidRDefault="00B302E9" w:rsidP="00B302E9">
      <w:pPr>
        <w:jc w:val="right"/>
        <w:rPr>
          <w:rFonts w:ascii="Arial" w:hAnsi="Arial" w:cs="Arial"/>
        </w:rPr>
      </w:pPr>
      <w:r w:rsidRPr="00D00EB1">
        <w:rPr>
          <w:rFonts w:ascii="Arial" w:hAnsi="Arial" w:cs="Arial"/>
        </w:rPr>
        <w:t>к постановлению администрации</w:t>
      </w:r>
    </w:p>
    <w:p w:rsidR="00B302E9" w:rsidRPr="00D00EB1" w:rsidRDefault="000F0C86" w:rsidP="00B302E9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Ломовецкого</w:t>
      </w:r>
      <w:r w:rsidR="008D4E1F">
        <w:rPr>
          <w:rFonts w:ascii="Arial" w:hAnsi="Arial" w:cs="Arial"/>
        </w:rPr>
        <w:t xml:space="preserve"> </w:t>
      </w:r>
      <w:r w:rsidR="00B302E9" w:rsidRPr="00D00EB1">
        <w:rPr>
          <w:rFonts w:ascii="Arial" w:hAnsi="Arial" w:cs="Arial"/>
        </w:rPr>
        <w:t xml:space="preserve"> сельского</w:t>
      </w:r>
      <w:proofErr w:type="gramEnd"/>
      <w:r w:rsidR="00B302E9" w:rsidRPr="00D00EB1">
        <w:rPr>
          <w:rFonts w:ascii="Arial" w:hAnsi="Arial" w:cs="Arial"/>
        </w:rPr>
        <w:t xml:space="preserve"> поселения</w:t>
      </w:r>
    </w:p>
    <w:p w:rsidR="00B302E9" w:rsidRDefault="00B302E9" w:rsidP="00B302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3902">
        <w:rPr>
          <w:rFonts w:ascii="Arial" w:hAnsi="Arial" w:cs="Arial"/>
        </w:rPr>
        <w:t xml:space="preserve">   от  </w:t>
      </w:r>
      <w:r w:rsidR="000F0C86">
        <w:rPr>
          <w:rFonts w:ascii="Arial" w:hAnsi="Arial" w:cs="Arial"/>
        </w:rPr>
        <w:t xml:space="preserve"> </w:t>
      </w:r>
      <w:r w:rsidR="00013902">
        <w:rPr>
          <w:rFonts w:ascii="Arial" w:hAnsi="Arial" w:cs="Arial"/>
        </w:rPr>
        <w:t>01.04.</w:t>
      </w:r>
      <w:r>
        <w:rPr>
          <w:rFonts w:ascii="Arial" w:hAnsi="Arial" w:cs="Arial"/>
        </w:rPr>
        <w:t>2019</w:t>
      </w:r>
      <w:r w:rsidR="00013902">
        <w:rPr>
          <w:rFonts w:ascii="Arial" w:hAnsi="Arial" w:cs="Arial"/>
        </w:rPr>
        <w:t xml:space="preserve"> г. № 10</w:t>
      </w:r>
    </w:p>
    <w:p w:rsidR="00013902" w:rsidRPr="00D00EB1" w:rsidRDefault="00013902" w:rsidP="00B302E9">
      <w:pPr>
        <w:jc w:val="right"/>
        <w:rPr>
          <w:rFonts w:ascii="Arial" w:hAnsi="Arial" w:cs="Arial"/>
        </w:rPr>
      </w:pPr>
      <w:bookmarkStart w:id="0" w:name="_GoBack"/>
      <w:bookmarkEnd w:id="0"/>
    </w:p>
    <w:p w:rsidR="00B302E9" w:rsidRDefault="00FE7C2D" w:rsidP="00B302E9">
      <w:pPr>
        <w:pStyle w:val="a8"/>
        <w:widowControl w:val="0"/>
        <w:numPr>
          <w:ilvl w:val="0"/>
          <w:numId w:val="5"/>
        </w:numPr>
        <w:suppressAutoHyphens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3 пункта 2.</w:t>
      </w:r>
      <w:r w:rsidR="009F1836">
        <w:rPr>
          <w:rFonts w:ascii="Arial" w:hAnsi="Arial" w:cs="Arial"/>
        </w:rPr>
        <w:t>2</w:t>
      </w:r>
      <w:r w:rsidR="00B302E9">
        <w:rPr>
          <w:rFonts w:ascii="Arial" w:hAnsi="Arial" w:cs="Arial"/>
        </w:rPr>
        <w:t xml:space="preserve"> части 2 приложения к постановлению изложить в следующей редакции:</w:t>
      </w:r>
    </w:p>
    <w:p w:rsidR="00B302E9" w:rsidRDefault="0097657D" w:rsidP="00B302E9">
      <w:pPr>
        <w:pStyle w:val="a8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«3</w:t>
      </w:r>
      <w:r w:rsidR="00B302E9">
        <w:rPr>
          <w:rFonts w:ascii="Arial" w:hAnsi="Arial" w:cs="Arial"/>
        </w:rPr>
        <w:t>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центрах.»;</w:t>
      </w:r>
    </w:p>
    <w:p w:rsidR="00B302E9" w:rsidRDefault="00B302E9" w:rsidP="00B302E9">
      <w:pPr>
        <w:pStyle w:val="a8"/>
        <w:ind w:left="0" w:firstLine="360"/>
        <w:jc w:val="both"/>
        <w:rPr>
          <w:rFonts w:ascii="Arial" w:hAnsi="Arial" w:cs="Arial"/>
        </w:rPr>
      </w:pPr>
    </w:p>
    <w:p w:rsidR="00B302E9" w:rsidRDefault="00FE7C2D" w:rsidP="00B302E9">
      <w:pPr>
        <w:pStyle w:val="a8"/>
        <w:widowControl w:val="0"/>
        <w:numPr>
          <w:ilvl w:val="0"/>
          <w:numId w:val="5"/>
        </w:numPr>
        <w:suppressAutoHyphens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5 пункта 2.</w:t>
      </w:r>
      <w:r w:rsidR="009F1836">
        <w:rPr>
          <w:rFonts w:ascii="Arial" w:hAnsi="Arial" w:cs="Arial"/>
        </w:rPr>
        <w:t>2</w:t>
      </w:r>
      <w:r w:rsidR="00B302E9">
        <w:rPr>
          <w:rFonts w:ascii="Arial" w:hAnsi="Arial" w:cs="Arial"/>
        </w:rPr>
        <w:t xml:space="preserve"> части 2 приложения к постановлению изложить в следующей редакции:</w:t>
      </w:r>
    </w:p>
    <w:p w:rsidR="00B302E9" w:rsidRPr="00A10295" w:rsidRDefault="0097657D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>«5</w:t>
      </w:r>
      <w:r w:rsidR="00B302E9">
        <w:rPr>
          <w:rFonts w:ascii="Arial" w:hAnsi="Arial" w:cs="Arial"/>
        </w:rPr>
        <w:t>)</w:t>
      </w:r>
      <w:r w:rsidR="00B302E9" w:rsidRPr="00A10295">
        <w:rPr>
          <w:rFonts w:ascii="Arial" w:hAnsi="Arial" w:cs="Arial"/>
          <w:color w:val="333333"/>
          <w:shd w:val="clear" w:color="auto" w:fill="FFFFFF"/>
        </w:rPr>
        <w:t xml:space="preserve"> досудебный (внесудебный) порядок обжалования решений и действий (бездействия) </w:t>
      </w:r>
      <w:r w:rsidR="00B302E9">
        <w:rPr>
          <w:rFonts w:ascii="Arial" w:hAnsi="Arial" w:cs="Arial"/>
          <w:color w:val="333333"/>
          <w:shd w:val="clear" w:color="auto" w:fill="FFFFFF"/>
        </w:rPr>
        <w:t xml:space="preserve">органа, предоставляющего муниципальную услугу, а также </w:t>
      </w:r>
      <w:r>
        <w:rPr>
          <w:rFonts w:ascii="Arial" w:hAnsi="Arial" w:cs="Arial"/>
          <w:color w:val="333333"/>
          <w:shd w:val="clear" w:color="auto" w:fill="FFFFFF"/>
        </w:rPr>
        <w:t>должностных лиц (служащих)</w:t>
      </w:r>
      <w:r w:rsidR="00B302E9" w:rsidRPr="00A10295">
        <w:rPr>
          <w:rFonts w:ascii="Arial" w:hAnsi="Arial" w:cs="Arial"/>
          <w:color w:val="333333"/>
          <w:shd w:val="clear" w:color="auto" w:fill="FFFFFF"/>
        </w:rPr>
        <w:t>, а также решений и действий (бездействия) многофункционального центра предоставления государственных и муниципальных услуг и (или) привлекаемых им иных организаций и их работников.</w:t>
      </w:r>
      <w:r w:rsidR="00B302E9">
        <w:rPr>
          <w:rFonts w:ascii="Arial" w:hAnsi="Arial" w:cs="Arial"/>
          <w:color w:val="333333"/>
          <w:shd w:val="clear" w:color="auto" w:fill="FFFFFF"/>
        </w:rPr>
        <w:t>»;</w:t>
      </w:r>
    </w:p>
    <w:p w:rsidR="00B302E9" w:rsidRPr="007640C3" w:rsidRDefault="00FE7C2D" w:rsidP="00B302E9">
      <w:pPr>
        <w:pStyle w:val="a8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2.</w:t>
      </w:r>
      <w:r w:rsidR="009F1836">
        <w:rPr>
          <w:rFonts w:ascii="Arial" w:hAnsi="Arial" w:cs="Arial"/>
        </w:rPr>
        <w:t>2</w:t>
      </w:r>
      <w:r w:rsidR="00B302E9" w:rsidRPr="007640C3">
        <w:rPr>
          <w:rFonts w:ascii="Arial" w:hAnsi="Arial" w:cs="Arial"/>
        </w:rPr>
        <w:t>. части 2 приложения к пост</w:t>
      </w:r>
      <w:r>
        <w:rPr>
          <w:rFonts w:ascii="Arial" w:hAnsi="Arial" w:cs="Arial"/>
        </w:rPr>
        <w:t>ановлению дополнить подпунктом 6</w:t>
      </w:r>
      <w:r w:rsidR="009F1836">
        <w:rPr>
          <w:rFonts w:ascii="Arial" w:hAnsi="Arial" w:cs="Arial"/>
        </w:rPr>
        <w:t>.</w:t>
      </w:r>
      <w:r w:rsidR="00B302E9" w:rsidRPr="007640C3">
        <w:rPr>
          <w:rFonts w:ascii="Arial" w:hAnsi="Arial" w:cs="Arial"/>
        </w:rPr>
        <w:t xml:space="preserve"> следующего содержания:</w:t>
      </w:r>
    </w:p>
    <w:p w:rsidR="00B302E9" w:rsidRDefault="00FE7C2D" w:rsidP="00B302E9">
      <w:pPr>
        <w:pStyle w:val="a8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«6</w:t>
      </w:r>
      <w:r w:rsidR="00B302E9" w:rsidRPr="007640C3">
        <w:rPr>
          <w:rFonts w:ascii="Arial" w:hAnsi="Arial" w:cs="Arial"/>
          <w:color w:val="333333"/>
          <w:shd w:val="clear" w:color="auto" w:fill="FFFFFF"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="00B302E9" w:rsidRPr="007640C3">
        <w:rPr>
          <w:rFonts w:ascii="Arial" w:hAnsi="Arial" w:cs="Arial"/>
          <w:color w:val="333333"/>
        </w:rPr>
        <w:br/>
      </w:r>
      <w:r w:rsidR="00B302E9" w:rsidRPr="007640C3">
        <w:rPr>
          <w:rFonts w:ascii="Arial" w:hAnsi="Arial" w:cs="Arial"/>
          <w:color w:val="333333"/>
          <w:shd w:val="clear" w:color="auto" w:fill="FFFFFF"/>
        </w:rPr>
        <w:t>         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услуг.»;</w:t>
      </w:r>
    </w:p>
    <w:p w:rsidR="00B302E9" w:rsidRDefault="00B302E9" w:rsidP="00B302E9">
      <w:pPr>
        <w:pStyle w:val="a8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B302E9" w:rsidRDefault="00B302E9" w:rsidP="00B302E9">
      <w:pPr>
        <w:jc w:val="both"/>
        <w:rPr>
          <w:rFonts w:ascii="Arial" w:hAnsi="Arial" w:cs="Arial"/>
        </w:rPr>
      </w:pPr>
      <w:r w:rsidRPr="007640C3">
        <w:rPr>
          <w:rFonts w:ascii="Arial" w:hAnsi="Arial" w:cs="Arial"/>
          <w:color w:val="333333"/>
          <w:shd w:val="clear" w:color="auto" w:fill="FFFFFF"/>
        </w:rPr>
        <w:t xml:space="preserve">4. </w:t>
      </w:r>
      <w:r w:rsidR="00FE7C2D">
        <w:rPr>
          <w:rFonts w:ascii="Arial" w:hAnsi="Arial" w:cs="Arial"/>
        </w:rPr>
        <w:t>Подпункт 6</w:t>
      </w:r>
      <w:r w:rsidR="009F1836">
        <w:rPr>
          <w:rFonts w:ascii="Arial" w:hAnsi="Arial" w:cs="Arial"/>
        </w:rPr>
        <w:t>.</w:t>
      </w:r>
      <w:r w:rsidRPr="007640C3">
        <w:rPr>
          <w:rFonts w:ascii="Arial" w:hAnsi="Arial" w:cs="Arial"/>
        </w:rPr>
        <w:t xml:space="preserve"> пункта</w:t>
      </w:r>
      <w:r w:rsidR="00FE7C2D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>4</w:t>
      </w:r>
      <w:r w:rsidRPr="007640C3">
        <w:rPr>
          <w:rFonts w:ascii="Arial" w:hAnsi="Arial" w:cs="Arial"/>
        </w:rPr>
        <w:t>. части 2 приложения к постановлению изложить в следующей редакции:</w:t>
      </w:r>
    </w:p>
    <w:p w:rsidR="00B302E9" w:rsidRDefault="00B302E9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>«</w:t>
      </w:r>
      <w:r w:rsidR="00FE7C2D">
        <w:rPr>
          <w:rFonts w:ascii="Arial" w:hAnsi="Arial" w:cs="Arial"/>
          <w:color w:val="333333"/>
          <w:shd w:val="clear" w:color="auto" w:fill="FFFFFF"/>
        </w:rPr>
        <w:t>6</w:t>
      </w:r>
      <w:r w:rsidRPr="00D00EB1">
        <w:rPr>
          <w:rFonts w:ascii="Arial" w:hAnsi="Arial" w:cs="Arial"/>
          <w:color w:val="333333"/>
          <w:shd w:val="clear" w:color="auto" w:fill="FFFFFF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  <w:r>
        <w:rPr>
          <w:rFonts w:ascii="Arial" w:hAnsi="Arial" w:cs="Arial"/>
          <w:color w:val="333333"/>
          <w:shd w:val="clear" w:color="auto" w:fill="FFFFFF"/>
        </w:rPr>
        <w:t>»</w:t>
      </w:r>
      <w:r w:rsidRPr="00D00EB1">
        <w:rPr>
          <w:rFonts w:ascii="Arial" w:hAnsi="Arial" w:cs="Arial"/>
          <w:color w:val="333333"/>
          <w:shd w:val="clear" w:color="auto" w:fill="FFFFFF"/>
        </w:rPr>
        <w:t>;</w:t>
      </w:r>
    </w:p>
    <w:p w:rsidR="00B302E9" w:rsidRPr="007640C3" w:rsidRDefault="00FE7C2D" w:rsidP="00B302E9">
      <w:pPr>
        <w:pStyle w:val="a8"/>
        <w:widowControl w:val="0"/>
        <w:numPr>
          <w:ilvl w:val="0"/>
          <w:numId w:val="6"/>
        </w:numPr>
        <w:suppressAutoHyphens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7</w:t>
      </w:r>
      <w:r w:rsidR="009F1836">
        <w:rPr>
          <w:rFonts w:ascii="Arial" w:hAnsi="Arial" w:cs="Arial"/>
        </w:rPr>
        <w:t>.</w:t>
      </w:r>
      <w:r w:rsidR="00B302E9" w:rsidRPr="007640C3">
        <w:rPr>
          <w:rFonts w:ascii="Arial" w:hAnsi="Arial" w:cs="Arial"/>
        </w:rPr>
        <w:t xml:space="preserve"> пункта</w:t>
      </w:r>
      <w:r>
        <w:rPr>
          <w:rFonts w:ascii="Arial" w:hAnsi="Arial" w:cs="Arial"/>
        </w:rPr>
        <w:t xml:space="preserve"> 2.</w:t>
      </w:r>
      <w:r w:rsidR="00B302E9">
        <w:rPr>
          <w:rFonts w:ascii="Arial" w:hAnsi="Arial" w:cs="Arial"/>
        </w:rPr>
        <w:t>4</w:t>
      </w:r>
      <w:r w:rsidR="00B302E9" w:rsidRPr="007640C3">
        <w:rPr>
          <w:rFonts w:ascii="Arial" w:hAnsi="Arial" w:cs="Arial"/>
        </w:rPr>
        <w:t>. части 2 приложения к постановлению изложить в следующей редакции:</w:t>
      </w:r>
    </w:p>
    <w:p w:rsidR="00B302E9" w:rsidRDefault="009F1836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«</w:t>
      </w:r>
      <w:r w:rsidR="00FE7C2D">
        <w:rPr>
          <w:rFonts w:ascii="Arial" w:hAnsi="Arial" w:cs="Arial"/>
          <w:color w:val="333333"/>
          <w:shd w:val="clear" w:color="auto" w:fill="FFFFFF"/>
        </w:rPr>
        <w:t>7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  <w:r w:rsidR="00B302E9" w:rsidRPr="00D00EB1">
        <w:rPr>
          <w:rFonts w:ascii="Arial" w:hAnsi="Arial" w:cs="Arial"/>
          <w:color w:val="333333"/>
        </w:rPr>
        <w:br/>
      </w:r>
      <w:r w:rsidR="00FE7C2D">
        <w:rPr>
          <w:rFonts w:ascii="Arial" w:hAnsi="Arial" w:cs="Arial"/>
          <w:color w:val="333333"/>
          <w:shd w:val="clear" w:color="auto" w:fill="FFFFFF"/>
        </w:rPr>
        <w:t>- 7.1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t>указание на запрет требовать от заявителя:</w:t>
      </w:r>
      <w:r w:rsidR="00B302E9" w:rsidRPr="00D00EB1">
        <w:rPr>
          <w:rFonts w:ascii="Arial" w:hAnsi="Arial" w:cs="Arial"/>
          <w:color w:val="333333"/>
        </w:rPr>
        <w:br/>
      </w:r>
      <w:r w:rsidR="00B302E9" w:rsidRPr="00D00EB1">
        <w:rPr>
          <w:rFonts w:ascii="Arial" w:hAnsi="Arial" w:cs="Arial"/>
          <w:color w:val="333333"/>
          <w:shd w:val="clear" w:color="auto" w:fill="FFFFF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B302E9" w:rsidRPr="00D00EB1">
        <w:rPr>
          <w:rFonts w:ascii="Arial" w:hAnsi="Arial" w:cs="Arial"/>
          <w:color w:val="333333"/>
        </w:rPr>
        <w:br/>
      </w:r>
      <w:r w:rsidR="00B302E9" w:rsidRPr="00D00EB1">
        <w:rPr>
          <w:rFonts w:ascii="Arial" w:hAnsi="Arial" w:cs="Arial"/>
          <w:color w:val="333333"/>
          <w:shd w:val="clear" w:color="auto" w:fill="FFFFFF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2017 года № 210-ФЗ «Об организации предоставления государственных и муниципальных услуг»;</w:t>
      </w:r>
    </w:p>
    <w:p w:rsidR="00B302E9" w:rsidRPr="007640C3" w:rsidRDefault="00FE7C2D" w:rsidP="00B302E9">
      <w:pPr>
        <w:pStyle w:val="a8"/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12. пункта 2</w:t>
      </w:r>
      <w:r w:rsidR="00B569C1">
        <w:rPr>
          <w:rFonts w:ascii="Arial" w:hAnsi="Arial" w:cs="Arial"/>
        </w:rPr>
        <w:t>.</w:t>
      </w:r>
      <w:r w:rsidR="00B302E9" w:rsidRPr="007640C3">
        <w:rPr>
          <w:rFonts w:ascii="Arial" w:hAnsi="Arial" w:cs="Arial"/>
        </w:rPr>
        <w:t>4. части 2 приложения к постановлению изложить в следующей редакции:</w:t>
      </w:r>
    </w:p>
    <w:p w:rsidR="00B302E9" w:rsidRPr="00D00EB1" w:rsidRDefault="00FE7C2D" w:rsidP="00B302E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«12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t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B302E9">
        <w:rPr>
          <w:rFonts w:ascii="Arial" w:hAnsi="Arial" w:cs="Arial"/>
          <w:color w:val="333333"/>
          <w:shd w:val="clear" w:color="auto" w:fill="FFFFFF"/>
        </w:rPr>
        <w:t>».</w:t>
      </w:r>
    </w:p>
    <w:p w:rsidR="00284C83" w:rsidRPr="00B302E9" w:rsidRDefault="00284C83" w:rsidP="00B302E9"/>
    <w:sectPr w:rsidR="00284C83" w:rsidRPr="00B302E9" w:rsidSect="0052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E50"/>
    <w:multiLevelType w:val="hybridMultilevel"/>
    <w:tmpl w:val="1A905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997"/>
    <w:multiLevelType w:val="hybridMultilevel"/>
    <w:tmpl w:val="8E804FF6"/>
    <w:lvl w:ilvl="0" w:tplc="9F063A7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33FF04F3"/>
    <w:multiLevelType w:val="hybridMultilevel"/>
    <w:tmpl w:val="8C4E1C74"/>
    <w:lvl w:ilvl="0" w:tplc="A56C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F4FBE"/>
    <w:multiLevelType w:val="hybridMultilevel"/>
    <w:tmpl w:val="A48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17A49"/>
    <w:multiLevelType w:val="hybridMultilevel"/>
    <w:tmpl w:val="C3E00ED2"/>
    <w:lvl w:ilvl="0" w:tplc="65D40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844"/>
    <w:rsid w:val="00013902"/>
    <w:rsid w:val="00030943"/>
    <w:rsid w:val="000D3DB0"/>
    <w:rsid w:val="000F0C86"/>
    <w:rsid w:val="00284C83"/>
    <w:rsid w:val="00572905"/>
    <w:rsid w:val="00650971"/>
    <w:rsid w:val="008D4E1F"/>
    <w:rsid w:val="0097657D"/>
    <w:rsid w:val="009F1836"/>
    <w:rsid w:val="00A94658"/>
    <w:rsid w:val="00B302E9"/>
    <w:rsid w:val="00B569C1"/>
    <w:rsid w:val="00CD1844"/>
    <w:rsid w:val="00DA2AB4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45B0"/>
  <w15:docId w15:val="{9D85F43C-9E98-4BA1-93B5-0BF3C1AE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1844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CD1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D184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D1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CD184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7">
    <w:name w:val="Подрисуночная"/>
    <w:basedOn w:val="a"/>
    <w:autoRedefine/>
    <w:rsid w:val="00CD1844"/>
    <w:pPr>
      <w:jc w:val="center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CD1844"/>
    <w:pPr>
      <w:ind w:left="720"/>
      <w:contextualSpacing/>
    </w:pPr>
  </w:style>
  <w:style w:type="table" w:styleId="a9">
    <w:name w:val="Table Grid"/>
    <w:basedOn w:val="a1"/>
    <w:uiPriority w:val="59"/>
    <w:rsid w:val="00CD1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B302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39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3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</cp:lastModifiedBy>
  <cp:revision>7</cp:revision>
  <cp:lastPrinted>2019-04-02T08:52:00Z</cp:lastPrinted>
  <dcterms:created xsi:type="dcterms:W3CDTF">2019-03-01T11:24:00Z</dcterms:created>
  <dcterms:modified xsi:type="dcterms:W3CDTF">2019-04-02T08:54:00Z</dcterms:modified>
</cp:coreProperties>
</file>