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1B" w:rsidRPr="0064053B" w:rsidRDefault="00746D12" w:rsidP="0064053B">
      <w:pPr>
        <w:pStyle w:val="7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64053B">
        <w:rPr>
          <w:rStyle w:val="71"/>
          <w:b/>
          <w:bCs/>
          <w:sz w:val="28"/>
          <w:szCs w:val="28"/>
        </w:rPr>
        <w:t>Гражданская оборона - наше общее дело</w:t>
      </w:r>
    </w:p>
    <w:p w:rsidR="0064053B" w:rsidRDefault="0064053B" w:rsidP="0064053B">
      <w:pPr>
        <w:pStyle w:val="70"/>
        <w:shd w:val="clear" w:color="auto" w:fill="auto"/>
        <w:tabs>
          <w:tab w:val="left" w:pos="4304"/>
        </w:tabs>
        <w:spacing w:after="0" w:line="240" w:lineRule="auto"/>
        <w:ind w:firstLine="740"/>
        <w:jc w:val="both"/>
        <w:rPr>
          <w:rStyle w:val="71"/>
          <w:bCs/>
          <w:sz w:val="28"/>
          <w:szCs w:val="28"/>
        </w:rPr>
      </w:pPr>
    </w:p>
    <w:p w:rsidR="00867A1B" w:rsidRPr="0064053B" w:rsidRDefault="00746D12" w:rsidP="0064053B">
      <w:pPr>
        <w:pStyle w:val="70"/>
        <w:shd w:val="clear" w:color="auto" w:fill="auto"/>
        <w:tabs>
          <w:tab w:val="left" w:pos="430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64053B">
        <w:rPr>
          <w:rStyle w:val="71"/>
          <w:b/>
          <w:bCs/>
          <w:sz w:val="28"/>
          <w:szCs w:val="28"/>
        </w:rPr>
        <w:t>4 октября отмечается 86-я годовщина со дня образования гражданской обороны России.</w:t>
      </w:r>
      <w:r w:rsidRPr="0064053B">
        <w:rPr>
          <w:rStyle w:val="71"/>
          <w:bCs/>
          <w:sz w:val="28"/>
          <w:szCs w:val="28"/>
        </w:rPr>
        <w:t xml:space="preserve"> </w:t>
      </w:r>
      <w:r w:rsidRPr="0064053B">
        <w:rPr>
          <w:rStyle w:val="71"/>
          <w:bCs/>
          <w:sz w:val="28"/>
          <w:szCs w:val="28"/>
        </w:rPr>
        <w:t>В современных условиях он</w:t>
      </w:r>
      <w:r w:rsidR="0064053B">
        <w:rPr>
          <w:rStyle w:val="71"/>
          <w:bCs/>
          <w:sz w:val="28"/>
          <w:szCs w:val="28"/>
        </w:rPr>
        <w:t xml:space="preserve">а решает широкий спектр задач  </w:t>
      </w:r>
      <w:r w:rsidRPr="0064053B">
        <w:rPr>
          <w:rStyle w:val="71"/>
          <w:bCs/>
          <w:sz w:val="28"/>
          <w:szCs w:val="28"/>
        </w:rPr>
        <w:t>играет исключительную роль в</w:t>
      </w:r>
      <w:r w:rsidR="0064053B">
        <w:rPr>
          <w:sz w:val="28"/>
          <w:szCs w:val="28"/>
        </w:rPr>
        <w:t xml:space="preserve"> </w:t>
      </w:r>
      <w:r w:rsidRPr="0064053B">
        <w:rPr>
          <w:rStyle w:val="71"/>
          <w:bCs/>
          <w:sz w:val="28"/>
          <w:szCs w:val="28"/>
        </w:rPr>
        <w:t xml:space="preserve">предупреждении </w:t>
      </w:r>
      <w:r w:rsidRPr="0064053B">
        <w:rPr>
          <w:rStyle w:val="72"/>
          <w:bCs/>
          <w:sz w:val="28"/>
          <w:szCs w:val="28"/>
        </w:rPr>
        <w:t xml:space="preserve">и </w:t>
      </w:r>
      <w:r w:rsidRPr="0064053B">
        <w:rPr>
          <w:rStyle w:val="71"/>
          <w:bCs/>
          <w:sz w:val="28"/>
          <w:szCs w:val="28"/>
        </w:rPr>
        <w:t>ликвидации последствий чрезвычайных ситуаций, пожаров и техногенных катастроф, в повышении уровня подготовки населения к действиям при них и формировании</w:t>
      </w:r>
      <w:r w:rsidRPr="0064053B">
        <w:rPr>
          <w:rStyle w:val="71"/>
          <w:bCs/>
          <w:sz w:val="28"/>
          <w:szCs w:val="28"/>
        </w:rPr>
        <w:t xml:space="preserve"> культуры безопасности жизнедеятельности.</w:t>
      </w:r>
    </w:p>
    <w:p w:rsidR="00867A1B" w:rsidRPr="0064053B" w:rsidRDefault="00746D12" w:rsidP="0064053B">
      <w:pPr>
        <w:pStyle w:val="20"/>
        <w:shd w:val="clear" w:color="auto" w:fill="auto"/>
        <w:tabs>
          <w:tab w:val="left" w:pos="2756"/>
          <w:tab w:val="left" w:pos="4304"/>
          <w:tab w:val="left" w:pos="9106"/>
        </w:tabs>
        <w:spacing w:line="240" w:lineRule="auto"/>
        <w:ind w:firstLine="740"/>
        <w:jc w:val="both"/>
        <w:rPr>
          <w:sz w:val="28"/>
          <w:szCs w:val="28"/>
        </w:rPr>
      </w:pPr>
      <w:r w:rsidRPr="0064053B">
        <w:rPr>
          <w:rStyle w:val="21"/>
          <w:sz w:val="28"/>
          <w:szCs w:val="28"/>
        </w:rPr>
        <w:t>Пристальное</w:t>
      </w:r>
      <w:r w:rsidRPr="0064053B">
        <w:rPr>
          <w:rStyle w:val="21"/>
          <w:sz w:val="28"/>
          <w:szCs w:val="28"/>
        </w:rPr>
        <w:tab/>
        <w:t>внимание</w:t>
      </w:r>
      <w:r w:rsidRPr="0064053B">
        <w:rPr>
          <w:rStyle w:val="21"/>
          <w:sz w:val="28"/>
          <w:szCs w:val="28"/>
        </w:rPr>
        <w:tab/>
        <w:t>вопросам защиты населения</w:t>
      </w:r>
      <w:r w:rsidRPr="0064053B">
        <w:rPr>
          <w:rStyle w:val="21"/>
          <w:sz w:val="28"/>
          <w:szCs w:val="28"/>
        </w:rPr>
        <w:tab/>
        <w:t>на</w:t>
      </w:r>
    </w:p>
    <w:p w:rsidR="00867A1B" w:rsidRPr="0064053B" w:rsidRDefault="00746D12" w:rsidP="0064053B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64053B">
        <w:rPr>
          <w:rStyle w:val="21"/>
          <w:sz w:val="28"/>
          <w:szCs w:val="28"/>
        </w:rPr>
        <w:t xml:space="preserve">государственном уровне стало уделяться уже в ходе гражданской войны и особенно после ее окончания, когда авиация получила бурное развитие, стала способной наносить </w:t>
      </w:r>
      <w:r w:rsidRPr="0064053B">
        <w:rPr>
          <w:rStyle w:val="21"/>
          <w:sz w:val="28"/>
          <w:szCs w:val="28"/>
        </w:rPr>
        <w:t>удары по тылам. В нашей стране основой действующей системы гражданской обороны страны послужила созданная 4 октября 1932 года местная противовоздушная оборона. Тогда Советом народных комиссаров СССР было принято «Положение о противовоздушной обороне СССР»,</w:t>
      </w:r>
      <w:r w:rsidRPr="0064053B">
        <w:rPr>
          <w:rStyle w:val="21"/>
          <w:sz w:val="28"/>
          <w:szCs w:val="28"/>
        </w:rPr>
        <w:t xml:space="preserve"> которым впервые определены мероприятия и средства непосредственной защиты населения и территорий страны от воздушной опасности в зоне возможного действия авиации противника.</w:t>
      </w:r>
    </w:p>
    <w:p w:rsidR="00867A1B" w:rsidRPr="0064053B" w:rsidRDefault="00746D12" w:rsidP="0064053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4053B">
        <w:rPr>
          <w:rStyle w:val="21"/>
          <w:sz w:val="28"/>
          <w:szCs w:val="28"/>
        </w:rPr>
        <w:t>Своевременное создание МПВО обеспечило в годы Великой Отечественной войны успешно</w:t>
      </w:r>
      <w:r w:rsidRPr="0064053B">
        <w:rPr>
          <w:rStyle w:val="21"/>
          <w:sz w:val="28"/>
          <w:szCs w:val="28"/>
        </w:rPr>
        <w:t>е решение задач защиты населения и объектов народного хозяйства от нападения противника с воздуха. Силами бойцов МПВО осуществлялось обезвреживание авиабомб, ликвидировались пожары и возгорания, восстанавливались здания, предотвращались аварии, оказывалась</w:t>
      </w:r>
      <w:r w:rsidRPr="0064053B">
        <w:rPr>
          <w:rStyle w:val="21"/>
          <w:sz w:val="28"/>
          <w:szCs w:val="28"/>
        </w:rPr>
        <w:t xml:space="preserve"> медицинская помощь пострадавшим. Благодаря этому удалось спасти миллионы жизней, сохранить тысячи стратегически важных объектов экономики и памятников культуры. Тем самым МПВО внесла достойный вклад в достижение общей победы нашей страны над Германией.</w:t>
      </w:r>
    </w:p>
    <w:p w:rsidR="00867A1B" w:rsidRPr="0064053B" w:rsidRDefault="00746D12" w:rsidP="0064053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4053B">
        <w:rPr>
          <w:rStyle w:val="21"/>
          <w:sz w:val="28"/>
          <w:szCs w:val="28"/>
        </w:rPr>
        <w:t>Ка</w:t>
      </w:r>
      <w:r w:rsidRPr="0064053B">
        <w:rPr>
          <w:rStyle w:val="21"/>
          <w:sz w:val="28"/>
          <w:szCs w:val="28"/>
        </w:rPr>
        <w:t xml:space="preserve">рдинальный шаг в развитии системы защиты населения и территорий страны от военных опасностей наша страна сделала в 1961 году и создала качественно новую систему </w:t>
      </w:r>
      <w:r w:rsidRPr="0064053B">
        <w:rPr>
          <w:rStyle w:val="23"/>
          <w:sz w:val="28"/>
          <w:szCs w:val="28"/>
        </w:rPr>
        <w:t xml:space="preserve">- </w:t>
      </w:r>
      <w:r w:rsidRPr="0064053B">
        <w:rPr>
          <w:rStyle w:val="21"/>
          <w:sz w:val="28"/>
          <w:szCs w:val="28"/>
        </w:rPr>
        <w:t>Гражданскую оборону, ставшую одним из стратегических факторов обеспечения жизнедеятельности г</w:t>
      </w:r>
      <w:r w:rsidRPr="0064053B">
        <w:rPr>
          <w:rStyle w:val="21"/>
          <w:sz w:val="28"/>
          <w:szCs w:val="28"/>
        </w:rPr>
        <w:t>осударства. Мероприятиям. ГО был придан общегосударственный и общенародный характер. Все они планировались и реализовывались на всей территории страны.и касались каждого гражданина и каждого коллектива.</w:t>
      </w:r>
    </w:p>
    <w:p w:rsidR="00867A1B" w:rsidRPr="0064053B" w:rsidRDefault="00746D12" w:rsidP="0064053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4053B">
        <w:rPr>
          <w:rStyle w:val="21"/>
          <w:sz w:val="28"/>
          <w:szCs w:val="28"/>
        </w:rPr>
        <w:t>В 80-е годы для гражданской обороны наступил новый эт</w:t>
      </w:r>
      <w:r w:rsidRPr="0064053B">
        <w:rPr>
          <w:rStyle w:val="21"/>
          <w:sz w:val="28"/>
          <w:szCs w:val="28"/>
        </w:rPr>
        <w:t>ап. Стало очевидным, что гражданская оборона не может ограничить свою деятельность рамками военного времени. Ее потенциал, силы и средства должны были с большей эффективностью использоваться в мирных условиях. С июля 1987 года на гражданскую оборону были в</w:t>
      </w:r>
      <w:r w:rsidRPr="0064053B">
        <w:rPr>
          <w:rStyle w:val="21"/>
          <w:sz w:val="28"/>
          <w:szCs w:val="28"/>
        </w:rPr>
        <w:t>озложены в задачи по борьбе с природными и техногенными катастрофами.</w:t>
      </w:r>
    </w:p>
    <w:p w:rsidR="00867A1B" w:rsidRPr="0064053B" w:rsidRDefault="00746D12" w:rsidP="0064053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  <w:sectPr w:rsidR="00867A1B" w:rsidRPr="0064053B" w:rsidSect="0064053B">
          <w:footerReference w:type="default" r:id="rId7"/>
          <w:pgSz w:w="11900" w:h="16840"/>
          <w:pgMar w:top="1214" w:right="843" w:bottom="1067" w:left="1440" w:header="0" w:footer="3" w:gutter="0"/>
          <w:cols w:space="720"/>
          <w:noEndnote/>
          <w:docGrid w:linePitch="360"/>
        </w:sectPr>
      </w:pPr>
      <w:r w:rsidRPr="0064053B">
        <w:rPr>
          <w:rStyle w:val="21"/>
          <w:sz w:val="28"/>
          <w:szCs w:val="28"/>
        </w:rPr>
        <w:t xml:space="preserve">В 4990 году был 'создан специальный орган исполнительной власти </w:t>
      </w:r>
      <w:r w:rsidRPr="0064053B">
        <w:rPr>
          <w:rStyle w:val="23"/>
          <w:sz w:val="28"/>
          <w:szCs w:val="28"/>
        </w:rPr>
        <w:t xml:space="preserve">- </w:t>
      </w:r>
      <w:r w:rsidRPr="0064053B">
        <w:rPr>
          <w:rStyle w:val="21"/>
          <w:sz w:val="28"/>
          <w:szCs w:val="28"/>
        </w:rPr>
        <w:t>Российский корпус спасателей на правах государственного комитета, который после ряда преобразовани</w:t>
      </w:r>
      <w:r w:rsidRPr="0064053B">
        <w:rPr>
          <w:rStyle w:val="21"/>
          <w:sz w:val="28"/>
          <w:szCs w:val="28"/>
        </w:rPr>
        <w:t>й стал в 1994 году Министерством Российской Федерации по делам гражданской обороны, чрезвычайным</w:t>
      </w:r>
    </w:p>
    <w:p w:rsidR="00867A1B" w:rsidRPr="0064053B" w:rsidRDefault="00746D12" w:rsidP="0064053B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64053B">
        <w:rPr>
          <w:rStyle w:val="21"/>
          <w:sz w:val="28"/>
          <w:szCs w:val="28"/>
        </w:rPr>
        <w:lastRenderedPageBreak/>
        <w:t xml:space="preserve">ситуациям и ликвидации последствий стихийных бедствий (МЧС России). </w:t>
      </w:r>
      <w:r w:rsidRPr="0064053B">
        <w:rPr>
          <w:rStyle w:val="21"/>
          <w:sz w:val="28"/>
          <w:szCs w:val="28"/>
        </w:rPr>
        <w:lastRenderedPageBreak/>
        <w:t xml:space="preserve">Преследовались цели </w:t>
      </w:r>
      <w:r w:rsidRPr="0064053B">
        <w:rPr>
          <w:rStyle w:val="22"/>
          <w:sz w:val="28"/>
          <w:szCs w:val="28"/>
        </w:rPr>
        <w:t xml:space="preserve">- </w:t>
      </w:r>
      <w:r w:rsidRPr="0064053B">
        <w:rPr>
          <w:rStyle w:val="21"/>
          <w:sz w:val="28"/>
          <w:szCs w:val="28"/>
        </w:rPr>
        <w:t>радикально улучшить работу по защите населения и территорий России пр</w:t>
      </w:r>
      <w:r w:rsidRPr="0064053B">
        <w:rPr>
          <w:rStyle w:val="21"/>
          <w:sz w:val="28"/>
          <w:szCs w:val="28"/>
        </w:rPr>
        <w:t>и ЧС, придать этой работе общенациональную значимость, возвести ее на уровень государственной политики. В 1992 году была создана Российская система предупреждения и действий в ЧС (РСЧС), предназначенная для реализации государственной политики в области защ</w:t>
      </w:r>
      <w:r w:rsidRPr="0064053B">
        <w:rPr>
          <w:rStyle w:val="21"/>
          <w:sz w:val="28"/>
          <w:szCs w:val="28"/>
        </w:rPr>
        <w:t>иты населения и территорий природного и техногенного характера.</w:t>
      </w:r>
    </w:p>
    <w:p w:rsidR="00867A1B" w:rsidRPr="0064053B" w:rsidRDefault="00746D12" w:rsidP="0064053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4053B">
        <w:rPr>
          <w:rStyle w:val="21"/>
          <w:sz w:val="28"/>
          <w:szCs w:val="28"/>
        </w:rPr>
        <w:t xml:space="preserve">МЧС России целенаправленно внедряет новый формат повышения готовности ГО и заинтересовано в более активном участии граждан. Знания, полученные в рамках мероприятий по ГО, помогут каждому </w:t>
      </w:r>
      <w:r w:rsidRPr="0064053B">
        <w:rPr>
          <w:rStyle w:val="21"/>
          <w:sz w:val="28"/>
          <w:szCs w:val="28"/>
        </w:rPr>
        <w:t>человеку усвоить перечень опасностей и угроз с учетом региона проживания, овладеть практическими навыками оказания самопомощи и первой доврачебной помощи, а также уметь грамотно и в кратчайший срок призвать на выручку спасателей.</w:t>
      </w:r>
    </w:p>
    <w:p w:rsidR="00867A1B" w:rsidRPr="0064053B" w:rsidRDefault="00746D12" w:rsidP="0064053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4053B">
        <w:rPr>
          <w:rStyle w:val="21"/>
          <w:sz w:val="28"/>
          <w:szCs w:val="28"/>
        </w:rPr>
        <w:t>Сформировалась разветвленн</w:t>
      </w:r>
      <w:r w:rsidRPr="0064053B">
        <w:rPr>
          <w:rStyle w:val="21"/>
          <w:sz w:val="28"/>
          <w:szCs w:val="28"/>
        </w:rPr>
        <w:t>ая, достаточно эффективно функционирующая система, укрепилось взаимодействие между органами управления различных уровней. Были значительно укреплены силы системы, созданы эффективные профессиональные мобильные подразделения центрального и регионального под</w:t>
      </w:r>
      <w:r w:rsidRPr="0064053B">
        <w:rPr>
          <w:rStyle w:val="21"/>
          <w:sz w:val="28"/>
          <w:szCs w:val="28"/>
        </w:rPr>
        <w:t>чинения. Ведомственные и территориальные формирования аварийно-с</w:t>
      </w:r>
      <w:r w:rsidR="0064053B">
        <w:rPr>
          <w:rStyle w:val="21"/>
          <w:sz w:val="28"/>
          <w:szCs w:val="28"/>
        </w:rPr>
        <w:t xml:space="preserve">пасательного назначения вошли в </w:t>
      </w:r>
      <w:r w:rsidRPr="0064053B">
        <w:rPr>
          <w:rStyle w:val="21"/>
          <w:sz w:val="28"/>
          <w:szCs w:val="28"/>
        </w:rPr>
        <w:t>группировки сил РСЧС и планово задействуются в случае чрезвычайных ситуаций. Значительно вырос профессионализм спасателей. Радикально улучшилось техническое осн</w:t>
      </w:r>
      <w:r w:rsidRPr="0064053B">
        <w:rPr>
          <w:rStyle w:val="21"/>
          <w:sz w:val="28"/>
          <w:szCs w:val="28"/>
        </w:rPr>
        <w:t>ащение сил.</w:t>
      </w:r>
    </w:p>
    <w:p w:rsidR="00867A1B" w:rsidRPr="0064053B" w:rsidRDefault="00746D12" w:rsidP="0064053B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4053B">
        <w:rPr>
          <w:rStyle w:val="21"/>
          <w:sz w:val="28"/>
          <w:szCs w:val="28"/>
        </w:rPr>
        <w:t>Для решения задач гражданской обороны в Орловской области созданы и содержатся силы, средства, запасы материально-технических, продовольственных, медицинских и иных средств, проводят необходимые мероприятия и тренировки. Эффективность системы г</w:t>
      </w:r>
      <w:r w:rsidRPr="0064053B">
        <w:rPr>
          <w:rStyle w:val="21"/>
          <w:sz w:val="28"/>
          <w:szCs w:val="28"/>
        </w:rPr>
        <w:t>ражданской обороны во многом зависит от качества подготовки руководящего состава, органов управления и сил ГО. Одной из приоритетных задач стала обучение должностных лиц и населения.</w:t>
      </w:r>
    </w:p>
    <w:p w:rsidR="0064053B" w:rsidRDefault="00746D12" w:rsidP="0064053B">
      <w:pPr>
        <w:pStyle w:val="20"/>
        <w:shd w:val="clear" w:color="auto" w:fill="auto"/>
        <w:spacing w:line="240" w:lineRule="auto"/>
        <w:ind w:firstLine="740"/>
        <w:jc w:val="both"/>
        <w:rPr>
          <w:rStyle w:val="21"/>
          <w:sz w:val="28"/>
          <w:szCs w:val="28"/>
        </w:rPr>
      </w:pPr>
      <w:r w:rsidRPr="0064053B">
        <w:rPr>
          <w:rStyle w:val="21"/>
          <w:sz w:val="28"/>
          <w:szCs w:val="28"/>
        </w:rPr>
        <w:t xml:space="preserve">Сегодня гражданская оборона Российской Федерации </w:t>
      </w:r>
      <w:r w:rsidRPr="0064053B">
        <w:rPr>
          <w:rStyle w:val="23"/>
          <w:sz w:val="28"/>
          <w:szCs w:val="28"/>
        </w:rPr>
        <w:t xml:space="preserve">- </w:t>
      </w:r>
      <w:r w:rsidRPr="0064053B">
        <w:rPr>
          <w:rStyle w:val="21"/>
          <w:sz w:val="28"/>
          <w:szCs w:val="28"/>
        </w:rPr>
        <w:t>э</w:t>
      </w:r>
      <w:r w:rsidRPr="0064053B">
        <w:rPr>
          <w:rStyle w:val="21"/>
          <w:sz w:val="28"/>
          <w:szCs w:val="28"/>
        </w:rPr>
        <w:t>то мощная система, включающая огромный материальный, технический и человеческий потенциал, который направлен на обеспечение безопасности государства и его граждан от опасностей, возникающих от угроз различного характера. Благодаря успешному функционировани</w:t>
      </w:r>
      <w:r w:rsidRPr="0064053B">
        <w:rPr>
          <w:rStyle w:val="21"/>
          <w:sz w:val="28"/>
          <w:szCs w:val="28"/>
        </w:rPr>
        <w:t xml:space="preserve">ю МЧС России и системы РСЧС сегодня в нашей стране </w:t>
      </w:r>
      <w:r w:rsidR="0064053B">
        <w:rPr>
          <w:rStyle w:val="21"/>
          <w:sz w:val="28"/>
          <w:szCs w:val="28"/>
        </w:rPr>
        <w:t>обеспечивается полноценная гражданская оборона.</w:t>
      </w:r>
    </w:p>
    <w:p w:rsidR="0064053B" w:rsidRDefault="0064053B" w:rsidP="0064053B">
      <w:pPr>
        <w:pStyle w:val="20"/>
        <w:shd w:val="clear" w:color="auto" w:fill="auto"/>
        <w:spacing w:line="240" w:lineRule="auto"/>
        <w:jc w:val="both"/>
        <w:rPr>
          <w:rStyle w:val="21"/>
          <w:sz w:val="28"/>
          <w:szCs w:val="28"/>
        </w:rPr>
      </w:pPr>
    </w:p>
    <w:p w:rsidR="0064053B" w:rsidRDefault="0064053B" w:rsidP="0064053B">
      <w:pPr>
        <w:pStyle w:val="20"/>
        <w:shd w:val="clear" w:color="auto" w:fill="auto"/>
        <w:spacing w:line="240" w:lineRule="auto"/>
        <w:jc w:val="both"/>
        <w:rPr>
          <w:rStyle w:val="21"/>
          <w:sz w:val="28"/>
          <w:szCs w:val="28"/>
        </w:rPr>
      </w:pPr>
    </w:p>
    <w:p w:rsidR="0064053B" w:rsidRDefault="0064053B" w:rsidP="0064053B">
      <w:pPr>
        <w:pStyle w:val="20"/>
        <w:shd w:val="clear" w:color="auto" w:fill="auto"/>
        <w:spacing w:line="24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Начальник ПСЧ-34 по охране </w:t>
      </w:r>
    </w:p>
    <w:p w:rsidR="0064053B" w:rsidRDefault="0064053B" w:rsidP="0064053B">
      <w:pPr>
        <w:pStyle w:val="20"/>
        <w:shd w:val="clear" w:color="auto" w:fill="auto"/>
        <w:spacing w:line="24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с. Тросна и Троснянского района</w:t>
      </w:r>
    </w:p>
    <w:p w:rsidR="0064053B" w:rsidRDefault="0064053B" w:rsidP="0064053B">
      <w:pPr>
        <w:pStyle w:val="20"/>
        <w:shd w:val="clear" w:color="auto" w:fill="auto"/>
        <w:spacing w:line="24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майор внутренней службы      В.В. Ершов</w:t>
      </w:r>
    </w:p>
    <w:p w:rsidR="0064053B" w:rsidRDefault="0064053B" w:rsidP="0064053B">
      <w:pPr>
        <w:pStyle w:val="20"/>
        <w:shd w:val="clear" w:color="auto" w:fill="auto"/>
        <w:spacing w:line="240" w:lineRule="auto"/>
        <w:jc w:val="both"/>
      </w:pPr>
    </w:p>
    <w:p w:rsidR="00867A1B" w:rsidRDefault="00867A1B" w:rsidP="0064053B">
      <w:pPr>
        <w:pStyle w:val="10"/>
        <w:keepNext/>
        <w:keepLines/>
        <w:shd w:val="clear" w:color="auto" w:fill="auto"/>
        <w:tabs>
          <w:tab w:val="left" w:leader="underscore" w:pos="1190"/>
        </w:tabs>
        <w:spacing w:before="0" w:line="380" w:lineRule="exact"/>
        <w:ind w:right="-982"/>
        <w:rPr>
          <w:i w:val="0"/>
          <w:lang w:val="ru-RU"/>
        </w:rPr>
      </w:pPr>
    </w:p>
    <w:p w:rsidR="0064053B" w:rsidRPr="0064053B" w:rsidRDefault="0064053B" w:rsidP="0064053B">
      <w:pPr>
        <w:pStyle w:val="10"/>
        <w:keepNext/>
        <w:keepLines/>
        <w:shd w:val="clear" w:color="auto" w:fill="auto"/>
        <w:tabs>
          <w:tab w:val="left" w:leader="underscore" w:pos="1190"/>
        </w:tabs>
        <w:spacing w:before="0" w:line="380" w:lineRule="exact"/>
        <w:ind w:right="-98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64053B" w:rsidRPr="0064053B" w:rsidSect="0064053B">
      <w:type w:val="continuous"/>
      <w:pgSz w:w="11900" w:h="16840"/>
      <w:pgMar w:top="1164" w:right="843" w:bottom="1150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12" w:rsidRDefault="00746D12" w:rsidP="00867A1B">
      <w:r>
        <w:separator/>
      </w:r>
    </w:p>
  </w:endnote>
  <w:endnote w:type="continuationSeparator" w:id="1">
    <w:p w:rsidR="00746D12" w:rsidRDefault="00746D12" w:rsidP="0086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1B" w:rsidRDefault="00867A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12" w:rsidRDefault="00746D12"/>
  </w:footnote>
  <w:footnote w:type="continuationSeparator" w:id="1">
    <w:p w:rsidR="00746D12" w:rsidRDefault="00746D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3308"/>
    <w:multiLevelType w:val="multilevel"/>
    <w:tmpl w:val="A51CB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7A1B"/>
    <w:rsid w:val="0064053B"/>
    <w:rsid w:val="00746D12"/>
    <w:rsid w:val="0086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A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A1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67A1B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Колонтитул"/>
    <w:basedOn w:val="a4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67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867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67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"/>
    <w:basedOn w:val="a0"/>
    <w:rsid w:val="00867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867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4pt-1pt">
    <w:name w:val="Основной текст (5) + 14 pt;Курсив;Интервал -1 pt"/>
    <w:basedOn w:val="5"/>
    <w:rsid w:val="00867A1B"/>
    <w:rPr>
      <w:i/>
      <w:iCs/>
      <w:color w:val="000000"/>
      <w:spacing w:val="-30"/>
      <w:w w:val="100"/>
      <w:position w:val="0"/>
      <w:sz w:val="28"/>
      <w:szCs w:val="28"/>
      <w:lang w:val="ru-RU" w:eastAsia="ru-RU" w:bidi="ru-RU"/>
    </w:rPr>
  </w:style>
  <w:style w:type="character" w:customStyle="1" w:styleId="51">
    <w:name w:val="Основной текст (5)"/>
    <w:basedOn w:val="5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67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867A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867A1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67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Tahoma12pt0pt">
    <w:name w:val="Основной текст (7) + Tahoma;12 pt;Курсив;Интервал 0 pt"/>
    <w:basedOn w:val="7"/>
    <w:rsid w:val="00867A1B"/>
    <w:rPr>
      <w:rFonts w:ascii="Tahoma" w:eastAsia="Tahoma" w:hAnsi="Tahoma" w:cs="Tahoma"/>
      <w:i/>
      <w:iCs/>
      <w:color w:val="000000"/>
      <w:spacing w:val="-10"/>
      <w:w w:val="100"/>
      <w:position w:val="0"/>
      <w:sz w:val="24"/>
      <w:szCs w:val="24"/>
      <w:lang w:val="en-US" w:eastAsia="en-US" w:bidi="en-US"/>
    </w:rPr>
  </w:style>
  <w:style w:type="character" w:customStyle="1" w:styleId="73">
    <w:name w:val="Основной текст (7)"/>
    <w:basedOn w:val="7"/>
    <w:rsid w:val="00867A1B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7Exact">
    <w:name w:val="Основной текст (7) Exact"/>
    <w:basedOn w:val="a0"/>
    <w:rsid w:val="00867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"/>
    <w:rsid w:val="00867A1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867A1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2pt">
    <w:name w:val="Основной текст (2) + 12 pt"/>
    <w:basedOn w:val="2"/>
    <w:rsid w:val="00867A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867A1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0">
    <w:name w:val="Основной текст (2) + 12 pt"/>
    <w:basedOn w:val="2"/>
    <w:rsid w:val="00867A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867A1B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PalatinoLinotype10pt">
    <w:name w:val="Основной текст (2) + Palatino Linotype;10 pt"/>
    <w:basedOn w:val="2"/>
    <w:rsid w:val="00867A1B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alatinoLinotype10pt0">
    <w:name w:val="Основной текст (2) + Palatino Linotype;10 pt"/>
    <w:basedOn w:val="2"/>
    <w:rsid w:val="00867A1B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Exact1">
    <w:name w:val="Основной текст (7) Exact"/>
    <w:basedOn w:val="7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4">
    <w:name w:val="Основной текст (7)"/>
    <w:basedOn w:val="7"/>
    <w:rsid w:val="00867A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67A1B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7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sid w:val="00867A1B"/>
    <w:rPr>
      <w:color w:val="000000"/>
      <w:w w:val="100"/>
      <w:position w:val="0"/>
    </w:rPr>
  </w:style>
  <w:style w:type="character" w:customStyle="1" w:styleId="1PalatinoLinotype10pt0pt">
    <w:name w:val="Заголовок №1 + Palatino Linotype;10 pt;Не курсив;Интервал 0 pt"/>
    <w:basedOn w:val="1"/>
    <w:rsid w:val="00867A1B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0"/>
      <w:szCs w:val="20"/>
    </w:rPr>
  </w:style>
  <w:style w:type="paragraph" w:customStyle="1" w:styleId="a5">
    <w:name w:val="Колонтитул"/>
    <w:basedOn w:val="a"/>
    <w:link w:val="a4"/>
    <w:rsid w:val="00867A1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rsid w:val="00867A1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67A1B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867A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67A1B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67A1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867A1B"/>
    <w:pPr>
      <w:shd w:val="clear" w:color="auto" w:fill="FFFFFF"/>
      <w:spacing w:before="60" w:line="0" w:lineRule="atLeast"/>
      <w:jc w:val="both"/>
      <w:outlineLvl w:val="0"/>
    </w:pPr>
    <w:rPr>
      <w:rFonts w:ascii="Trebuchet MS" w:eastAsia="Trebuchet MS" w:hAnsi="Trebuchet MS" w:cs="Trebuchet MS"/>
      <w:i/>
      <w:iCs/>
      <w:spacing w:val="-70"/>
      <w:sz w:val="38"/>
      <w:szCs w:val="3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ПЧ-34</dc:creator>
  <cp:lastModifiedBy>ПЧ-34</cp:lastModifiedBy>
  <cp:revision>1</cp:revision>
  <dcterms:created xsi:type="dcterms:W3CDTF">2018-10-01T15:07:00Z</dcterms:created>
  <dcterms:modified xsi:type="dcterms:W3CDTF">2018-10-01T15:16:00Z</dcterms:modified>
</cp:coreProperties>
</file>