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7" Type="http://schemas.openxmlformats.org/officeDocument/2006/relationships/extended-properties" Target="docProps/app.xml"/><Relationship Id="rId8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jc w:val="center"/>
        <w:textAlignment w:val="auto"/>
        <w:ind w:left="0" w:right="0" w:start="0" w:end="0"/>
        <w:adjustRightInd w:val="true"/>
        <w:spacing w:after="0" w:line="360"/>
        <w:bidi w:val="false"/>
        <w:rPr>
          <w:b w:val="true"/>
          <w:rFonts w:ascii="Arial" w:eastAsia="Arial" w:hAnsi="Arial" w:cs="Arial"/>
          <w:sz w:val="28"/>
        </w:r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tabs>
          <w:tab w:val="left" w:pos="7020"/>
        </w:tabs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                          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4680" w:right="0" w:start="468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РОССИЙСКАЯ ФЕДЕРАЦИЯ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ОРЛОВСКАЯ ОБЛАСТЬ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pBdr>
          <w:bottom w:sz="12" w:space="1" w:val="single"/>
        </w:pBdr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АДМИНИСТРАЦИЯ ТРОСНЯНСКОГО РАЙОНА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ПОСТАНОВЛЕНИЕ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10"/>
          <w:i w:val="true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40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от  2 ноября  2011 г.                                                                                                    № 307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с.Тросна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Об утверждении дислокации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объектов розничной продажи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алкогольной продукции  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на территории Троснянского района</w:t>
      </w:r>
      <w:r>
        <w:rPr>
          <w:rFonts w:ascii="Times New Roman" w:eastAsia="Times New Roman" w:hAnsi="Times New Roman" w:cs="Times New Roman"/>
          <w:sz w:val="26"/>
        </w:rPr>
        <w:t xml:space="preserve">    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6"/>
        </w:rPr>
        <w:t xml:space="preserve">        </w:t>
      </w:r>
      <w:r>
        <w:rPr>
          <w:rFonts w:ascii="Times New Roman" w:eastAsia="Times New Roman" w:hAnsi="Times New Roman" w:cs="Times New Roman"/>
          <w:sz w:val="24"/>
          <w:color w:val="ff0000"/>
        </w:rPr>
        <w:t xml:space="preserve"> 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  <w:color w:val="000000"/>
        </w:rPr>
      </w:pPr>
      <w:r>
        <w:rPr>
          <w:rFonts w:ascii="Times New Roman" w:eastAsia="Times New Roman" w:hAnsi="Times New Roman" w:cs="Times New Roman"/>
          <w:sz w:val="28"/>
          <w:color w:val="000000"/>
        </w:rPr>
        <w:t xml:space="preserve"> Во исполнение Закона Орловской области от 26 декабря 2005 года № 564-ОЗ «О государственном регулировании производства и оборота этилового спирта, алкогольной и спиртосодержащей продукции на территории Орловской области постановляю: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дислокацию объектов розничной продажи алкогольной продукции по состоянию на 01.11.2011 г. (Приложение).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Отделу экономики администрации Троснянского района ежеквартально по итогам истекшего периода в срок до 10 числа следующего месяца вносить изменения и дополнения в Дислокацию объектов розничной продажи алкогольной продукции, утвержденную данным Постановлением и направлять Службе по тарифам Орловской области (Жукова Е.Н.) ежегодно до 20 декабря. </w:t>
      </w:r>
    </w:p>
    <w:p>
      <w:pPr>
        <w:jc w:val="left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Данное постановление вступает в силу с момента обнародования.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Контроль за выполнением настоящего постановления возложить на заместителя главы администрации района Борисову Л.С.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Глава администрации                                                              А.И.Насонов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Готовил: отдел экономики 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Согласовано:</w:t>
      </w:r>
    </w:p>
    <w:p>
      <w:pPr>
        <w:jc w:val="left"/>
        <w:textAlignment w:val="auto"/>
        <w:ind w:left="0" w:right="0" w:start="0" w:end="0"/>
        <w:adjustRightInd w:val="true"/>
        <w:spacing w:before="100" w:after="100" w:beforeAutospacing="1" w:afterAutospacing="1" w:line="240"/>
        <w:bidi w:val="false"/>
        <w:tabs>
          <w:tab w:val="right" w:pos="9354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Л.С. Борисова ______________</w:t>
      </w:r>
      <w:r>
        <w:rPr>
          <w:rFonts w:ascii="Times New Roman" w:eastAsia="Times New Roman" w:hAnsi="Times New Roman" w:cs="Times New Roman"/>
          <w:sz w:val="24"/>
        </w:rPr>
        <w:tab/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Е.Л. Пискарева ______________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Исп. Ермакова Л.А.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</w:rPr>
        <w:sectPr>
          <w:cols w:num="1" w:space="708" w:equalWidth="true"/>
          <w:footnotePr>
            <w:pos w:val="pageBottom"/>
          </w:footnotePr>
          <w:lnNumType w:distance="0"/>
          <w:pgSz w:w="11906" w:h="16838"/>
          <w:pgMar w:left="720" w:right="851" w:top="1077" w:bottom="1134" w:gutter="0" w:header="709" w:footer="709"/>
        </w:sect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tabs>
          <w:tab w:val="left" w:pos="13792"/>
        </w:tabs>
        <w:rPr>
          <w:rFonts w:ascii="Times New Roman" w:eastAsia="Times New Roman" w:hAnsi="Times New Roman" w:cs="Times New Roman"/>
          <w:sz w:val="26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tabs>
          <w:tab w:val="left" w:pos="13792"/>
        </w:tabs>
        <w:rPr>
          <w:rFonts w:ascii="Times New Roman" w:eastAsia="Times New Roman" w:hAnsi="Times New Roman" w:cs="Times New Roman"/>
          <w:sz w:val="26"/>
        </w:rPr>
      </w:pPr>
    </w:p>
    <w:p>
      <w:pPr>
        <w:jc w:val="right"/>
        <w:textAlignment w:val="auto"/>
        <w:ind w:left="0" w:right="0" w:start="0" w:end="0"/>
        <w:adjustRightInd w:val="true"/>
        <w:spacing w:before="100" w:after="100" w:beforeAutospacing="1" w:afterAutospacing="1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 </w:t>
      </w:r>
    </w:p>
    <w:p>
      <w:pPr>
        <w:jc w:val="right"/>
        <w:textAlignment w:val="auto"/>
        <w:ind w:left="0" w:right="0" w:start="0" w:end="0"/>
        <w:adjustRightInd w:val="true"/>
        <w:spacing w:before="100" w:after="100" w:beforeAutospacing="1" w:afterAutospacing="1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администрации </w:t>
      </w:r>
    </w:p>
    <w:p>
      <w:pPr>
        <w:jc w:val="right"/>
        <w:textAlignment w:val="auto"/>
        <w:ind w:left="0" w:right="0" w:start="0" w:end="0"/>
        <w:adjustRightInd w:val="true"/>
        <w:spacing w:before="100" w:after="100" w:beforeAutospacing="1" w:afterAutospacing="1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Троснянского района</w:t>
      </w:r>
    </w:p>
    <w:p>
      <w:pPr>
        <w:jc w:val="right"/>
        <w:textAlignment w:val="auto"/>
        <w:ind w:left="0" w:right="0" w:start="0" w:end="0"/>
        <w:adjustRightInd w:val="true"/>
        <w:spacing w:before="100" w:after="100" w:beforeAutospacing="1" w:afterAutospacing="1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2 ноября 2011 г. № 307</w:t>
      </w:r>
    </w:p>
    <w:p>
      <w:pPr>
        <w:jc w:val="left"/>
        <w:textAlignment w:val="auto"/>
        <w:ind w:left="0" w:right="0" w:start="0" w:end="0"/>
        <w:adjustRightInd w:val="true"/>
        <w:spacing w:after="24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center"/>
        <w:textAlignment w:val="auto"/>
        <w:ind w:left="0" w:right="0" w:start="0" w:end="0"/>
        <w:adjustRightInd w:val="true"/>
        <w:spacing w:before="100" w:after="100" w:beforeAutospacing="1" w:afterAutospacing="1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ДИСЛОКАЦИЯ</w:t>
      </w:r>
    </w:p>
    <w:p>
      <w:pPr>
        <w:jc w:val="center"/>
        <w:textAlignment w:val="auto"/>
        <w:ind w:left="0" w:right="0" w:start="0" w:end="0"/>
        <w:adjustRightInd w:val="true"/>
        <w:spacing w:before="100" w:after="100" w:beforeAutospacing="1" w:afterAutospacing="1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  <w:r>
        <w:rPr>
          <w:b w:val="true"/>
          <w:rFonts w:ascii="Times New Roman" w:eastAsia="Times New Roman" w:hAnsi="Times New Roman" w:cs="Times New Roman"/>
          <w:sz w:val="24"/>
        </w:rPr>
        <w:t xml:space="preserve">ТЕРРИТОРИАЛЬНО ОБОСОБЛЕННЫХ ОБЪЕКТОВ ТОРГОВЛИ,</w:t>
      </w:r>
    </w:p>
    <w:p>
      <w:pPr>
        <w:jc w:val="center"/>
        <w:textAlignment w:val="auto"/>
        <w:ind w:left="0" w:right="0" w:start="0" w:end="0"/>
        <w:adjustRightInd w:val="true"/>
        <w:spacing w:before="100" w:after="100" w:beforeAutospacing="1" w:afterAutospacing="1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b w:val="true"/>
          <w:rFonts w:ascii="Times New Roman" w:eastAsia="Times New Roman" w:hAnsi="Times New Roman" w:cs="Times New Roman"/>
          <w:sz w:val="24"/>
        </w:rPr>
        <w:t xml:space="preserve">РАСПОЛОЖЕННЫХ НА ТЕРРИТОРИИ ТРОСНЯНСКОГО РАЙОНА, </w:t>
      </w:r>
    </w:p>
    <w:p>
      <w:pPr>
        <w:jc w:val="center"/>
        <w:textAlignment w:val="auto"/>
        <w:ind w:left="0" w:right="0" w:start="0" w:end="0"/>
        <w:adjustRightInd w:val="true"/>
        <w:spacing w:before="100" w:after="100" w:beforeAutospacing="1" w:afterAutospacing="1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  <w:r>
        <w:rPr>
          <w:b w:val="true"/>
          <w:rFonts w:ascii="Times New Roman" w:eastAsia="Times New Roman" w:hAnsi="Times New Roman" w:cs="Times New Roman"/>
          <w:sz w:val="24"/>
        </w:rPr>
        <w:t xml:space="preserve">РЕАЛИЗУЮЩИХ АЛКОГОЛЬНУЮ ПРОДУКЦИЮ КРЕПОСТЬЮ БОЛЕЕ 15% </w:t>
      </w:r>
    </w:p>
    <w:p>
      <w:pPr>
        <w:jc w:val="center"/>
        <w:textAlignment w:val="auto"/>
        <w:ind w:left="0" w:right="0" w:start="0" w:end="0"/>
        <w:adjustRightInd w:val="true"/>
        <w:spacing w:before="100" w:after="100" w:beforeAutospacing="1" w:afterAutospacing="1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b w:val="true"/>
          <w:rFonts w:ascii="Times New Roman" w:eastAsia="Times New Roman" w:hAnsi="Times New Roman" w:cs="Times New Roman"/>
          <w:sz w:val="24"/>
        </w:rPr>
        <w:t xml:space="preserve">(ПО СОСТОЯНИЮ НА 01.11.2011 г.)</w:t>
      </w:r>
    </w:p>
    <w:p>
      <w:pPr>
        <w:jc w:val="center"/>
        <w:textAlignment w:val="auto"/>
        <w:ind w:left="0" w:right="0" w:start="0" w:end="0"/>
        <w:adjustRightInd w:val="true"/>
        <w:spacing w:before="100" w:after="100" w:beforeAutospacing="1" w:afterAutospacing="1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</w:rPr>
      </w:pPr>
    </w:p>
    <w:tbl>
      <w:tblPr>
        <w:tblLayout w:type="fixed"/>
        <w:tblInd w:w="0" w:type="dxa"/>
        <w:tblW w:w="15340" w:type="dxa"/>
        <w:tblCellMar>
          <w:bottom w:w="0" w:type="dxa"/>
          <w:left w:w="108" w:type="dxa"/>
          <w:right w:w="108" w:type="dxa"/>
          <w:top w:w="0" w:type="dxa"/>
        </w:tblCellMar>
        <w:tblBorders>
          <w:left w:sz="4" w:space="0" w:val="single"/>
          <w:right w:sz="4" w:space="0" w:val="single"/>
          <w:top w:sz="4" w:space="0" w:val="single"/>
          <w:bottom w:sz="4" w:space="0" w:val="single"/>
          <w:insideV w:sz="4" w:space="0" w:val="single"/>
          <w:insideH w:sz="4" w:space="0" w:val="single"/>
        </w:tblBorders>
      </w:tblPr>
      <w:tblGrid>
        <w:gridCol w:w="648"/>
        <w:gridCol w:w="2160"/>
        <w:gridCol w:w="1579"/>
        <w:gridCol w:w="1856"/>
        <w:gridCol w:w="1965"/>
        <w:gridCol w:w="1440"/>
        <w:gridCol w:w="2160"/>
        <w:gridCol w:w="1080"/>
        <w:gridCol w:w="1080"/>
        <w:gridCol w:w="1372"/>
      </w:tblGrid>
      <w:tr>
        <w:trHeight w:val="4666" w:hRule="atLeast"/>
        <w:tc>
          <w:tcPr>
            <w:tcW w:type="dxa" w:w="64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№ п/п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Организационно-правовая форма,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наименование, место нахождения организации</w:t>
            </w:r>
          </w:p>
        </w:tc>
        <w:tc>
          <w:tcPr>
            <w:tcW w:type="dxa" w:w="157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Принадлежность объекта к стационарной торговой сети</w:t>
            </w:r>
          </w:p>
        </w:tc>
        <w:tc>
          <w:tcPr>
            <w:tcW w:type="dxa" w:w="18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Места массового скопления и (или) места нахождения источников повышенной опасности на прилегающей территории, на которой расположен объект</w:t>
            </w:r>
          </w:p>
        </w:tc>
        <w:tc>
          <w:tcPr>
            <w:tcW w:type="dxa" w:w="196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Рекомендуемое ограничение времени розничной продажи алкогольной продукции с содержанием этилового спирта более 15% объема готовой продукции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Рекомендуемый ассортимент алкогольной продукции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ФИО руководителя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Число работающих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Общая площадь (кв.м.)</w:t>
            </w:r>
          </w:p>
        </w:tc>
        <w:tc>
          <w:tcPr>
            <w:tcW w:type="dxa" w:w="13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Торговая площадь (кв.м.)</w:t>
            </w:r>
          </w:p>
        </w:tc>
      </w:tr>
      <w:tr>
        <w:tc>
          <w:tcPr>
            <w:tcW w:type="dxa" w:w="64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</w:t>
            </w:r>
          </w:p>
        </w:tc>
        <w:tc>
          <w:tcPr>
            <w:tcW w:type="dxa" w:w="157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</w:t>
            </w:r>
          </w:p>
        </w:tc>
        <w:tc>
          <w:tcPr>
            <w:tcW w:type="dxa" w:w="18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</w:t>
            </w:r>
          </w:p>
        </w:tc>
        <w:tc>
          <w:tcPr>
            <w:tcW w:type="dxa" w:w="196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</w:t>
            </w:r>
          </w:p>
        </w:tc>
        <w:tc>
          <w:tcPr>
            <w:tcW w:type="dxa" w:w="13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</w:t>
            </w:r>
          </w:p>
        </w:tc>
      </w:tr>
      <w:tr>
        <w:trHeight w:val="289" w:hRule="atLeast"/>
        <w:tc>
          <w:tcPr>
            <w:tcW w:type="dxa" w:w="153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0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Times New Roman" w:eastAsia="Times New Roman" w:hAnsi="Times New Roman" w:cs="Times New Roman"/>
                <w:sz w:val="26"/>
              </w:rPr>
            </w:pPr>
            <w:r>
              <w:rPr>
                <w:b w:val="true"/>
                <w:rFonts w:ascii="Times New Roman" w:eastAsia="Times New Roman" w:hAnsi="Times New Roman" w:cs="Times New Roman"/>
                <w:sz w:val="26"/>
              </w:rPr>
              <w:t xml:space="preserve">Продовольственные магазины</w:t>
            </w:r>
          </w:p>
        </w:tc>
      </w:tr>
      <w:tr>
        <w:tc>
          <w:tcPr>
            <w:tcW w:type="dxa" w:w="64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ООО Торговый центр «Тросна», с. Тросна, ул. Московская д.11</w:t>
            </w:r>
          </w:p>
        </w:tc>
        <w:tc>
          <w:tcPr>
            <w:tcW w:type="dxa" w:w="157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стационарный</w:t>
            </w:r>
          </w:p>
        </w:tc>
        <w:tc>
          <w:tcPr>
            <w:tcW w:type="dxa" w:w="18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нет</w:t>
            </w:r>
          </w:p>
        </w:tc>
        <w:tc>
          <w:tcPr>
            <w:tcW w:type="dxa" w:w="196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 8-00 до 23-00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Алкогольная продукция, в том числе водочная продукция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Холченков Ф.Н.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5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127,3</w:t>
            </w:r>
          </w:p>
        </w:tc>
        <w:tc>
          <w:tcPr>
            <w:tcW w:type="dxa" w:w="13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56</w:t>
            </w:r>
          </w:p>
        </w:tc>
      </w:tr>
      <w:tr>
        <w:tc>
          <w:tcPr>
            <w:tcW w:type="dxa" w:w="64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Магазин «Продукты» ООО «Тросна», с. Тросна, ул. Советская д.16</w:t>
            </w:r>
          </w:p>
        </w:tc>
        <w:tc>
          <w:tcPr>
            <w:tcW w:type="dxa" w:w="157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стационарный</w:t>
            </w:r>
          </w:p>
        </w:tc>
        <w:tc>
          <w:tcPr>
            <w:tcW w:type="dxa" w:w="18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автовокзал</w:t>
            </w:r>
          </w:p>
        </w:tc>
        <w:tc>
          <w:tcPr>
            <w:tcW w:type="dxa" w:w="196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 8-00 до 23-00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Алкогольная продукция, в том числе водочная продукция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Холченков Ф.Н.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130,1</w:t>
            </w:r>
          </w:p>
        </w:tc>
        <w:tc>
          <w:tcPr>
            <w:tcW w:type="dxa" w:w="13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60</w:t>
            </w:r>
          </w:p>
        </w:tc>
      </w:tr>
      <w:tr>
        <w:tc>
          <w:tcPr>
            <w:tcW w:type="dxa" w:w="64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Магазин «Гурман» ООО «Астра», с. Тросна, ул. Московская</w:t>
            </w:r>
          </w:p>
        </w:tc>
        <w:tc>
          <w:tcPr>
            <w:tcW w:type="dxa" w:w="157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стационарный</w:t>
            </w:r>
          </w:p>
        </w:tc>
        <w:tc>
          <w:tcPr>
            <w:tcW w:type="dxa" w:w="18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нет</w:t>
            </w:r>
          </w:p>
        </w:tc>
        <w:tc>
          <w:tcPr>
            <w:tcW w:type="dxa" w:w="196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 8-00 до 23-00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Алкогольная продукция, в том числе водочная продукция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Коджакова Ф.С.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87,8</w:t>
            </w:r>
          </w:p>
        </w:tc>
        <w:tc>
          <w:tcPr>
            <w:tcW w:type="dxa" w:w="13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30,5</w:t>
            </w:r>
          </w:p>
        </w:tc>
      </w:tr>
      <w:tr>
        <w:trHeight w:val="410" w:hRule="atLeast"/>
        <w:tc>
          <w:tcPr>
            <w:tcW w:type="dxa" w:w="153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0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Times New Roman" w:eastAsia="Times New Roman" w:hAnsi="Times New Roman" w:cs="Times New Roman"/>
                <w:sz w:val="26"/>
              </w:rPr>
            </w:pPr>
            <w:r>
              <w:rPr>
                <w:b w:val="true"/>
                <w:rFonts w:ascii="Times New Roman" w:eastAsia="Times New Roman" w:hAnsi="Times New Roman" w:cs="Times New Roman"/>
                <w:sz w:val="26"/>
              </w:rPr>
              <w:t xml:space="preserve">Магазины со смешенной торговлей</w:t>
            </w:r>
          </w:p>
        </w:tc>
      </w:tr>
      <w:tr>
        <w:tc>
          <w:tcPr>
            <w:tcW w:type="dxa" w:w="64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4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Магазин 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ООО «Тросна», д. Гранкино </w:t>
            </w:r>
          </w:p>
        </w:tc>
        <w:tc>
          <w:tcPr>
            <w:tcW w:type="dxa" w:w="157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стационарный</w:t>
            </w:r>
          </w:p>
        </w:tc>
        <w:tc>
          <w:tcPr>
            <w:tcW w:type="dxa" w:w="18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нет</w:t>
            </w:r>
          </w:p>
        </w:tc>
        <w:tc>
          <w:tcPr>
            <w:tcW w:type="dxa" w:w="196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 8-00 до 23-00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Алкогольная продукция, в том числе водочная продукция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Холченков Ф.Н.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145,4</w:t>
            </w:r>
          </w:p>
        </w:tc>
        <w:tc>
          <w:tcPr>
            <w:tcW w:type="dxa" w:w="13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52</w:t>
            </w:r>
          </w:p>
        </w:tc>
      </w:tr>
      <w:tr>
        <w:tc>
          <w:tcPr>
            <w:tcW w:type="dxa" w:w="64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5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Магазин  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ООО «Тросна», с. Ломовец</w:t>
            </w:r>
          </w:p>
        </w:tc>
        <w:tc>
          <w:tcPr>
            <w:tcW w:type="dxa" w:w="157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стационарный</w:t>
            </w:r>
          </w:p>
        </w:tc>
        <w:tc>
          <w:tcPr>
            <w:tcW w:type="dxa" w:w="18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нет</w:t>
            </w:r>
          </w:p>
        </w:tc>
        <w:tc>
          <w:tcPr>
            <w:tcW w:type="dxa" w:w="196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 8-00 до 23-00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Алкогольная продукция, в том числе водочная продукция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Холченков Ф.Н.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192,8</w:t>
            </w:r>
          </w:p>
        </w:tc>
        <w:tc>
          <w:tcPr>
            <w:tcW w:type="dxa" w:w="13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62</w:t>
            </w:r>
          </w:p>
        </w:tc>
      </w:tr>
      <w:tr>
        <w:tc>
          <w:tcPr>
            <w:tcW w:type="dxa" w:w="64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Магазин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ООО «Тросна», д. Каменец</w:t>
            </w:r>
          </w:p>
        </w:tc>
        <w:tc>
          <w:tcPr>
            <w:tcW w:type="dxa" w:w="157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стационарный</w:t>
            </w:r>
          </w:p>
        </w:tc>
        <w:tc>
          <w:tcPr>
            <w:tcW w:type="dxa" w:w="18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нет</w:t>
            </w:r>
          </w:p>
        </w:tc>
        <w:tc>
          <w:tcPr>
            <w:tcW w:type="dxa" w:w="196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 8-00 до 23-00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Алкогольная продукция, в том числе водочная продукция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Холченков Ф.Н.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143,4</w:t>
            </w:r>
          </w:p>
        </w:tc>
        <w:tc>
          <w:tcPr>
            <w:tcW w:type="dxa" w:w="13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49,5</w:t>
            </w:r>
          </w:p>
        </w:tc>
      </w:tr>
      <w:tr>
        <w:tc>
          <w:tcPr>
            <w:tcW w:type="dxa" w:w="64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7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Магазин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ООО «Тросна», с. Гнилец</w:t>
            </w:r>
          </w:p>
        </w:tc>
        <w:tc>
          <w:tcPr>
            <w:tcW w:type="dxa" w:w="157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стационарный</w:t>
            </w:r>
          </w:p>
        </w:tc>
        <w:tc>
          <w:tcPr>
            <w:tcW w:type="dxa" w:w="18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нет</w:t>
            </w:r>
          </w:p>
        </w:tc>
        <w:tc>
          <w:tcPr>
            <w:tcW w:type="dxa" w:w="196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 8-00 до 23-00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Алкогольная продукция, в том числе водочная продукция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Холченков Ф.Н.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91,3</w:t>
            </w:r>
          </w:p>
        </w:tc>
        <w:tc>
          <w:tcPr>
            <w:tcW w:type="dxa" w:w="13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61</w:t>
            </w:r>
          </w:p>
        </w:tc>
      </w:tr>
      <w:tr>
        <w:tc>
          <w:tcPr>
            <w:tcW w:type="dxa" w:w="64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8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Магазин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ООО «Тросна», с. Воронец</w:t>
            </w:r>
          </w:p>
        </w:tc>
        <w:tc>
          <w:tcPr>
            <w:tcW w:type="dxa" w:w="157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стационарный</w:t>
            </w:r>
          </w:p>
        </w:tc>
        <w:tc>
          <w:tcPr>
            <w:tcW w:type="dxa" w:w="18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нет</w:t>
            </w:r>
          </w:p>
        </w:tc>
        <w:tc>
          <w:tcPr>
            <w:tcW w:type="dxa" w:w="196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 8-00 до 23-00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Алкогольная продукция, в том числе водочная продукция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Холченков Ф.Н.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121,9</w:t>
            </w:r>
          </w:p>
        </w:tc>
        <w:tc>
          <w:tcPr>
            <w:tcW w:type="dxa" w:w="13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74</w:t>
            </w:r>
          </w:p>
        </w:tc>
      </w:tr>
      <w:tr>
        <w:tc>
          <w:tcPr>
            <w:tcW w:type="dxa" w:w="64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9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Магазин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ООО «Тросна», д. Красавка</w:t>
            </w:r>
          </w:p>
        </w:tc>
        <w:tc>
          <w:tcPr>
            <w:tcW w:type="dxa" w:w="157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стационарный</w:t>
            </w:r>
          </w:p>
        </w:tc>
        <w:tc>
          <w:tcPr>
            <w:tcW w:type="dxa" w:w="18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Дом культуры</w:t>
            </w:r>
          </w:p>
        </w:tc>
        <w:tc>
          <w:tcPr>
            <w:tcW w:type="dxa" w:w="196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 8-00 до 23-00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Алкогольная продукция, в том числе водочная продукция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Холченков Ф.Н.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106,2</w:t>
            </w:r>
          </w:p>
        </w:tc>
        <w:tc>
          <w:tcPr>
            <w:tcW w:type="dxa" w:w="13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61,2</w:t>
            </w:r>
          </w:p>
        </w:tc>
      </w:tr>
      <w:tr>
        <w:tc>
          <w:tcPr>
            <w:tcW w:type="dxa" w:w="64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10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Магазин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ООО «Тросна», д. Нижнее Муханово</w:t>
            </w:r>
          </w:p>
        </w:tc>
        <w:tc>
          <w:tcPr>
            <w:tcW w:type="dxa" w:w="157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стационарный</w:t>
            </w:r>
          </w:p>
        </w:tc>
        <w:tc>
          <w:tcPr>
            <w:tcW w:type="dxa" w:w="18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нет</w:t>
            </w:r>
          </w:p>
        </w:tc>
        <w:tc>
          <w:tcPr>
            <w:tcW w:type="dxa" w:w="196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 8-00 до 23-00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Алкогольная продукция, в том числе водочная продукция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Холченков Ф.Н.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132,2</w:t>
            </w:r>
          </w:p>
        </w:tc>
        <w:tc>
          <w:tcPr>
            <w:tcW w:type="dxa" w:w="13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63</w:t>
            </w:r>
          </w:p>
        </w:tc>
      </w:tr>
      <w:tr>
        <w:tc>
          <w:tcPr>
            <w:tcW w:type="dxa" w:w="64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11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Магазин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ООО «Тросна», д. Березовка</w:t>
            </w:r>
          </w:p>
        </w:tc>
        <w:tc>
          <w:tcPr>
            <w:tcW w:type="dxa" w:w="157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стационарный</w:t>
            </w:r>
          </w:p>
        </w:tc>
        <w:tc>
          <w:tcPr>
            <w:tcW w:type="dxa" w:w="18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нет</w:t>
            </w:r>
          </w:p>
        </w:tc>
        <w:tc>
          <w:tcPr>
            <w:tcW w:type="dxa" w:w="196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 8-00 до 23-00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Алкогольная продукция, в том числе водочная продукция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Холченков Ф.Н.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41,7</w:t>
            </w:r>
          </w:p>
        </w:tc>
        <w:tc>
          <w:tcPr>
            <w:tcW w:type="dxa" w:w="13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21,9</w:t>
            </w:r>
          </w:p>
        </w:tc>
      </w:tr>
      <w:tr>
        <w:tc>
          <w:tcPr>
            <w:tcW w:type="dxa" w:w="64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12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Магазин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ООО «Тросна», д. Новые Турьи</w:t>
            </w:r>
          </w:p>
        </w:tc>
        <w:tc>
          <w:tcPr>
            <w:tcW w:type="dxa" w:w="157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стационарный</w:t>
            </w:r>
          </w:p>
        </w:tc>
        <w:tc>
          <w:tcPr>
            <w:tcW w:type="dxa" w:w="18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нет</w:t>
            </w:r>
          </w:p>
        </w:tc>
        <w:tc>
          <w:tcPr>
            <w:tcW w:type="dxa" w:w="196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 8-00 до 23-00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Алкогольная продукция, в том числе водочная продукция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Холченков Ф.Н.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78,9</w:t>
            </w:r>
          </w:p>
        </w:tc>
        <w:tc>
          <w:tcPr>
            <w:tcW w:type="dxa" w:w="13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43,2</w:t>
            </w:r>
          </w:p>
        </w:tc>
      </w:tr>
      <w:tr>
        <w:tc>
          <w:tcPr>
            <w:tcW w:type="dxa" w:w="64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13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Магазин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ООО «Тросна», д. Турейка</w:t>
            </w:r>
          </w:p>
        </w:tc>
        <w:tc>
          <w:tcPr>
            <w:tcW w:type="dxa" w:w="157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стационарный</w:t>
            </w:r>
          </w:p>
        </w:tc>
        <w:tc>
          <w:tcPr>
            <w:tcW w:type="dxa" w:w="18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нет</w:t>
            </w:r>
          </w:p>
        </w:tc>
        <w:tc>
          <w:tcPr>
            <w:tcW w:type="dxa" w:w="196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 8-00 до 23-00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Алкогольная продукция, в том числе водочная продукция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Холченков Ф.Н.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64</w:t>
            </w:r>
          </w:p>
        </w:tc>
        <w:tc>
          <w:tcPr>
            <w:tcW w:type="dxa" w:w="13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23,5</w:t>
            </w:r>
          </w:p>
        </w:tc>
      </w:tr>
      <w:tr>
        <w:tc>
          <w:tcPr>
            <w:tcW w:type="dxa" w:w="64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14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Магазин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ООО «Тросна», п. Колычевский</w:t>
            </w:r>
          </w:p>
        </w:tc>
        <w:tc>
          <w:tcPr>
            <w:tcW w:type="dxa" w:w="157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стационарный</w:t>
            </w:r>
          </w:p>
        </w:tc>
        <w:tc>
          <w:tcPr>
            <w:tcW w:type="dxa" w:w="18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нет</w:t>
            </w:r>
          </w:p>
        </w:tc>
        <w:tc>
          <w:tcPr>
            <w:tcW w:type="dxa" w:w="196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 8-00 до 23-00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Алкогольная продукция, в том числе водочная продукция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Холченков Ф.Н.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16,5</w:t>
            </w:r>
          </w:p>
        </w:tc>
        <w:tc>
          <w:tcPr>
            <w:tcW w:type="dxa" w:w="13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15</w:t>
            </w:r>
          </w:p>
        </w:tc>
      </w:tr>
      <w:tr>
        <w:tc>
          <w:tcPr>
            <w:tcW w:type="dxa" w:w="64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6"/>
                <w:color w:val="000000"/>
              </w:rPr>
              <w:t xml:space="preserve">15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6"/>
                <w:color w:val="000000"/>
              </w:rPr>
              <w:t xml:space="preserve">Магазин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6"/>
                <w:color w:val="000000"/>
              </w:rPr>
              <w:t xml:space="preserve">ООО «Тросна», с. Тросна, ул. Строителей д.3</w:t>
            </w:r>
          </w:p>
        </w:tc>
        <w:tc>
          <w:tcPr>
            <w:tcW w:type="dxa" w:w="157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6"/>
                <w:color w:val="000000"/>
              </w:rPr>
              <w:t xml:space="preserve">стационарный</w:t>
            </w:r>
          </w:p>
        </w:tc>
        <w:tc>
          <w:tcPr>
            <w:tcW w:type="dxa" w:w="18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6"/>
                <w:color w:val="000000"/>
              </w:rPr>
              <w:t xml:space="preserve">нет</w:t>
            </w:r>
          </w:p>
        </w:tc>
        <w:tc>
          <w:tcPr>
            <w:tcW w:type="dxa" w:w="196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 8-00 до 23-00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6"/>
                <w:color w:val="000000"/>
              </w:rPr>
              <w:t xml:space="preserve">Алкогольная продукция, в том числе водочная продукция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6"/>
                <w:color w:val="000000"/>
              </w:rPr>
              <w:t xml:space="preserve">Холченков Ф.Н.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6"/>
                <w:color w:val="000000"/>
              </w:rPr>
              <w:t xml:space="preserve">1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6"/>
                <w:color w:val="000000"/>
              </w:rPr>
              <w:t xml:space="preserve">24,4</w:t>
            </w:r>
          </w:p>
        </w:tc>
        <w:tc>
          <w:tcPr>
            <w:tcW w:type="dxa" w:w="13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6"/>
                <w:color w:val="000000"/>
              </w:rPr>
              <w:t xml:space="preserve">16,5</w:t>
            </w:r>
          </w:p>
        </w:tc>
      </w:tr>
      <w:tr>
        <w:tc>
          <w:tcPr>
            <w:tcW w:type="dxa" w:w="64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16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Магазин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ООО «Леро»,    д. Сомово</w:t>
            </w:r>
          </w:p>
        </w:tc>
        <w:tc>
          <w:tcPr>
            <w:tcW w:type="dxa" w:w="157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стационарный</w:t>
            </w:r>
          </w:p>
        </w:tc>
        <w:tc>
          <w:tcPr>
            <w:tcW w:type="dxa" w:w="18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нет</w:t>
            </w:r>
          </w:p>
        </w:tc>
        <w:tc>
          <w:tcPr>
            <w:tcW w:type="dxa" w:w="196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 8-00 до 23-00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Алкогольная продукция, в том числе водочная продукция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Воронин В.И.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246</w:t>
            </w:r>
          </w:p>
        </w:tc>
        <w:tc>
          <w:tcPr>
            <w:tcW w:type="dxa" w:w="13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200</w:t>
            </w:r>
          </w:p>
        </w:tc>
      </w:tr>
      <w:tr>
        <w:tc>
          <w:tcPr>
            <w:tcW w:type="dxa" w:w="64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17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Магазин «Южный»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ООО «Тросна», п. Красноармейский</w:t>
            </w:r>
          </w:p>
        </w:tc>
        <w:tc>
          <w:tcPr>
            <w:tcW w:type="dxa" w:w="157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стационарный</w:t>
            </w:r>
          </w:p>
        </w:tc>
        <w:tc>
          <w:tcPr>
            <w:tcW w:type="dxa" w:w="18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дом культуры</w:t>
            </w:r>
          </w:p>
        </w:tc>
        <w:tc>
          <w:tcPr>
            <w:tcW w:type="dxa" w:w="196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 8-00 до 23-00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Алкогольная продукция, в том числе водочная продукция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Холченков Ф.Н.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75,8</w:t>
            </w:r>
          </w:p>
        </w:tc>
        <w:tc>
          <w:tcPr>
            <w:tcW w:type="dxa" w:w="13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68,9</w:t>
            </w:r>
          </w:p>
        </w:tc>
      </w:tr>
      <w:tr>
        <w:tc>
          <w:tcPr>
            <w:tcW w:type="dxa" w:w="64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18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Магазин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ООО «Тросна», д.Чермошное</w:t>
            </w:r>
          </w:p>
        </w:tc>
        <w:tc>
          <w:tcPr>
            <w:tcW w:type="dxa" w:w="157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стационарный</w:t>
            </w:r>
          </w:p>
        </w:tc>
        <w:tc>
          <w:tcPr>
            <w:tcW w:type="dxa" w:w="18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нет</w:t>
            </w:r>
          </w:p>
        </w:tc>
        <w:tc>
          <w:tcPr>
            <w:tcW w:type="dxa" w:w="196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 8-00 до 23-00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Алкогольная продукция, в том числе водочная продукция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Холченков Ф.Н.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93,4</w:t>
            </w:r>
          </w:p>
        </w:tc>
        <w:tc>
          <w:tcPr>
            <w:tcW w:type="dxa" w:w="13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65,5</w:t>
            </w:r>
          </w:p>
        </w:tc>
      </w:tr>
      <w:tr>
        <w:tc>
          <w:tcPr>
            <w:tcW w:type="dxa" w:w="64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19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Магазин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ООО «Вектор», п.Рождественский</w:t>
            </w:r>
          </w:p>
        </w:tc>
        <w:tc>
          <w:tcPr>
            <w:tcW w:type="dxa" w:w="157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стационарный</w:t>
            </w:r>
          </w:p>
        </w:tc>
        <w:tc>
          <w:tcPr>
            <w:tcW w:type="dxa" w:w="18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нет</w:t>
            </w:r>
          </w:p>
        </w:tc>
        <w:tc>
          <w:tcPr>
            <w:tcW w:type="dxa" w:w="196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 8-00 до 23-00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Алкогольная продукция, в том числе водочная продукция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Исмаилов И.А.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90</w:t>
            </w:r>
          </w:p>
        </w:tc>
        <w:tc>
          <w:tcPr>
            <w:tcW w:type="dxa" w:w="13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50</w:t>
            </w:r>
          </w:p>
        </w:tc>
      </w:tr>
      <w:tr>
        <w:tc>
          <w:tcPr>
            <w:tcW w:type="dxa" w:w="64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Магазин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ООО «Вектор»,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с.Рождественское</w:t>
            </w:r>
          </w:p>
        </w:tc>
        <w:tc>
          <w:tcPr>
            <w:tcW w:type="dxa" w:w="157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стационарный</w:t>
            </w:r>
          </w:p>
        </w:tc>
        <w:tc>
          <w:tcPr>
            <w:tcW w:type="dxa" w:w="18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нет</w:t>
            </w:r>
          </w:p>
        </w:tc>
        <w:tc>
          <w:tcPr>
            <w:tcW w:type="dxa" w:w="196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 8-00 до 23-00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Алкогольная продукция, в том числе водочная продукция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Исмаилов И.А.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53</w:t>
            </w:r>
          </w:p>
        </w:tc>
        <w:tc>
          <w:tcPr>
            <w:tcW w:type="dxa" w:w="13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30</w:t>
            </w:r>
          </w:p>
        </w:tc>
      </w:tr>
      <w:tr>
        <w:tc>
          <w:tcPr>
            <w:tcW w:type="dxa" w:w="64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21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Магазин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ООО «Вектор»,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д. Ладарево</w:t>
            </w:r>
          </w:p>
        </w:tc>
        <w:tc>
          <w:tcPr>
            <w:tcW w:type="dxa" w:w="157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стационарный</w:t>
            </w:r>
          </w:p>
        </w:tc>
        <w:tc>
          <w:tcPr>
            <w:tcW w:type="dxa" w:w="18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нет</w:t>
            </w:r>
          </w:p>
        </w:tc>
        <w:tc>
          <w:tcPr>
            <w:tcW w:type="dxa" w:w="196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 8-00 до 23-00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Алкогольная продукция, в том числе водочная продукция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Исмаилов И.А.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40</w:t>
            </w:r>
          </w:p>
        </w:tc>
        <w:tc>
          <w:tcPr>
            <w:tcW w:type="dxa" w:w="13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</w:t>
            </w:r>
          </w:p>
        </w:tc>
      </w:tr>
      <w:tr>
        <w:tc>
          <w:tcPr>
            <w:tcW w:type="dxa" w:w="64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22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Магазин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ООО «Тросна»,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с. Муравль</w:t>
            </w:r>
          </w:p>
        </w:tc>
        <w:tc>
          <w:tcPr>
            <w:tcW w:type="dxa" w:w="157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стационарный</w:t>
            </w:r>
          </w:p>
        </w:tc>
        <w:tc>
          <w:tcPr>
            <w:tcW w:type="dxa" w:w="18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нет</w:t>
            </w:r>
          </w:p>
        </w:tc>
        <w:tc>
          <w:tcPr>
            <w:tcW w:type="dxa" w:w="196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 8-00 до 23-00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Алкогольная продукция, в том числе водочная продукция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Холченков Ф.Н.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58</w:t>
            </w:r>
          </w:p>
        </w:tc>
        <w:tc>
          <w:tcPr>
            <w:tcW w:type="dxa" w:w="13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37,7</w:t>
            </w:r>
          </w:p>
        </w:tc>
      </w:tr>
      <w:tr>
        <w:tc>
          <w:tcPr>
            <w:tcW w:type="dxa" w:w="64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23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Магазин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ООО «Тросна»,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«У дороги»,       с. Тросна ул. Лебедева д.18</w:t>
            </w:r>
          </w:p>
        </w:tc>
        <w:tc>
          <w:tcPr>
            <w:tcW w:type="dxa" w:w="157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стационарный</w:t>
            </w:r>
          </w:p>
        </w:tc>
        <w:tc>
          <w:tcPr>
            <w:tcW w:type="dxa" w:w="18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нет</w:t>
            </w:r>
          </w:p>
        </w:tc>
        <w:tc>
          <w:tcPr>
            <w:tcW w:type="dxa" w:w="196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 8-00 до 23-00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Алкогольная продукция, в том числе водочная продукция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Холченков Ф.Н.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75,2</w:t>
            </w:r>
          </w:p>
        </w:tc>
        <w:tc>
          <w:tcPr>
            <w:tcW w:type="dxa" w:w="13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28,8</w:t>
            </w:r>
          </w:p>
        </w:tc>
      </w:tr>
      <w:tr>
        <w:tc>
          <w:tcPr>
            <w:tcW w:type="dxa" w:w="64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24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Магазин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ООО «Тросна»,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с. Никольское</w:t>
            </w:r>
          </w:p>
        </w:tc>
        <w:tc>
          <w:tcPr>
            <w:tcW w:type="dxa" w:w="157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стационарный</w:t>
            </w:r>
          </w:p>
        </w:tc>
        <w:tc>
          <w:tcPr>
            <w:tcW w:type="dxa" w:w="18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нет</w:t>
            </w:r>
          </w:p>
        </w:tc>
        <w:tc>
          <w:tcPr>
            <w:tcW w:type="dxa" w:w="196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 8-00 до 23-00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Алкогольная продукция, в том числе водочная продукция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Холченков Ф.Н.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124,5</w:t>
            </w:r>
          </w:p>
        </w:tc>
        <w:tc>
          <w:tcPr>
            <w:tcW w:type="dxa" w:w="13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56,5</w:t>
            </w:r>
          </w:p>
        </w:tc>
      </w:tr>
      <w:tr>
        <w:tc>
          <w:tcPr>
            <w:tcW w:type="dxa" w:w="64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25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Магазин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ООО «Астра»,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с. Никольское</w:t>
            </w:r>
          </w:p>
        </w:tc>
        <w:tc>
          <w:tcPr>
            <w:tcW w:type="dxa" w:w="157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стационарный</w:t>
            </w:r>
          </w:p>
        </w:tc>
        <w:tc>
          <w:tcPr>
            <w:tcW w:type="dxa" w:w="18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МОУ «Никольская СОШ»</w:t>
            </w:r>
          </w:p>
        </w:tc>
        <w:tc>
          <w:tcPr>
            <w:tcW w:type="dxa" w:w="196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 8-00 до 23-00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Алкогольная продукция, в том числе водочная продукция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Коджакова Ф.С.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45</w:t>
            </w:r>
          </w:p>
        </w:tc>
        <w:tc>
          <w:tcPr>
            <w:tcW w:type="dxa" w:w="13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24</w:t>
            </w:r>
          </w:p>
        </w:tc>
      </w:tr>
      <w:tr>
        <w:tc>
          <w:tcPr>
            <w:tcW w:type="dxa" w:w="64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26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Магазин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ООО «Тросна»,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с. Нижнее Муханово</w:t>
            </w:r>
          </w:p>
        </w:tc>
        <w:tc>
          <w:tcPr>
            <w:tcW w:type="dxa" w:w="157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стационарный</w:t>
            </w:r>
          </w:p>
        </w:tc>
        <w:tc>
          <w:tcPr>
            <w:tcW w:type="dxa" w:w="18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нет</w:t>
            </w:r>
          </w:p>
        </w:tc>
        <w:tc>
          <w:tcPr>
            <w:tcW w:type="dxa" w:w="196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 8-00 до 23-00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Алкогольная продукция, в том числе водочная продукция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Холченков Ф.Н.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44,6</w:t>
            </w:r>
          </w:p>
        </w:tc>
        <w:tc>
          <w:tcPr>
            <w:tcW w:type="dxa" w:w="13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27,5</w:t>
            </w:r>
          </w:p>
        </w:tc>
      </w:tr>
      <w:tr>
        <w:tc>
          <w:tcPr>
            <w:tcW w:type="dxa" w:w="64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27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Магазин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«Римма»,ООО Вектор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с. Жерновец</w:t>
            </w:r>
          </w:p>
        </w:tc>
        <w:tc>
          <w:tcPr>
            <w:tcW w:type="dxa" w:w="157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стационарный</w:t>
            </w:r>
          </w:p>
        </w:tc>
        <w:tc>
          <w:tcPr>
            <w:tcW w:type="dxa" w:w="18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нет</w:t>
            </w:r>
          </w:p>
        </w:tc>
        <w:tc>
          <w:tcPr>
            <w:tcW w:type="dxa" w:w="196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 8-00 до 23-00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Алкогольная продукция, в том числе водочная продукция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Исмаилов И.А.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34,6</w:t>
            </w:r>
          </w:p>
        </w:tc>
        <w:tc>
          <w:tcPr>
            <w:tcW w:type="dxa" w:w="13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30</w:t>
            </w:r>
          </w:p>
        </w:tc>
      </w:tr>
      <w:tr>
        <w:trHeight w:val="387" w:hRule="atLeast"/>
        <w:tc>
          <w:tcPr>
            <w:tcW w:type="dxa" w:w="153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0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Times New Roman" w:eastAsia="Times New Roman" w:hAnsi="Times New Roman" w:cs="Times New Roman"/>
                <w:sz w:val="26"/>
              </w:rPr>
            </w:pPr>
            <w:r>
              <w:rPr>
                <w:b w:val="true"/>
                <w:rFonts w:ascii="Times New Roman" w:eastAsia="Times New Roman" w:hAnsi="Times New Roman" w:cs="Times New Roman"/>
                <w:sz w:val="26"/>
              </w:rPr>
              <w:t xml:space="preserve">Общественное питание</w:t>
            </w:r>
          </w:p>
        </w:tc>
      </w:tr>
      <w:tr>
        <w:tc>
          <w:tcPr>
            <w:tcW w:type="dxa" w:w="64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28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Закусочная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«У Максима»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ООО «Леро»,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с.Тросна, ул.Московская</w:t>
            </w:r>
          </w:p>
        </w:tc>
        <w:tc>
          <w:tcPr>
            <w:tcW w:type="dxa" w:w="157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стационарный</w:t>
            </w:r>
          </w:p>
        </w:tc>
        <w:tc>
          <w:tcPr>
            <w:tcW w:type="dxa" w:w="18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Ярмарка выходного дня</w:t>
            </w:r>
          </w:p>
        </w:tc>
        <w:tc>
          <w:tcPr>
            <w:tcW w:type="dxa" w:w="196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 8-00 до 23-00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Алкогольная продукция, в том числе водочная продукция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Воронин В.И.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85,8</w:t>
            </w:r>
          </w:p>
        </w:tc>
        <w:tc>
          <w:tcPr>
            <w:tcW w:type="dxa" w:w="13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67,9</w:t>
            </w:r>
          </w:p>
        </w:tc>
      </w:tr>
      <w:tr>
        <w:tc>
          <w:tcPr>
            <w:tcW w:type="dxa" w:w="64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29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Столовая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«Тещины блины»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ООО «Тросна»,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с.Тросна, ул.Мосина</w:t>
            </w:r>
          </w:p>
        </w:tc>
        <w:tc>
          <w:tcPr>
            <w:tcW w:type="dxa" w:w="157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стационарный</w:t>
            </w:r>
          </w:p>
        </w:tc>
        <w:tc>
          <w:tcPr>
            <w:tcW w:type="dxa" w:w="18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нет</w:t>
            </w:r>
          </w:p>
        </w:tc>
        <w:tc>
          <w:tcPr>
            <w:tcW w:type="dxa" w:w="196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 8-00 до 23-00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Алкогольная продукция, в том числе водочная продукция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Холченков Ф.Н.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6"/>
                <w:color w:val="000000"/>
              </w:rPr>
              <w:t xml:space="preserve">618</w:t>
            </w:r>
          </w:p>
        </w:tc>
        <w:tc>
          <w:tcPr>
            <w:tcW w:type="dxa" w:w="13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6"/>
                <w:color w:val="000000"/>
              </w:rPr>
              <w:t xml:space="preserve">117,6</w:t>
            </w:r>
          </w:p>
        </w:tc>
      </w:tr>
      <w:tr>
        <w:tc>
          <w:tcPr>
            <w:tcW w:type="dxa" w:w="64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30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Закусочная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«Пельменная»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ООО «Тросна»,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с.Тросна, ул.Московская</w:t>
            </w:r>
          </w:p>
        </w:tc>
        <w:tc>
          <w:tcPr>
            <w:tcW w:type="dxa" w:w="157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стационарный (на реконструкции)</w:t>
            </w:r>
          </w:p>
        </w:tc>
        <w:tc>
          <w:tcPr>
            <w:tcW w:type="dxa" w:w="18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автовокзал</w:t>
            </w:r>
          </w:p>
        </w:tc>
        <w:tc>
          <w:tcPr>
            <w:tcW w:type="dxa" w:w="196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 8-00 до 23-00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  <w:color w:val="000000"/>
              </w:rPr>
            </w:pPr>
          </w:p>
        </w:tc>
        <w:tc>
          <w:tcPr>
            <w:tcW w:type="dxa" w:w="13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  <w:color w:val="000000"/>
              </w:rPr>
            </w:pPr>
          </w:p>
        </w:tc>
      </w:tr>
      <w:tr>
        <w:tc>
          <w:tcPr>
            <w:tcW w:type="dxa" w:w="64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31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Кафе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«Весна»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ООО «Вектор»,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с.Жерновец</w:t>
            </w:r>
          </w:p>
        </w:tc>
        <w:tc>
          <w:tcPr>
            <w:tcW w:type="dxa" w:w="157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стационарный</w:t>
            </w:r>
          </w:p>
        </w:tc>
        <w:tc>
          <w:tcPr>
            <w:tcW w:type="dxa" w:w="18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нет</w:t>
            </w:r>
          </w:p>
        </w:tc>
        <w:tc>
          <w:tcPr>
            <w:tcW w:type="dxa" w:w="196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 8-00 до 23-00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Алкогольная продукция, в том числе водочная продукция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Исмаилов И.А.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6"/>
                <w:color w:val="000000"/>
              </w:rPr>
              <w:t xml:space="preserve">194,8</w:t>
            </w:r>
          </w:p>
        </w:tc>
        <w:tc>
          <w:tcPr>
            <w:tcW w:type="dxa" w:w="13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6"/>
                <w:color w:val="000000"/>
              </w:rPr>
              <w:t xml:space="preserve">75</w:t>
            </w:r>
          </w:p>
        </w:tc>
      </w:tr>
      <w:tr>
        <w:tc>
          <w:tcPr>
            <w:tcW w:type="dxa" w:w="64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32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Кафе « Престиж»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«ООО Престиж»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с.Жерновец</w:t>
            </w:r>
          </w:p>
        </w:tc>
        <w:tc>
          <w:tcPr>
            <w:tcW w:type="dxa" w:w="157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стационарный</w:t>
            </w:r>
          </w:p>
        </w:tc>
        <w:tc>
          <w:tcPr>
            <w:tcW w:type="dxa" w:w="18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нет</w:t>
            </w:r>
          </w:p>
        </w:tc>
        <w:tc>
          <w:tcPr>
            <w:tcW w:type="dxa" w:w="1965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 8-00 до 23-00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Алкогольная продукция, в том числе водочная продукция</w:t>
            </w:r>
          </w:p>
        </w:tc>
        <w:tc>
          <w:tcPr>
            <w:tcW w:type="dxa" w:w="21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Исмаилова У.М.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6"/>
                <w:color w:val="000000"/>
              </w:rPr>
              <w:t xml:space="preserve">89,3</w:t>
            </w:r>
          </w:p>
        </w:tc>
        <w:tc>
          <w:tcPr>
            <w:tcW w:type="dxa" w:w="137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6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6"/>
                <w:color w:val="000000"/>
              </w:rPr>
              <w:t xml:space="preserve">49,3</w:t>
            </w:r>
          </w:p>
        </w:tc>
      </w:tr>
    </w:tbl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6"/>
        </w:rPr>
        <w:sectPr>
          <w:cols w:num="1" w:space="708" w:equalWidth="true"/>
          <w:footnotePr>
            <w:pos w:val="pageBottom"/>
          </w:footnotePr>
          <w:lnNumType w:distance="0"/>
          <w:pgSz w:w="16838" w:h="11906" w:orient="landscape"/>
          <w:pgMar w:left="1134" w:right="1077" w:top="720" w:bottom="851" w:gutter="0" w:header="709" w:footer="709"/>
        </w:sectPr>
      </w:pPr>
    </w:p>
    <w:p>
      <w:pPr>
        <w:jc w:val="left"/>
        <w:textAlignment w:val="auto"/>
        <w:ind w:left="0" w:right="0" w:start="0" w:end="0"/>
        <w:adjustRightInd w:val="true"/>
        <w:spacing w:before="100" w:after="100" w:beforeAutospacing="1" w:afterAutospacing="1" w:line="240"/>
        <w:bidi w:val="false"/>
        <w:rPr>
          <w:rFonts w:ascii="Times New Roman" w:eastAsia="Times New Roman" w:hAnsi="Times New Roman" w:cs="Times New Roman"/>
          <w:sz w:val="24"/>
        </w:rPr>
      </w:pPr>
      <w:bookmarkStart w:id="1" w:name="0"/>
      <w:bookmarkEnd w:id="1"/>
    </w:p>
    <w:p>
      <w:pPr>
        <w:jc w:val="left"/>
        <w:textAlignment w:val="auto"/>
        <w:ind w:left="0" w:right="0" w:start="0" w:end="0"/>
        <w:adjustRightInd w:val="true"/>
        <w:spacing w:before="100" w:after="100" w:beforeAutospacing="1" w:afterAutospacing="1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before="100" w:after="100" w:beforeAutospacing="1" w:afterAutospacing="1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before="100" w:after="100" w:beforeAutospacing="1" w:afterAutospacing="1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before="100" w:after="100" w:beforeAutospacing="1" w:afterAutospacing="1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before="100" w:after="100" w:beforeAutospacing="1" w:afterAutospacing="1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before="100" w:after="100" w:beforeAutospacing="1" w:afterAutospacing="1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before="100" w:after="100" w:beforeAutospacing="1" w:afterAutospacing="1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before="100" w:after="100" w:beforeAutospacing="1" w:afterAutospacing="1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before="100" w:after="100" w:beforeAutospacing="1" w:afterAutospacing="1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before="100" w:after="100" w:beforeAutospacing="1" w:afterAutospacing="1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before="100" w:after="100" w:beforeAutospacing="1" w:afterAutospacing="1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before="100" w:after="100" w:beforeAutospacing="1" w:afterAutospacing="1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before="100" w:after="100" w:beforeAutospacing="1" w:afterAutospacing="1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before="100" w:after="100" w:beforeAutospacing="1" w:afterAutospacing="1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before="100" w:after="100" w:beforeAutospacing="1" w:afterAutospacing="1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before="100" w:after="100" w:beforeAutospacing="1" w:afterAutospacing="1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before="100" w:after="100" w:beforeAutospacing="1" w:afterAutospacing="1" w:line="240"/>
        <w:bidi w:val="false"/>
        <w:rPr>
          <w:rFonts w:ascii="Times New Roman" w:eastAsia="Times New Roman" w:hAnsi="Times New Roman" w:cs="Times New Roman"/>
          <w:sz w:val="24"/>
        </w:rPr>
      </w:pPr>
    </w:p>
    <w:sectPr>
      <w:cols w:num="1" w:space="708" w:equalWidth="true"/>
      <w:footnotePr>
        <w:pos w:val="pageBottom"/>
      </w:footnotePr>
      <w:lnNumType w:distance="0"/>
      <w:pgSz w:w="11906" w:h="16838"/>
      <w:pgMar w:left="1701" w:right="851" w:top="899" w:bottom="539" w:gutter="0" w:header="709" w:footer="709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  <w:endnote w:type="continuationSeparator" w:id="1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Arial">
    <w:panose1 w:val="020b0604020202020204"/>
    <w:family w:val="swiss"/>
    <w:charset w:val="CC"/>
    <w:pitch w:val="variable"/>
  </w:font>
  <w:font w:name="Courier New">
    <w:panose1 w:val="02070309020205020404"/>
    <w:family w:val="modern"/>
    <w:charset w:val="CC"/>
    <w:pitch w:val="fixed"/>
  </w:font>
  <w:font w:name="Cambria Math">
    <w:panose1 w:val="02040503050406030204"/>
    <w:family w:val="roman"/>
    <w:charset w:val="CC"/>
    <w:pitch w:val="variable"/>
  </w:font>
  <w:font w:name="Tahoma">
    <w:panose1 w:val="020b060403050404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Arial">
    <w:family w:val="swiss"/>
    <w:charset w:val="00"/>
    <w:pitch w:val="variable"/>
  </w:font>
  <w:font w:name="Arial CE">
    <w:family w:val="swiss"/>
    <w:charset w:val="EE"/>
    <w:pitch w:val="variable"/>
  </w:font>
  <w:font w:name="Arial Greek">
    <w:family w:val="swiss"/>
    <w:charset w:val="A1"/>
    <w:pitch w:val="variable"/>
  </w:font>
  <w:font w:name="Arial Tur">
    <w:family w:val="swiss"/>
    <w:charset w:val="A2"/>
    <w:pitch w:val="variable"/>
  </w:font>
  <w:font w:name="Arial (Hebrew)">
    <w:family w:val="swiss"/>
    <w:charset w:val="B1"/>
    <w:pitch w:val="variable"/>
  </w:font>
  <w:font w:name="Arial (Arabic)">
    <w:family w:val="swiss"/>
    <w:charset w:val="B2"/>
    <w:pitch w:val="variable"/>
  </w:font>
  <w:font w:name="Arial Baltic">
    <w:family w:val="swiss"/>
    <w:charset w:val="BA"/>
    <w:pitch w:val="variable"/>
  </w:font>
  <w:font w:name="Arial (Vietnamese)">
    <w:family w:val="swiss"/>
    <w:charset w:val="A3"/>
    <w:pitch w:val="variable"/>
  </w:font>
  <w:font w:name="Courier New">
    <w:family w:val="modern"/>
    <w:charset w:val="00"/>
    <w:pitch w:val="fixed"/>
  </w:font>
  <w:font w:name="Courier New CE">
    <w:family w:val="modern"/>
    <w:charset w:val="EE"/>
    <w:pitch w:val="fixed"/>
  </w:font>
  <w:font w:name="Courier New Greek">
    <w:family w:val="modern"/>
    <w:charset w:val="A1"/>
    <w:pitch w:val="fixed"/>
  </w:font>
  <w:font w:name="Courier New Tur">
    <w:family w:val="modern"/>
    <w:charset w:val="A2"/>
    <w:pitch w:val="fixed"/>
  </w:font>
  <w:font w:name="Courier New (Hebrew)">
    <w:family w:val="modern"/>
    <w:charset w:val="B1"/>
    <w:pitch w:val="fixed"/>
  </w:font>
  <w:font w:name="Courier New (Arabic)">
    <w:family w:val="modern"/>
    <w:charset w:val="B2"/>
    <w:pitch w:val="fixed"/>
  </w:font>
  <w:font w:name="Courier New Baltic">
    <w:family w:val="modern"/>
    <w:charset w:val="BA"/>
    <w:pitch w:val="fixed"/>
  </w:font>
  <w:font w:name="Courier New (Vietnamese)">
    <w:family w:val="modern"/>
    <w:charset w:val="A3"/>
    <w:pitch w:val="fixed"/>
  </w:font>
  <w:font w:name="Cambria Math">
    <w:family w:val="roman"/>
    <w:charset w:val="00"/>
    <w:pitch w:val="variable"/>
  </w:font>
  <w:font w:name="Cambria Math CE">
    <w:family w:val="roman"/>
    <w:charset w:val="EE"/>
    <w:pitch w:val="variable"/>
  </w:font>
  <w:font w:name="Cambria Math Greek">
    <w:family w:val="roman"/>
    <w:charset w:val="A1"/>
    <w:pitch w:val="variable"/>
  </w:font>
  <w:font w:name="Cambria Math Tur">
    <w:family w:val="roman"/>
    <w:charset w:val="A2"/>
    <w:pitch w:val="variable"/>
  </w:font>
  <w:font w:name="Cambria Math Baltic">
    <w:family w:val="roman"/>
    <w:charset w:val="BA"/>
    <w:pitch w:val="variable"/>
  </w:font>
  <w:font w:name="Cambria Math (Vietnamese)">
    <w:family w:val="roman"/>
    <w:charset w:val="A3"/>
    <w:pitch w:val="variable"/>
  </w:font>
  <w:font w:name="Tahoma">
    <w:family w:val="swiss"/>
    <w:charset w:val="00"/>
    <w:pitch w:val="variable"/>
  </w:font>
  <w:font w:name="Tahoma CE">
    <w:family w:val="swiss"/>
    <w:charset w:val="EE"/>
    <w:pitch w:val="variable"/>
  </w:font>
  <w:font w:name="Tahoma Greek">
    <w:family w:val="swiss"/>
    <w:charset w:val="A1"/>
    <w:pitch w:val="variable"/>
  </w:font>
  <w:font w:name="Tahoma Tur">
    <w:family w:val="swiss"/>
    <w:charset w:val="A2"/>
    <w:pitch w:val="variable"/>
  </w:font>
  <w:font w:name="Tahoma (Hebrew)">
    <w:family w:val="swiss"/>
    <w:charset w:val="B1"/>
    <w:pitch w:val="variable"/>
  </w:font>
  <w:font w:name="Tahoma (Arabic)">
    <w:family w:val="swiss"/>
    <w:charset w:val="B2"/>
    <w:pitch w:val="variable"/>
  </w:font>
  <w:font w:name="Tahoma Baltic">
    <w:family w:val="swiss"/>
    <w:charset w:val="BA"/>
    <w:pitch w:val="variable"/>
  </w:font>
  <w:font w:name="Tahoma (Vietnamese)">
    <w:family w:val="swiss"/>
    <w:charset w:val="A3"/>
    <w:pitch w:val="variable"/>
  </w:font>
  <w:font w:name="Tahoma (Thai)">
    <w:family w:val="swiss"/>
    <w:charset w:val="DE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footnote>
  <w:footnote w:type="continuationSeparator" w:id="1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08"/>
  <w:characterSpacingControl xmlns:w="http://schemas.openxmlformats.org/wordprocessingml/2006/main" w:val="doNotCompress"/>
  <w:compat xmlns:w="http://schemas.openxmlformats.org/wordprocessingml/2006/main"/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bordersDoNotSurroundHeader xmlns:w="http://schemas.openxmlformats.org/wordprocessingml/2006/main" w:val="false"/>
  <w:bordersDoNotSurroundFooter xmlns:w="http://schemas.openxmlformats.org/wordprocessingml/2006/main" w:val="false"/>
  <w:footnotePr xmlns:w="http://schemas.openxmlformats.org/wordprocessingml/2006/main">
    <w:footnote w:id="1"/>
    <w:footnote w:id="0"/>
    <w:pos w:val="pageBottom"/>
  </w:footnotePr>
  <w:endnotePr xmlns:w="http://schemas.openxmlformats.org/wordprocessingml/2006/main">
    <w:endnote w:id="1"/>
    <w:endnote w:id="0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footnotes" Target="footnotes.xml"/><Relationship Id="rId4" Type="http://schemas.openxmlformats.org/officeDocument/2006/relationships/endnotes" Target="endnotes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2</TotalTime>
  <Pages>12</Pages>
  <Words>1141</Words>
  <Characters>6507</Characters>
  <CharactersWithSpaces>7633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Юрист</dc:creator>
</cp:coreProperties>
</file>